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67A9" w14:textId="1FE98300" w:rsidR="008B1103" w:rsidRDefault="008B1103"/>
    <w:p w14:paraId="5C535CFB" w14:textId="0522FC0D" w:rsidR="00D52C65" w:rsidRDefault="00D52C65"/>
    <w:p w14:paraId="1FCEA578" w14:textId="6DA3A551" w:rsidR="00D52C65" w:rsidRPr="00D52C65" w:rsidRDefault="00D52C65" w:rsidP="00602B66">
      <w:pPr>
        <w:keepNext/>
        <w:spacing w:after="0" w:line="360" w:lineRule="auto"/>
        <w:jc w:val="center"/>
        <w:outlineLvl w:val="0"/>
        <w:rPr>
          <w:rFonts w:ascii="Arial" w:eastAsia="Times New Roman" w:hAnsi="Arial" w:cs="Arial"/>
          <w:b/>
          <w:bCs/>
          <w:caps/>
          <w:spacing w:val="-3"/>
          <w:lang w:val="en-GB"/>
        </w:rPr>
      </w:pPr>
      <w:bookmarkStart w:id="0" w:name="_Toc74837098"/>
      <w:r w:rsidRPr="00D52C65">
        <w:rPr>
          <w:rFonts w:ascii="Arial" w:eastAsia="Times New Roman" w:hAnsi="Arial" w:cs="Arial"/>
          <w:b/>
          <w:bCs/>
          <w:caps/>
          <w:spacing w:val="-3"/>
          <w:lang w:val="en-GB"/>
        </w:rPr>
        <w:t>NOTICE TO POLICE SERVICE DELIVERY COMPLAINANTS</w:t>
      </w:r>
      <w:bookmarkEnd w:id="0"/>
    </w:p>
    <w:p w14:paraId="55AEAAA2" w14:textId="77777777" w:rsidR="00D52C65" w:rsidRPr="00D52C65" w:rsidRDefault="00D52C65" w:rsidP="00D52C65">
      <w:pPr>
        <w:tabs>
          <w:tab w:val="left" w:pos="-720"/>
        </w:tabs>
        <w:spacing w:after="0" w:line="240" w:lineRule="auto"/>
        <w:jc w:val="both"/>
        <w:rPr>
          <w:rFonts w:ascii="Arial" w:eastAsia="Times New Roman" w:hAnsi="Arial" w:cs="Arial"/>
          <w:b/>
          <w:bCs/>
          <w:spacing w:val="-3"/>
          <w:lang w:val="en-GB"/>
        </w:rPr>
      </w:pPr>
    </w:p>
    <w:p w14:paraId="28D4F1FA" w14:textId="77777777" w:rsidR="00D52C65" w:rsidRPr="00D52C65" w:rsidRDefault="00D52C65" w:rsidP="00D52C65">
      <w:pPr>
        <w:jc w:val="center"/>
        <w:rPr>
          <w:rFonts w:ascii="Arial" w:eastAsia="Calibri" w:hAnsi="Arial" w:cs="Arial"/>
          <w:b/>
          <w:bCs/>
        </w:rPr>
      </w:pPr>
      <w:r w:rsidRPr="00D52C65">
        <w:rPr>
          <w:rFonts w:ascii="Arial" w:eastAsia="Calibri" w:hAnsi="Arial" w:cs="Arial"/>
          <w:b/>
          <w:bCs/>
        </w:rPr>
        <w:t>PROTECTION OF PERSONAL INFORMATION ACT, 2013</w:t>
      </w:r>
    </w:p>
    <w:p w14:paraId="0C53D798" w14:textId="77777777" w:rsidR="00D52C65" w:rsidRPr="00D52C65" w:rsidRDefault="00D52C65" w:rsidP="00D52C65">
      <w:pPr>
        <w:jc w:val="center"/>
        <w:rPr>
          <w:rFonts w:ascii="Arial" w:eastAsia="Calibri" w:hAnsi="Arial" w:cs="Arial"/>
        </w:rPr>
      </w:pPr>
      <w:r w:rsidRPr="00D52C65">
        <w:rPr>
          <w:rFonts w:ascii="Arial" w:eastAsia="Calibri" w:hAnsi="Arial" w:cs="Arial"/>
          <w:b/>
          <w:bCs/>
        </w:rPr>
        <w:t>NOTICE &amp; DECLARATION BY COMPLAINANT IN RESPECT OF POOR POLICE SERVICE DELIVERY</w:t>
      </w:r>
    </w:p>
    <w:p w14:paraId="0782988C" w14:textId="77777777" w:rsidR="00D52C65" w:rsidRPr="00D52C65" w:rsidRDefault="00D52C65" w:rsidP="00D52C65">
      <w:pPr>
        <w:jc w:val="both"/>
        <w:rPr>
          <w:rFonts w:ascii="Arial" w:eastAsia="Calibri" w:hAnsi="Arial" w:cs="Arial"/>
          <w:i/>
        </w:rPr>
      </w:pPr>
      <w:r w:rsidRPr="00D52C65">
        <w:rPr>
          <w:rFonts w:ascii="Arial" w:eastAsia="Calibri" w:hAnsi="Arial" w:cs="Arial"/>
          <w:i/>
        </w:rPr>
        <w:t xml:space="preserve">The Department of Community Safety and Liaison (hereafter ‘the department’) and its employees collect and process the personal information of complainants in respect poor police service delivery for purposes of complaints management, including, but not limited to, – </w:t>
      </w:r>
    </w:p>
    <w:p w14:paraId="3822DA6C" w14:textId="77777777" w:rsidR="00D52C65" w:rsidRPr="00D52C65" w:rsidRDefault="00D52C65" w:rsidP="00D52C65">
      <w:pPr>
        <w:numPr>
          <w:ilvl w:val="0"/>
          <w:numId w:val="2"/>
        </w:numPr>
        <w:spacing w:after="0" w:line="360" w:lineRule="auto"/>
        <w:contextualSpacing/>
        <w:jc w:val="both"/>
        <w:rPr>
          <w:rFonts w:ascii="Arial" w:eastAsia="Calibri" w:hAnsi="Arial" w:cs="Arial"/>
          <w:i/>
        </w:rPr>
      </w:pPr>
      <w:r w:rsidRPr="00D52C65">
        <w:rPr>
          <w:rFonts w:ascii="Arial" w:eastAsia="Calibri" w:hAnsi="Arial" w:cs="Arial"/>
          <w:i/>
        </w:rPr>
        <w:t>investigating complaints;</w:t>
      </w:r>
    </w:p>
    <w:p w14:paraId="2C22377A" w14:textId="77777777" w:rsidR="00D52C65" w:rsidRPr="00D52C65" w:rsidRDefault="00D52C65" w:rsidP="00D52C65">
      <w:pPr>
        <w:numPr>
          <w:ilvl w:val="0"/>
          <w:numId w:val="2"/>
        </w:numPr>
        <w:spacing w:after="0" w:line="360" w:lineRule="auto"/>
        <w:contextualSpacing/>
        <w:jc w:val="both"/>
        <w:rPr>
          <w:rFonts w:ascii="Arial" w:eastAsia="Calibri" w:hAnsi="Arial" w:cs="Arial"/>
          <w:i/>
        </w:rPr>
      </w:pPr>
      <w:r w:rsidRPr="00D52C65">
        <w:rPr>
          <w:rFonts w:ascii="Arial" w:eastAsia="Calibri" w:hAnsi="Arial" w:cs="Arial"/>
          <w:i/>
        </w:rPr>
        <w:t>communication with the police and other relevant stakeholders;</w:t>
      </w:r>
    </w:p>
    <w:p w14:paraId="37B71FC8" w14:textId="77777777" w:rsidR="00D52C65" w:rsidRPr="00D52C65" w:rsidRDefault="00D52C65" w:rsidP="00D52C65">
      <w:pPr>
        <w:numPr>
          <w:ilvl w:val="0"/>
          <w:numId w:val="2"/>
        </w:numPr>
        <w:spacing w:after="0" w:line="360" w:lineRule="auto"/>
        <w:contextualSpacing/>
        <w:jc w:val="both"/>
        <w:rPr>
          <w:rFonts w:ascii="Arial" w:eastAsia="Calibri" w:hAnsi="Arial" w:cs="Arial"/>
          <w:i/>
        </w:rPr>
      </w:pPr>
      <w:r w:rsidRPr="00D52C65">
        <w:rPr>
          <w:rFonts w:ascii="Arial" w:eastAsia="Calibri" w:hAnsi="Arial" w:cs="Arial"/>
          <w:i/>
        </w:rPr>
        <w:t>compiling reports; and</w:t>
      </w:r>
    </w:p>
    <w:p w14:paraId="074B1B0B" w14:textId="77777777" w:rsidR="00D52C65" w:rsidRPr="00D52C65" w:rsidRDefault="00D52C65" w:rsidP="00D52C65">
      <w:pPr>
        <w:numPr>
          <w:ilvl w:val="0"/>
          <w:numId w:val="2"/>
        </w:numPr>
        <w:spacing w:after="0" w:line="360" w:lineRule="auto"/>
        <w:contextualSpacing/>
        <w:jc w:val="both"/>
        <w:rPr>
          <w:rFonts w:ascii="Arial" w:eastAsia="Calibri" w:hAnsi="Arial" w:cs="Arial"/>
          <w:i/>
        </w:rPr>
      </w:pPr>
      <w:r w:rsidRPr="00D52C65">
        <w:rPr>
          <w:rFonts w:ascii="Arial" w:eastAsia="Calibri" w:hAnsi="Arial" w:cs="Arial"/>
          <w:i/>
        </w:rPr>
        <w:t xml:space="preserve">giving feedback to complainants. </w:t>
      </w:r>
    </w:p>
    <w:p w14:paraId="6759313D" w14:textId="77777777" w:rsidR="00D52C65" w:rsidRPr="00D52C65" w:rsidRDefault="00D52C65" w:rsidP="00D52C65">
      <w:pPr>
        <w:ind w:left="720"/>
        <w:contextualSpacing/>
        <w:rPr>
          <w:rFonts w:ascii="Arial" w:eastAsia="Calibri" w:hAnsi="Arial" w:cs="Arial"/>
          <w:i/>
        </w:rPr>
      </w:pPr>
      <w:r w:rsidRPr="00D52C65">
        <w:rPr>
          <w:rFonts w:ascii="Arial" w:eastAsia="Calibri" w:hAnsi="Arial" w:cs="Arial"/>
          <w:i/>
        </w:rPr>
        <w:t xml:space="preserve"> </w:t>
      </w:r>
    </w:p>
    <w:p w14:paraId="63C2CC7F" w14:textId="77777777" w:rsidR="00D52C65" w:rsidRPr="00D52C65" w:rsidRDefault="00D52C65" w:rsidP="00D52C65">
      <w:pPr>
        <w:jc w:val="both"/>
        <w:rPr>
          <w:rFonts w:ascii="Arial" w:eastAsia="Calibri" w:hAnsi="Arial" w:cs="Arial"/>
          <w:i/>
        </w:rPr>
      </w:pPr>
      <w:r w:rsidRPr="00D52C65">
        <w:rPr>
          <w:rFonts w:ascii="Arial" w:eastAsia="Calibri" w:hAnsi="Arial" w:cs="Arial"/>
          <w:i/>
        </w:rPr>
        <w:t xml:space="preserve">The personal information may also be disclosed or processed when – </w:t>
      </w:r>
    </w:p>
    <w:p w14:paraId="432C0E16" w14:textId="77777777" w:rsidR="00D52C65" w:rsidRPr="00D52C65" w:rsidRDefault="00D52C65" w:rsidP="00D52C65">
      <w:pPr>
        <w:numPr>
          <w:ilvl w:val="0"/>
          <w:numId w:val="1"/>
        </w:numPr>
        <w:spacing w:after="0" w:line="360" w:lineRule="auto"/>
        <w:jc w:val="both"/>
        <w:rPr>
          <w:rFonts w:ascii="Arial" w:eastAsia="Calibri" w:hAnsi="Arial" w:cs="Arial"/>
          <w:i/>
        </w:rPr>
      </w:pPr>
      <w:r w:rsidRPr="00D52C65">
        <w:rPr>
          <w:rFonts w:ascii="Arial" w:eastAsia="Calibri" w:hAnsi="Arial" w:cs="Arial"/>
          <w:i/>
        </w:rPr>
        <w:t>the department has a duty or a right to disclose same in terms of any law; or</w:t>
      </w:r>
    </w:p>
    <w:p w14:paraId="0C2535B1" w14:textId="77777777" w:rsidR="00D52C65" w:rsidRPr="00D52C65" w:rsidRDefault="00D52C65" w:rsidP="00D52C65">
      <w:pPr>
        <w:numPr>
          <w:ilvl w:val="0"/>
          <w:numId w:val="1"/>
        </w:numPr>
        <w:spacing w:after="0" w:line="360" w:lineRule="auto"/>
        <w:jc w:val="both"/>
        <w:rPr>
          <w:rFonts w:ascii="Arial" w:eastAsia="Calibri" w:hAnsi="Arial" w:cs="Arial"/>
          <w:i/>
        </w:rPr>
      </w:pPr>
      <w:r w:rsidRPr="00D52C65">
        <w:rPr>
          <w:rFonts w:ascii="Arial" w:eastAsia="Calibri" w:hAnsi="Arial" w:cs="Arial"/>
          <w:i/>
        </w:rPr>
        <w:t>it is necessary to protect the rights of the department.</w:t>
      </w:r>
    </w:p>
    <w:p w14:paraId="0A8976A9" w14:textId="77777777" w:rsidR="00D52C65" w:rsidRPr="00D52C65" w:rsidRDefault="00D52C65" w:rsidP="00D52C65">
      <w:pPr>
        <w:jc w:val="both"/>
        <w:rPr>
          <w:rFonts w:ascii="Arial" w:eastAsia="Calibri" w:hAnsi="Arial" w:cs="Arial"/>
          <w:i/>
          <w:iCs/>
          <w:lang w:val="en-ZA"/>
        </w:rPr>
      </w:pPr>
      <w:r w:rsidRPr="00D52C65">
        <w:rPr>
          <w:rFonts w:ascii="Arial" w:eastAsia="Calibri" w:hAnsi="Arial" w:cs="Arial"/>
          <w:i/>
          <w:iCs/>
          <w:lang w:val="en-ZA"/>
        </w:rPr>
        <w:t>If a Data Subject provides DCSL with Personal Information on behalf of another, DCSL will not be able to process the query or request unless such query or request is accompanied with the required permission and consent from the owner of that Personal Information.</w:t>
      </w:r>
    </w:p>
    <w:p w14:paraId="5699DD14" w14:textId="77777777" w:rsidR="00D52C65" w:rsidRPr="00D52C65" w:rsidRDefault="00D52C65" w:rsidP="00D52C65">
      <w:pPr>
        <w:jc w:val="both"/>
        <w:rPr>
          <w:rFonts w:ascii="Arial" w:eastAsia="Calibri" w:hAnsi="Arial" w:cs="Arial"/>
          <w:i/>
          <w:iCs/>
          <w:lang w:val="en-ZA"/>
        </w:rPr>
      </w:pPr>
      <w:r w:rsidRPr="00D52C65">
        <w:rPr>
          <w:rFonts w:ascii="Arial" w:eastAsia="Calibri" w:hAnsi="Arial" w:cs="Arial"/>
          <w:i/>
          <w:iCs/>
          <w:lang w:val="en-ZA"/>
        </w:rPr>
        <w:t>If a Data Subject is under the age of 18, such person’s Personal Information will only be processed if the minor’s parent or legal guardian gives the required consent or permission to the processing of the provided Personal Information.</w:t>
      </w:r>
    </w:p>
    <w:p w14:paraId="67C31E22" w14:textId="77777777" w:rsidR="00D52C65" w:rsidRPr="00D52C65" w:rsidRDefault="00D52C65" w:rsidP="00D52C65">
      <w:pPr>
        <w:jc w:val="both"/>
        <w:rPr>
          <w:rFonts w:ascii="Arial" w:eastAsia="Calibri" w:hAnsi="Arial" w:cs="Arial"/>
          <w:i/>
          <w:iCs/>
          <w:lang w:val="en-ZA"/>
        </w:rPr>
      </w:pPr>
      <w:r w:rsidRPr="00D52C65">
        <w:rPr>
          <w:rFonts w:ascii="Arial" w:eastAsia="Calibri" w:hAnsi="Arial" w:cs="Arial"/>
          <w:i/>
          <w:iCs/>
          <w:lang w:val="en-ZA"/>
        </w:rPr>
        <w:t xml:space="preserve">I declare that all the information provided (including any attachments) is complete and correct to the best of my knowledge. I understand that - </w:t>
      </w:r>
    </w:p>
    <w:p w14:paraId="4367DE56" w14:textId="77777777" w:rsidR="00D52C65" w:rsidRPr="00D52C65" w:rsidRDefault="00D52C65" w:rsidP="00D52C65">
      <w:pPr>
        <w:numPr>
          <w:ilvl w:val="0"/>
          <w:numId w:val="4"/>
        </w:numPr>
        <w:spacing w:after="0" w:line="360" w:lineRule="auto"/>
        <w:jc w:val="both"/>
        <w:rPr>
          <w:rFonts w:ascii="Arial" w:eastAsia="Calibri" w:hAnsi="Arial" w:cs="Arial"/>
          <w:i/>
          <w:iCs/>
          <w:lang w:val="en-ZA"/>
        </w:rPr>
      </w:pPr>
      <w:r w:rsidRPr="00D52C65">
        <w:rPr>
          <w:rFonts w:ascii="Arial" w:eastAsia="Calibri" w:hAnsi="Arial" w:cs="Arial"/>
          <w:i/>
          <w:iCs/>
          <w:lang w:val="en-ZA"/>
        </w:rPr>
        <w:t>the supply of this information is mandatory in order to have the complaint investigated;</w:t>
      </w:r>
    </w:p>
    <w:p w14:paraId="02C956DF" w14:textId="77777777" w:rsidR="00D52C65" w:rsidRPr="00D52C65" w:rsidRDefault="00D52C65" w:rsidP="00D52C65">
      <w:pPr>
        <w:numPr>
          <w:ilvl w:val="0"/>
          <w:numId w:val="4"/>
        </w:numPr>
        <w:spacing w:after="0" w:line="360" w:lineRule="auto"/>
        <w:jc w:val="both"/>
        <w:rPr>
          <w:rFonts w:ascii="Arial" w:eastAsia="Calibri" w:hAnsi="Arial" w:cs="Arial"/>
          <w:i/>
          <w:iCs/>
          <w:lang w:val="en-ZA"/>
        </w:rPr>
      </w:pPr>
      <w:r w:rsidRPr="00D52C65">
        <w:rPr>
          <w:rFonts w:ascii="Arial" w:eastAsia="Calibri" w:hAnsi="Arial" w:cs="Arial"/>
          <w:i/>
          <w:iCs/>
          <w:lang w:val="en-ZA"/>
        </w:rPr>
        <w:t>failure to supply same would result in my complaint not being investigated; and</w:t>
      </w:r>
    </w:p>
    <w:p w14:paraId="01166363" w14:textId="77777777" w:rsidR="00D52C65" w:rsidRPr="00D52C65" w:rsidRDefault="00D52C65" w:rsidP="00D52C65">
      <w:pPr>
        <w:numPr>
          <w:ilvl w:val="0"/>
          <w:numId w:val="4"/>
        </w:numPr>
        <w:spacing w:after="0" w:line="360" w:lineRule="auto"/>
        <w:jc w:val="both"/>
        <w:rPr>
          <w:rFonts w:ascii="Arial" w:eastAsia="Calibri" w:hAnsi="Arial" w:cs="Arial"/>
          <w:i/>
          <w:iCs/>
          <w:lang w:val="en-ZA"/>
        </w:rPr>
      </w:pPr>
      <w:r w:rsidRPr="00D52C65">
        <w:rPr>
          <w:rFonts w:ascii="Arial" w:eastAsia="Calibri" w:hAnsi="Arial" w:cs="Arial"/>
          <w:i/>
          <w:iCs/>
          <w:lang w:val="en-ZA"/>
        </w:rPr>
        <w:t>any false information may result in criminal prosecution and/or being reported to Treasury.</w:t>
      </w:r>
    </w:p>
    <w:p w14:paraId="52EF6D2F" w14:textId="77777777" w:rsidR="00D52C65" w:rsidRPr="00D52C65" w:rsidRDefault="00D52C65" w:rsidP="00D52C65">
      <w:pPr>
        <w:jc w:val="both"/>
        <w:rPr>
          <w:rFonts w:ascii="Arial" w:eastAsia="Calibri" w:hAnsi="Arial" w:cs="Arial"/>
          <w:i/>
          <w:iCs/>
          <w:lang w:val="en-ZA"/>
        </w:rPr>
      </w:pPr>
      <w:r w:rsidRPr="00D52C65">
        <w:rPr>
          <w:rFonts w:ascii="Arial" w:eastAsia="Calibri" w:hAnsi="Arial" w:cs="Arial"/>
          <w:i/>
          <w:iCs/>
          <w:lang w:val="en-ZA"/>
        </w:rPr>
        <w:t xml:space="preserve">The personal information collected may be shared with and processed by – </w:t>
      </w:r>
    </w:p>
    <w:p w14:paraId="463C98F5" w14:textId="77777777" w:rsidR="00D52C65" w:rsidRPr="00D52C65" w:rsidRDefault="00D52C65" w:rsidP="00D52C65">
      <w:pPr>
        <w:numPr>
          <w:ilvl w:val="0"/>
          <w:numId w:val="3"/>
        </w:numPr>
        <w:spacing w:after="0" w:line="360" w:lineRule="auto"/>
        <w:jc w:val="both"/>
        <w:rPr>
          <w:rFonts w:ascii="Arial" w:eastAsia="Calibri" w:hAnsi="Arial" w:cs="Arial"/>
          <w:i/>
          <w:iCs/>
          <w:lang w:val="en-ZA"/>
        </w:rPr>
      </w:pPr>
      <w:r w:rsidRPr="00D52C65">
        <w:rPr>
          <w:rFonts w:ascii="Arial" w:eastAsia="Calibri" w:hAnsi="Arial" w:cs="Arial"/>
          <w:i/>
          <w:iCs/>
          <w:lang w:val="en-ZA"/>
        </w:rPr>
        <w:t>employees of the Department;</w:t>
      </w:r>
    </w:p>
    <w:p w14:paraId="1DC4C387" w14:textId="77777777" w:rsidR="00D52C65" w:rsidRPr="00D52C65" w:rsidRDefault="00D52C65" w:rsidP="00D52C65">
      <w:pPr>
        <w:numPr>
          <w:ilvl w:val="0"/>
          <w:numId w:val="3"/>
        </w:numPr>
        <w:spacing w:after="0" w:line="360" w:lineRule="auto"/>
        <w:jc w:val="both"/>
        <w:rPr>
          <w:rFonts w:ascii="Arial" w:eastAsia="Calibri" w:hAnsi="Arial" w:cs="Arial"/>
          <w:i/>
          <w:iCs/>
          <w:lang w:val="en-ZA"/>
        </w:rPr>
      </w:pPr>
      <w:r w:rsidRPr="00D52C65">
        <w:rPr>
          <w:rFonts w:ascii="Arial" w:eastAsia="Calibri" w:hAnsi="Arial" w:cs="Arial"/>
          <w:i/>
          <w:iCs/>
          <w:lang w:val="en-ZA"/>
        </w:rPr>
        <w:t>the South African Police Service / Metro Police Service;</w:t>
      </w:r>
    </w:p>
    <w:p w14:paraId="208DC153" w14:textId="77777777" w:rsidR="00D52C65" w:rsidRPr="00D52C65" w:rsidRDefault="00D52C65" w:rsidP="00D52C65">
      <w:pPr>
        <w:numPr>
          <w:ilvl w:val="0"/>
          <w:numId w:val="3"/>
        </w:numPr>
        <w:spacing w:after="0" w:line="360" w:lineRule="auto"/>
        <w:jc w:val="both"/>
        <w:rPr>
          <w:rFonts w:ascii="Arial" w:eastAsia="Calibri" w:hAnsi="Arial" w:cs="Arial"/>
          <w:i/>
          <w:iCs/>
          <w:lang w:val="en-ZA"/>
        </w:rPr>
      </w:pPr>
      <w:r w:rsidRPr="00D52C65">
        <w:rPr>
          <w:rFonts w:ascii="Arial" w:eastAsia="Calibri" w:hAnsi="Arial" w:cs="Arial"/>
          <w:i/>
          <w:iCs/>
          <w:lang w:val="en-ZA"/>
        </w:rPr>
        <w:t>other relevant stakeholders in the Criminal Justice System;</w:t>
      </w:r>
    </w:p>
    <w:p w14:paraId="793E583A" w14:textId="77777777" w:rsidR="00D52C65" w:rsidRPr="00D52C65" w:rsidRDefault="00D52C65" w:rsidP="00D52C65">
      <w:pPr>
        <w:numPr>
          <w:ilvl w:val="0"/>
          <w:numId w:val="3"/>
        </w:numPr>
        <w:spacing w:after="0" w:line="360" w:lineRule="auto"/>
        <w:jc w:val="both"/>
        <w:rPr>
          <w:rFonts w:ascii="Arial" w:eastAsia="Calibri" w:hAnsi="Arial" w:cs="Arial"/>
          <w:i/>
          <w:iCs/>
          <w:lang w:val="en-ZA"/>
        </w:rPr>
      </w:pPr>
      <w:r w:rsidRPr="00D52C65">
        <w:rPr>
          <w:rFonts w:ascii="Arial" w:eastAsia="Calibri" w:hAnsi="Arial" w:cs="Arial"/>
          <w:i/>
          <w:iCs/>
          <w:lang w:val="en-ZA"/>
        </w:rPr>
        <w:t>the State Information Technology Agency;</w:t>
      </w:r>
    </w:p>
    <w:p w14:paraId="67CBA96C" w14:textId="77777777" w:rsidR="00D52C65" w:rsidRPr="00D52C65" w:rsidRDefault="00D52C65" w:rsidP="00D52C65">
      <w:pPr>
        <w:numPr>
          <w:ilvl w:val="0"/>
          <w:numId w:val="3"/>
        </w:numPr>
        <w:spacing w:after="0" w:line="360" w:lineRule="auto"/>
        <w:jc w:val="both"/>
        <w:rPr>
          <w:rFonts w:ascii="Arial" w:eastAsia="Calibri" w:hAnsi="Arial" w:cs="Arial"/>
          <w:i/>
          <w:iCs/>
          <w:lang w:val="en-ZA"/>
        </w:rPr>
      </w:pPr>
      <w:r w:rsidRPr="00D52C65">
        <w:rPr>
          <w:rFonts w:ascii="Arial" w:eastAsia="Calibri" w:hAnsi="Arial" w:cs="Arial"/>
          <w:i/>
          <w:iCs/>
          <w:lang w:val="en-ZA"/>
        </w:rPr>
        <w:t>the Auditor-General;</w:t>
      </w:r>
    </w:p>
    <w:p w14:paraId="0B2F73EC" w14:textId="77777777" w:rsidR="00D52C65" w:rsidRPr="00D52C65" w:rsidRDefault="00D52C65" w:rsidP="00D52C65">
      <w:pPr>
        <w:numPr>
          <w:ilvl w:val="0"/>
          <w:numId w:val="3"/>
        </w:numPr>
        <w:spacing w:after="0" w:line="360" w:lineRule="auto"/>
        <w:jc w:val="both"/>
        <w:rPr>
          <w:rFonts w:ascii="Arial" w:eastAsia="Calibri" w:hAnsi="Arial" w:cs="Arial"/>
          <w:i/>
          <w:iCs/>
          <w:lang w:val="en-ZA"/>
        </w:rPr>
      </w:pPr>
      <w:r w:rsidRPr="00D52C65">
        <w:rPr>
          <w:rFonts w:ascii="Arial" w:eastAsia="Calibri" w:hAnsi="Arial" w:cs="Arial"/>
          <w:i/>
          <w:iCs/>
          <w:lang w:val="en-ZA"/>
        </w:rPr>
        <w:lastRenderedPageBreak/>
        <w:t>Provincial Archives; or</w:t>
      </w:r>
    </w:p>
    <w:p w14:paraId="367ED67D" w14:textId="77777777" w:rsidR="00D52C65" w:rsidRPr="00D52C65" w:rsidRDefault="00D52C65" w:rsidP="00D52C65">
      <w:pPr>
        <w:numPr>
          <w:ilvl w:val="0"/>
          <w:numId w:val="3"/>
        </w:numPr>
        <w:spacing w:after="0" w:line="360" w:lineRule="auto"/>
        <w:jc w:val="both"/>
        <w:rPr>
          <w:rFonts w:ascii="Arial" w:eastAsia="Calibri" w:hAnsi="Arial" w:cs="Arial"/>
          <w:i/>
          <w:iCs/>
          <w:lang w:val="en-ZA"/>
        </w:rPr>
      </w:pPr>
      <w:r w:rsidRPr="00D52C65">
        <w:rPr>
          <w:rFonts w:ascii="Arial" w:eastAsia="Calibri" w:hAnsi="Arial" w:cs="Arial"/>
          <w:i/>
          <w:iCs/>
          <w:lang w:val="en-ZA"/>
        </w:rPr>
        <w:t>any other Organs of State for purposes of performing their public functions or their agents.</w:t>
      </w:r>
    </w:p>
    <w:p w14:paraId="3AF74444" w14:textId="77777777" w:rsidR="00D52C65" w:rsidRPr="00D52C65" w:rsidRDefault="00D52C65" w:rsidP="00D52C65">
      <w:pPr>
        <w:jc w:val="both"/>
        <w:rPr>
          <w:rFonts w:ascii="Arial" w:eastAsia="Calibri" w:hAnsi="Arial" w:cs="Arial"/>
          <w:i/>
          <w:iCs/>
          <w:lang w:val="en-ZA"/>
        </w:rPr>
      </w:pPr>
      <w:r w:rsidRPr="00D52C65">
        <w:rPr>
          <w:rFonts w:ascii="Arial" w:eastAsia="Calibri" w:hAnsi="Arial" w:cs="Arial"/>
          <w:i/>
          <w:iCs/>
          <w:lang w:val="en-ZA"/>
        </w:rPr>
        <w:t xml:space="preserve">I acknowledge that any personal information shall be retained for a period of …. years before being destroyed by the Provincial Archives. I accept that the processing of the personal information shall be in accordance with the Protection of Personal Information Act, 2013 and shall be for any one or more of the following purposes:  </w:t>
      </w:r>
    </w:p>
    <w:p w14:paraId="3B02A9CA" w14:textId="77777777" w:rsidR="00D52C65" w:rsidRPr="00D52C65" w:rsidRDefault="00D52C65" w:rsidP="00D52C65">
      <w:pPr>
        <w:numPr>
          <w:ilvl w:val="0"/>
          <w:numId w:val="5"/>
        </w:numPr>
        <w:spacing w:after="0" w:line="360" w:lineRule="auto"/>
        <w:jc w:val="both"/>
        <w:rPr>
          <w:rFonts w:ascii="Arial" w:eastAsia="Calibri" w:hAnsi="Arial" w:cs="Arial"/>
          <w:i/>
          <w:iCs/>
          <w:lang w:val="en-ZA"/>
        </w:rPr>
      </w:pPr>
      <w:r w:rsidRPr="00D52C65">
        <w:rPr>
          <w:rFonts w:ascii="Arial" w:eastAsia="Calibri" w:hAnsi="Arial" w:cs="Arial"/>
          <w:i/>
          <w:iCs/>
          <w:lang w:val="en-ZA"/>
        </w:rPr>
        <w:t>processing necessary for complaints management;</w:t>
      </w:r>
    </w:p>
    <w:p w14:paraId="70386FFD" w14:textId="77777777" w:rsidR="00D52C65" w:rsidRPr="00D52C65" w:rsidRDefault="00D52C65" w:rsidP="00D52C65">
      <w:pPr>
        <w:numPr>
          <w:ilvl w:val="0"/>
          <w:numId w:val="5"/>
        </w:numPr>
        <w:spacing w:after="0" w:line="360" w:lineRule="auto"/>
        <w:jc w:val="both"/>
        <w:rPr>
          <w:rFonts w:ascii="Arial" w:eastAsia="Calibri" w:hAnsi="Arial" w:cs="Arial"/>
          <w:i/>
          <w:iCs/>
          <w:lang w:val="en-ZA"/>
        </w:rPr>
      </w:pPr>
      <w:r w:rsidRPr="00D52C65">
        <w:rPr>
          <w:rFonts w:ascii="Arial" w:eastAsia="Calibri" w:hAnsi="Arial" w:cs="Arial"/>
          <w:i/>
          <w:iCs/>
          <w:lang w:val="en-ZA"/>
        </w:rPr>
        <w:t>processing in pursuance of an obligation imposed by law on the Public Service;</w:t>
      </w:r>
    </w:p>
    <w:p w14:paraId="402D334C" w14:textId="77777777" w:rsidR="00D52C65" w:rsidRPr="00D52C65" w:rsidRDefault="00D52C65" w:rsidP="00D52C65">
      <w:pPr>
        <w:numPr>
          <w:ilvl w:val="0"/>
          <w:numId w:val="5"/>
        </w:numPr>
        <w:spacing w:after="0" w:line="360" w:lineRule="auto"/>
        <w:jc w:val="both"/>
        <w:rPr>
          <w:rFonts w:ascii="Arial" w:eastAsia="Calibri" w:hAnsi="Arial" w:cs="Arial"/>
          <w:i/>
          <w:iCs/>
          <w:lang w:val="en-ZA"/>
        </w:rPr>
      </w:pPr>
      <w:r w:rsidRPr="00D52C65">
        <w:rPr>
          <w:rFonts w:ascii="Arial" w:eastAsia="Calibri" w:hAnsi="Arial" w:cs="Arial"/>
          <w:i/>
          <w:iCs/>
          <w:lang w:val="en-ZA"/>
        </w:rPr>
        <w:t>processing in order to protect a legitimate interest of mine / the organisation I represent;</w:t>
      </w:r>
    </w:p>
    <w:p w14:paraId="2115C427" w14:textId="77777777" w:rsidR="00D52C65" w:rsidRPr="00D52C65" w:rsidRDefault="00D52C65" w:rsidP="00D52C65">
      <w:pPr>
        <w:numPr>
          <w:ilvl w:val="0"/>
          <w:numId w:val="5"/>
        </w:numPr>
        <w:spacing w:after="0" w:line="360" w:lineRule="auto"/>
        <w:jc w:val="both"/>
        <w:rPr>
          <w:rFonts w:ascii="Arial" w:eastAsia="Calibri" w:hAnsi="Arial" w:cs="Arial"/>
          <w:i/>
          <w:iCs/>
          <w:lang w:val="en-ZA"/>
        </w:rPr>
      </w:pPr>
      <w:r w:rsidRPr="00D52C65">
        <w:rPr>
          <w:rFonts w:ascii="Arial" w:eastAsia="Calibri" w:hAnsi="Arial" w:cs="Arial"/>
          <w:i/>
          <w:iCs/>
          <w:lang w:val="en-ZA"/>
        </w:rPr>
        <w:t>processing necessary for the proper performance of a public law duty of the Public Service; or</w:t>
      </w:r>
    </w:p>
    <w:p w14:paraId="5B12C1F7" w14:textId="77777777" w:rsidR="00D52C65" w:rsidRPr="00D52C65" w:rsidRDefault="00D52C65" w:rsidP="00D52C65">
      <w:pPr>
        <w:numPr>
          <w:ilvl w:val="0"/>
          <w:numId w:val="5"/>
        </w:numPr>
        <w:spacing w:after="0" w:line="360" w:lineRule="auto"/>
        <w:jc w:val="both"/>
        <w:rPr>
          <w:rFonts w:ascii="Arial" w:eastAsia="Calibri" w:hAnsi="Arial" w:cs="Arial"/>
          <w:i/>
          <w:iCs/>
          <w:lang w:val="en-ZA"/>
        </w:rPr>
      </w:pPr>
      <w:r w:rsidRPr="00D52C65">
        <w:rPr>
          <w:rFonts w:ascii="Arial" w:eastAsia="Calibri" w:hAnsi="Arial" w:cs="Arial"/>
          <w:i/>
          <w:iCs/>
          <w:lang w:val="en-ZA"/>
        </w:rPr>
        <w:t>processing necessary for pursuing the legitimate interests of the Public Service or of a third party to whom the information is supplied.</w:t>
      </w:r>
    </w:p>
    <w:p w14:paraId="79A80A9A" w14:textId="77777777" w:rsidR="00D52C65" w:rsidRPr="00D52C65" w:rsidRDefault="00D52C65" w:rsidP="00D52C65">
      <w:pPr>
        <w:jc w:val="both"/>
        <w:rPr>
          <w:rFonts w:ascii="Arial" w:eastAsia="Calibri" w:hAnsi="Arial" w:cs="Arial"/>
          <w:i/>
          <w:iCs/>
          <w:lang w:val="en-ZA"/>
        </w:rPr>
      </w:pPr>
      <w:r w:rsidRPr="00D52C65">
        <w:rPr>
          <w:rFonts w:ascii="Arial" w:eastAsia="Calibri" w:hAnsi="Arial" w:cs="Arial"/>
          <w:i/>
          <w:iCs/>
          <w:lang w:val="en-ZA"/>
        </w:rPr>
        <w:t xml:space="preserve">I hereby consent to the processing of personal information in accordance with the Protection of Personal Information Act, 2013 and I acknowledge that I have the right to – </w:t>
      </w:r>
    </w:p>
    <w:p w14:paraId="3EABA909" w14:textId="77777777" w:rsidR="00D52C65" w:rsidRPr="00D52C65" w:rsidRDefault="00D52C65" w:rsidP="00D52C65">
      <w:pPr>
        <w:numPr>
          <w:ilvl w:val="0"/>
          <w:numId w:val="6"/>
        </w:numPr>
        <w:spacing w:after="0" w:line="360" w:lineRule="auto"/>
        <w:jc w:val="both"/>
        <w:rPr>
          <w:rFonts w:ascii="Arial" w:eastAsia="Calibri" w:hAnsi="Arial" w:cs="Arial"/>
          <w:i/>
          <w:iCs/>
          <w:lang w:val="en-ZA"/>
        </w:rPr>
      </w:pPr>
      <w:r w:rsidRPr="00D52C65">
        <w:rPr>
          <w:rFonts w:ascii="Arial" w:eastAsia="Calibri" w:hAnsi="Arial" w:cs="Arial"/>
          <w:i/>
          <w:iCs/>
          <w:lang w:val="en-ZA"/>
        </w:rPr>
        <w:t xml:space="preserve">access to and the right to rectify the information collected; </w:t>
      </w:r>
    </w:p>
    <w:p w14:paraId="5A80981B" w14:textId="77777777" w:rsidR="00D52C65" w:rsidRPr="00D52C65" w:rsidRDefault="00D52C65" w:rsidP="00D52C65">
      <w:pPr>
        <w:numPr>
          <w:ilvl w:val="0"/>
          <w:numId w:val="6"/>
        </w:numPr>
        <w:spacing w:after="0" w:line="360" w:lineRule="auto"/>
        <w:jc w:val="both"/>
        <w:rPr>
          <w:rFonts w:ascii="Arial" w:eastAsia="Calibri" w:hAnsi="Arial" w:cs="Arial"/>
          <w:i/>
          <w:iCs/>
          <w:lang w:val="en-ZA"/>
        </w:rPr>
      </w:pPr>
      <w:r w:rsidRPr="00D52C65">
        <w:rPr>
          <w:rFonts w:ascii="Arial" w:eastAsia="Calibri" w:hAnsi="Arial" w:cs="Arial"/>
          <w:i/>
          <w:iCs/>
          <w:lang w:val="en-ZA"/>
        </w:rPr>
        <w:t xml:space="preserve">the right to object to the processing of personal information to protect a legitimate interest or processing that is necessary for the proper performance of a public law duty by a public body, on reasonable grounds relating to my particular situation, unless legislation provides for such processing; and </w:t>
      </w:r>
    </w:p>
    <w:p w14:paraId="12583BD9" w14:textId="77777777" w:rsidR="00D52C65" w:rsidRPr="00D52C65" w:rsidRDefault="00D52C65" w:rsidP="00D52C65">
      <w:pPr>
        <w:numPr>
          <w:ilvl w:val="0"/>
          <w:numId w:val="6"/>
        </w:numPr>
        <w:spacing w:after="0" w:line="360" w:lineRule="auto"/>
        <w:jc w:val="both"/>
        <w:rPr>
          <w:rFonts w:ascii="Arial" w:eastAsia="Calibri" w:hAnsi="Arial" w:cs="Arial"/>
          <w:i/>
          <w:iCs/>
          <w:lang w:val="en-ZA"/>
        </w:rPr>
      </w:pPr>
      <w:r w:rsidRPr="00D52C65">
        <w:rPr>
          <w:rFonts w:ascii="Arial" w:eastAsia="Calibri" w:hAnsi="Arial" w:cs="Arial"/>
          <w:i/>
          <w:iCs/>
          <w:lang w:val="en-ZA"/>
        </w:rPr>
        <w:t>lodge a complaint to the Regulator (</w:t>
      </w:r>
      <w:hyperlink r:id="rId5" w:tgtFrame="_blank" w:history="1">
        <w:r w:rsidRPr="00D52C65">
          <w:rPr>
            <w:rFonts w:ascii="Arial" w:eastAsia="Calibri" w:hAnsi="Arial" w:cs="Arial"/>
            <w:i/>
            <w:iCs/>
            <w:color w:val="0563C1"/>
            <w:u w:val="single"/>
            <w:lang w:val="en-ZA"/>
          </w:rPr>
          <w:t>complaints.IR@justice.gov.za</w:t>
        </w:r>
      </w:hyperlink>
      <w:r w:rsidRPr="00D52C65">
        <w:rPr>
          <w:rFonts w:ascii="Arial" w:eastAsia="Calibri" w:hAnsi="Arial" w:cs="Arial"/>
          <w:i/>
          <w:iCs/>
          <w:lang w:val="en-ZA"/>
        </w:rPr>
        <w:t>).</w:t>
      </w:r>
    </w:p>
    <w:p w14:paraId="5DFCA6DB" w14:textId="77777777" w:rsidR="00D52C65" w:rsidRPr="00D52C65" w:rsidRDefault="00D52C65" w:rsidP="00D52C65">
      <w:pPr>
        <w:jc w:val="both"/>
        <w:rPr>
          <w:rFonts w:ascii="Arial" w:eastAsia="Calibri" w:hAnsi="Arial" w:cs="Arial"/>
          <w:iCs/>
          <w:lang w:val="en-ZA"/>
        </w:rPr>
      </w:pPr>
    </w:p>
    <w:p w14:paraId="409A1426" w14:textId="77777777" w:rsidR="00D52C65" w:rsidRPr="00D52C65" w:rsidRDefault="00D52C65" w:rsidP="00D52C65">
      <w:pPr>
        <w:jc w:val="both"/>
        <w:rPr>
          <w:rFonts w:ascii="Arial" w:eastAsia="Calibri" w:hAnsi="Arial" w:cs="Arial"/>
          <w:iCs/>
          <w:u w:val="single"/>
          <w:lang w:val="en-ZA"/>
        </w:rPr>
      </w:pPr>
      <w:r w:rsidRPr="00D52C65">
        <w:rPr>
          <w:rFonts w:ascii="Arial" w:eastAsia="Calibri" w:hAnsi="Arial" w:cs="Arial"/>
          <w:iCs/>
          <w:u w:val="single"/>
          <w:lang w:val="en-ZA"/>
        </w:rPr>
        <w:tab/>
      </w:r>
      <w:r w:rsidRPr="00D52C65">
        <w:rPr>
          <w:rFonts w:ascii="Arial" w:eastAsia="Calibri" w:hAnsi="Arial" w:cs="Arial"/>
          <w:iCs/>
          <w:u w:val="single"/>
          <w:lang w:val="en-ZA"/>
        </w:rPr>
        <w:tab/>
      </w:r>
      <w:r w:rsidRPr="00D52C65">
        <w:rPr>
          <w:rFonts w:ascii="Arial" w:eastAsia="Calibri" w:hAnsi="Arial" w:cs="Arial"/>
          <w:iCs/>
          <w:u w:val="single"/>
          <w:lang w:val="en-ZA"/>
        </w:rPr>
        <w:tab/>
      </w:r>
      <w:r w:rsidRPr="00D52C65">
        <w:rPr>
          <w:rFonts w:ascii="Arial" w:eastAsia="Calibri" w:hAnsi="Arial" w:cs="Arial"/>
          <w:iCs/>
          <w:u w:val="single"/>
          <w:lang w:val="en-ZA"/>
        </w:rPr>
        <w:tab/>
      </w:r>
      <w:r w:rsidRPr="00D52C65">
        <w:rPr>
          <w:rFonts w:ascii="Arial" w:eastAsia="Calibri" w:hAnsi="Arial" w:cs="Arial"/>
          <w:iCs/>
          <w:lang w:val="en-ZA"/>
        </w:rPr>
        <w:tab/>
      </w:r>
      <w:r w:rsidRPr="00D52C65">
        <w:rPr>
          <w:rFonts w:ascii="Arial" w:eastAsia="Calibri" w:hAnsi="Arial" w:cs="Arial"/>
          <w:iCs/>
          <w:lang w:val="en-ZA"/>
        </w:rPr>
        <w:tab/>
      </w:r>
      <w:r w:rsidRPr="00D52C65">
        <w:rPr>
          <w:rFonts w:ascii="Arial" w:eastAsia="Calibri" w:hAnsi="Arial" w:cs="Arial"/>
          <w:iCs/>
          <w:lang w:val="en-ZA"/>
        </w:rPr>
        <w:tab/>
      </w:r>
      <w:r w:rsidRPr="00D52C65">
        <w:rPr>
          <w:rFonts w:ascii="Arial" w:eastAsia="Calibri" w:hAnsi="Arial" w:cs="Arial"/>
          <w:iCs/>
          <w:lang w:val="en-ZA"/>
        </w:rPr>
        <w:tab/>
      </w:r>
      <w:r w:rsidRPr="00D52C65">
        <w:rPr>
          <w:rFonts w:ascii="Arial" w:eastAsia="Calibri" w:hAnsi="Arial" w:cs="Arial"/>
          <w:iCs/>
          <w:u w:val="single"/>
          <w:lang w:val="en-ZA"/>
        </w:rPr>
        <w:tab/>
      </w:r>
      <w:r w:rsidRPr="00D52C65">
        <w:rPr>
          <w:rFonts w:ascii="Arial" w:eastAsia="Calibri" w:hAnsi="Arial" w:cs="Arial"/>
          <w:iCs/>
          <w:u w:val="single"/>
          <w:lang w:val="en-ZA"/>
        </w:rPr>
        <w:tab/>
      </w:r>
      <w:r w:rsidRPr="00D52C65">
        <w:rPr>
          <w:rFonts w:ascii="Arial" w:eastAsia="Calibri" w:hAnsi="Arial" w:cs="Arial"/>
          <w:iCs/>
          <w:u w:val="single"/>
          <w:lang w:val="en-ZA"/>
        </w:rPr>
        <w:tab/>
      </w:r>
      <w:r w:rsidRPr="00D52C65">
        <w:rPr>
          <w:rFonts w:ascii="Arial" w:eastAsia="Calibri" w:hAnsi="Arial" w:cs="Arial"/>
          <w:iCs/>
          <w:u w:val="single"/>
          <w:lang w:val="en-ZA"/>
        </w:rPr>
        <w:tab/>
      </w:r>
    </w:p>
    <w:p w14:paraId="7203C18E" w14:textId="77777777" w:rsidR="00D52C65" w:rsidRPr="00D52C65" w:rsidRDefault="00D52C65" w:rsidP="00D52C65">
      <w:pPr>
        <w:jc w:val="both"/>
        <w:rPr>
          <w:rFonts w:ascii="Arial" w:eastAsia="Calibri" w:hAnsi="Arial" w:cs="Arial"/>
          <w:b/>
          <w:iCs/>
          <w:lang w:val="en-ZA"/>
        </w:rPr>
      </w:pPr>
      <w:r w:rsidRPr="00D52C65">
        <w:rPr>
          <w:rFonts w:ascii="Arial" w:eastAsia="Calibri" w:hAnsi="Arial" w:cs="Arial"/>
          <w:b/>
          <w:iCs/>
          <w:lang w:val="en-ZA"/>
        </w:rPr>
        <w:t>SIGNATURE (DULY AUTHORISED)</w:t>
      </w:r>
      <w:r w:rsidRPr="00D52C65">
        <w:rPr>
          <w:rFonts w:ascii="Arial" w:eastAsia="Calibri" w:hAnsi="Arial" w:cs="Arial"/>
          <w:b/>
          <w:iCs/>
          <w:lang w:val="en-ZA"/>
        </w:rPr>
        <w:tab/>
      </w:r>
      <w:r w:rsidRPr="00D52C65">
        <w:rPr>
          <w:rFonts w:ascii="Arial" w:eastAsia="Calibri" w:hAnsi="Arial" w:cs="Arial"/>
          <w:b/>
          <w:iCs/>
          <w:lang w:val="en-ZA"/>
        </w:rPr>
        <w:tab/>
      </w:r>
      <w:r w:rsidRPr="00D52C65">
        <w:rPr>
          <w:rFonts w:ascii="Arial" w:eastAsia="Calibri" w:hAnsi="Arial" w:cs="Arial"/>
          <w:b/>
          <w:iCs/>
          <w:lang w:val="en-ZA"/>
        </w:rPr>
        <w:tab/>
      </w:r>
      <w:r w:rsidRPr="00D52C65">
        <w:rPr>
          <w:rFonts w:ascii="Arial" w:eastAsia="Calibri" w:hAnsi="Arial" w:cs="Arial"/>
          <w:b/>
          <w:iCs/>
          <w:lang w:val="en-ZA"/>
        </w:rPr>
        <w:tab/>
        <w:t>DATE</w:t>
      </w:r>
    </w:p>
    <w:p w14:paraId="152556EE" w14:textId="77777777" w:rsidR="00D52C65" w:rsidRPr="00D52C65" w:rsidRDefault="00D52C65" w:rsidP="00D52C65">
      <w:pPr>
        <w:jc w:val="both"/>
        <w:rPr>
          <w:rFonts w:ascii="Arial" w:eastAsia="Calibri" w:hAnsi="Arial" w:cs="Arial"/>
          <w:lang w:val="en-ZA"/>
        </w:rPr>
      </w:pPr>
      <w:r w:rsidRPr="00D52C65">
        <w:rPr>
          <w:rFonts w:ascii="Arial" w:eastAsia="Calibri" w:hAnsi="Arial" w:cs="Arial"/>
          <w:lang w:val="en-ZA"/>
        </w:rPr>
        <w:t>FULL NAMES: …………………………………………………………………………………….</w:t>
      </w:r>
    </w:p>
    <w:p w14:paraId="5484A321" w14:textId="77777777" w:rsidR="00D52C65" w:rsidRPr="00D52C65" w:rsidRDefault="00D52C65" w:rsidP="00D52C65">
      <w:pPr>
        <w:jc w:val="both"/>
        <w:rPr>
          <w:rFonts w:ascii="Arial" w:eastAsia="Calibri" w:hAnsi="Arial" w:cs="Arial"/>
          <w:lang w:val="en-ZA"/>
        </w:rPr>
      </w:pPr>
      <w:r w:rsidRPr="00D52C65">
        <w:rPr>
          <w:rFonts w:ascii="Arial" w:eastAsia="Calibri" w:hAnsi="Arial" w:cs="Arial"/>
          <w:lang w:val="en-ZA"/>
        </w:rPr>
        <w:t>COMPANY NAME: ………………………………………………………………………………</w:t>
      </w:r>
    </w:p>
    <w:p w14:paraId="2A2C43A9" w14:textId="77777777" w:rsidR="00D52C65" w:rsidRDefault="00D52C65"/>
    <w:sectPr w:rsidR="00D52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E1A4E"/>
    <w:multiLevelType w:val="hybridMultilevel"/>
    <w:tmpl w:val="1960B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60513"/>
    <w:multiLevelType w:val="hybridMultilevel"/>
    <w:tmpl w:val="59543F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082641"/>
    <w:multiLevelType w:val="hybridMultilevel"/>
    <w:tmpl w:val="F2FC53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FB7BDE"/>
    <w:multiLevelType w:val="hybridMultilevel"/>
    <w:tmpl w:val="A0FEB6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163D97"/>
    <w:multiLevelType w:val="multilevel"/>
    <w:tmpl w:val="3A6C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DC2150"/>
    <w:multiLevelType w:val="hybridMultilevel"/>
    <w:tmpl w:val="4AFC2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8209161">
    <w:abstractNumId w:val="4"/>
  </w:num>
  <w:num w:numId="2" w16cid:durableId="436563367">
    <w:abstractNumId w:val="5"/>
  </w:num>
  <w:num w:numId="3" w16cid:durableId="6686851">
    <w:abstractNumId w:val="0"/>
  </w:num>
  <w:num w:numId="4" w16cid:durableId="1287467344">
    <w:abstractNumId w:val="1"/>
  </w:num>
  <w:num w:numId="5" w16cid:durableId="2127769079">
    <w:abstractNumId w:val="2"/>
  </w:num>
  <w:num w:numId="6" w16cid:durableId="122965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C65"/>
    <w:rsid w:val="00602B66"/>
    <w:rsid w:val="008B1103"/>
    <w:rsid w:val="00D52C65"/>
    <w:rsid w:val="00D6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45A8"/>
  <w15:chartTrackingRefBased/>
  <w15:docId w15:val="{FA109B66-B92E-4420-9A83-80A98155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wa.justice.gov.za/owa/redir.aspx?C=Vk7vfuiglJIRD2HwpsUfa_fY0BgFmszRLMKYQyM258la4yFS_0fYCA..&amp;URL=mailto%3acomplaints.IR%40justice.gov.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Niekerk</dc:creator>
  <cp:keywords/>
  <dc:description/>
  <cp:lastModifiedBy>Chris Van Niekerk</cp:lastModifiedBy>
  <cp:revision>2</cp:revision>
  <dcterms:created xsi:type="dcterms:W3CDTF">2022-04-13T12:11:00Z</dcterms:created>
  <dcterms:modified xsi:type="dcterms:W3CDTF">2022-05-05T13:46:00Z</dcterms:modified>
</cp:coreProperties>
</file>