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FEA5" w14:textId="77777777" w:rsidR="00E405D1" w:rsidRPr="0005325C" w:rsidRDefault="00663A89" w:rsidP="0056545C">
      <w:pPr>
        <w:jc w:val="both"/>
        <w:rPr>
          <w:rFonts w:ascii="Arial" w:hAnsi="Arial" w:cs="Arial"/>
          <w:color w:val="000080"/>
          <w:sz w:val="22"/>
          <w:szCs w:val="22"/>
        </w:rPr>
      </w:pPr>
      <w:r w:rsidRPr="0005325C">
        <w:rPr>
          <w:rFonts w:ascii="Calibri" w:eastAsia="Calibri" w:hAnsi="Calibri"/>
          <w:noProof/>
          <w:sz w:val="22"/>
          <w:szCs w:val="22"/>
        </w:rPr>
        <w:drawing>
          <wp:inline distT="0" distB="0" distL="0" distR="0" wp14:anchorId="2174CC9B" wp14:editId="18DA23F0">
            <wp:extent cx="3192145" cy="8045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45" cy="804545"/>
                    </a:xfrm>
                    <a:prstGeom prst="rect">
                      <a:avLst/>
                    </a:prstGeom>
                    <a:noFill/>
                    <a:ln>
                      <a:noFill/>
                    </a:ln>
                  </pic:spPr>
                </pic:pic>
              </a:graphicData>
            </a:graphic>
          </wp:inline>
        </w:drawing>
      </w:r>
    </w:p>
    <w:p w14:paraId="0E5FC301" w14:textId="77777777" w:rsidR="00E405D1" w:rsidRPr="0005325C" w:rsidRDefault="00E405D1" w:rsidP="0056545C">
      <w:pPr>
        <w:jc w:val="both"/>
        <w:rPr>
          <w:rFonts w:ascii="Arial" w:hAnsi="Arial" w:cs="Arial"/>
          <w:b/>
          <w:bCs/>
          <w:sz w:val="22"/>
          <w:szCs w:val="22"/>
        </w:rPr>
      </w:pPr>
    </w:p>
    <w:p w14:paraId="0AC8C6A6" w14:textId="77777777" w:rsidR="00E405D1" w:rsidRPr="0005325C" w:rsidRDefault="00E405D1" w:rsidP="00EE2166">
      <w:pPr>
        <w:jc w:val="center"/>
        <w:rPr>
          <w:rFonts w:ascii="Arial" w:hAnsi="Arial" w:cs="Arial"/>
          <w:b/>
          <w:bCs/>
          <w:sz w:val="22"/>
          <w:szCs w:val="22"/>
        </w:rPr>
      </w:pPr>
    </w:p>
    <w:p w14:paraId="53797425" w14:textId="77777777" w:rsidR="00E405D1" w:rsidRPr="0005325C" w:rsidRDefault="00E405D1" w:rsidP="0056545C">
      <w:pPr>
        <w:jc w:val="both"/>
        <w:rPr>
          <w:rFonts w:ascii="Arial" w:hAnsi="Arial" w:cs="Arial"/>
          <w:color w:val="000080"/>
          <w:sz w:val="22"/>
          <w:szCs w:val="22"/>
        </w:rPr>
      </w:pPr>
    </w:p>
    <w:p w14:paraId="75697EDD" w14:textId="77777777" w:rsidR="00E405D1" w:rsidRPr="0005325C" w:rsidRDefault="00E405D1" w:rsidP="0056545C">
      <w:pPr>
        <w:jc w:val="both"/>
        <w:rPr>
          <w:rFonts w:ascii="Arial" w:hAnsi="Arial" w:cs="Arial"/>
          <w:b/>
          <w:bCs/>
          <w:color w:val="000080"/>
          <w:sz w:val="22"/>
          <w:szCs w:val="22"/>
        </w:rPr>
      </w:pPr>
    </w:p>
    <w:p w14:paraId="6B34D2CD" w14:textId="77777777" w:rsidR="00E405D1" w:rsidRPr="0005325C" w:rsidRDefault="00E405D1" w:rsidP="0056545C">
      <w:pPr>
        <w:jc w:val="both"/>
        <w:rPr>
          <w:rFonts w:ascii="Arial" w:hAnsi="Arial" w:cs="Arial"/>
          <w:color w:val="000080"/>
          <w:sz w:val="22"/>
          <w:szCs w:val="22"/>
        </w:rPr>
      </w:pPr>
    </w:p>
    <w:p w14:paraId="6487FFAD" w14:textId="77777777" w:rsidR="00E405D1" w:rsidRPr="0005325C" w:rsidRDefault="00E405D1" w:rsidP="0056545C">
      <w:pPr>
        <w:jc w:val="both"/>
        <w:rPr>
          <w:rFonts w:ascii="Arial" w:hAnsi="Arial" w:cs="Arial"/>
          <w:color w:val="000080"/>
          <w:sz w:val="22"/>
          <w:szCs w:val="22"/>
        </w:rPr>
      </w:pPr>
    </w:p>
    <w:p w14:paraId="50687DC4" w14:textId="77777777" w:rsidR="00F13EC8" w:rsidRPr="0005325C" w:rsidRDefault="00F13EC8" w:rsidP="0056545C">
      <w:pPr>
        <w:jc w:val="both"/>
        <w:rPr>
          <w:rFonts w:ascii="Arial" w:hAnsi="Arial" w:cs="Arial"/>
          <w:color w:val="000080"/>
          <w:sz w:val="22"/>
          <w:szCs w:val="22"/>
        </w:rPr>
      </w:pPr>
    </w:p>
    <w:p w14:paraId="53ADB3F3" w14:textId="77777777" w:rsidR="00F13EC8" w:rsidRPr="0005325C" w:rsidRDefault="00F13EC8" w:rsidP="0056545C">
      <w:pPr>
        <w:jc w:val="both"/>
        <w:rPr>
          <w:rFonts w:ascii="Arial" w:hAnsi="Arial" w:cs="Arial"/>
          <w:color w:val="000080"/>
          <w:sz w:val="22"/>
          <w:szCs w:val="22"/>
        </w:rPr>
      </w:pPr>
    </w:p>
    <w:p w14:paraId="49DD52C2" w14:textId="77777777" w:rsidR="00F13EC8" w:rsidRPr="0005325C" w:rsidRDefault="00F13EC8" w:rsidP="0056545C">
      <w:pPr>
        <w:jc w:val="both"/>
        <w:rPr>
          <w:rFonts w:ascii="Arial" w:hAnsi="Arial" w:cs="Arial"/>
          <w:color w:val="000080"/>
          <w:sz w:val="22"/>
          <w:szCs w:val="22"/>
        </w:rPr>
      </w:pPr>
    </w:p>
    <w:p w14:paraId="4ABCC261" w14:textId="77777777" w:rsidR="00F13EC8" w:rsidRPr="0005325C" w:rsidRDefault="00F13EC8" w:rsidP="0056545C">
      <w:pPr>
        <w:jc w:val="both"/>
        <w:rPr>
          <w:rFonts w:ascii="Arial" w:hAnsi="Arial" w:cs="Arial"/>
          <w:color w:val="000080"/>
          <w:sz w:val="22"/>
          <w:szCs w:val="22"/>
        </w:rPr>
      </w:pPr>
    </w:p>
    <w:p w14:paraId="4679DE47" w14:textId="77777777" w:rsidR="00F13EC8" w:rsidRPr="0005325C" w:rsidRDefault="00F13EC8" w:rsidP="0056545C">
      <w:pPr>
        <w:jc w:val="both"/>
        <w:rPr>
          <w:rFonts w:ascii="Arial" w:hAnsi="Arial" w:cs="Arial"/>
          <w:color w:val="000080"/>
          <w:sz w:val="22"/>
          <w:szCs w:val="22"/>
        </w:rPr>
      </w:pPr>
    </w:p>
    <w:p w14:paraId="4C5117DE" w14:textId="77777777" w:rsidR="00F13EC8" w:rsidRPr="0005325C" w:rsidRDefault="00F13EC8" w:rsidP="0056545C">
      <w:pPr>
        <w:jc w:val="both"/>
        <w:rPr>
          <w:rFonts w:ascii="Arial" w:hAnsi="Arial" w:cs="Arial"/>
          <w:color w:val="000080"/>
          <w:sz w:val="22"/>
          <w:szCs w:val="22"/>
        </w:rPr>
      </w:pPr>
    </w:p>
    <w:p w14:paraId="5E0D83D3" w14:textId="77777777" w:rsidR="00F13EC8" w:rsidRPr="0005325C" w:rsidRDefault="00F13EC8" w:rsidP="0056545C">
      <w:pPr>
        <w:jc w:val="both"/>
        <w:rPr>
          <w:rFonts w:ascii="Arial" w:hAnsi="Arial" w:cs="Arial"/>
          <w:color w:val="000080"/>
          <w:sz w:val="22"/>
          <w:szCs w:val="22"/>
        </w:rPr>
      </w:pPr>
    </w:p>
    <w:p w14:paraId="4787303C" w14:textId="77777777" w:rsidR="00F13EC8" w:rsidRPr="0005325C" w:rsidRDefault="00F13EC8" w:rsidP="0056545C">
      <w:pPr>
        <w:jc w:val="both"/>
        <w:rPr>
          <w:rFonts w:ascii="Arial" w:hAnsi="Arial" w:cs="Arial"/>
          <w:color w:val="000080"/>
          <w:sz w:val="22"/>
          <w:szCs w:val="22"/>
        </w:rPr>
      </w:pPr>
    </w:p>
    <w:p w14:paraId="28524DEF" w14:textId="77777777" w:rsidR="00F13EC8" w:rsidRPr="0005325C" w:rsidRDefault="00F13EC8" w:rsidP="0056545C">
      <w:pPr>
        <w:jc w:val="both"/>
        <w:rPr>
          <w:rFonts w:ascii="Arial" w:hAnsi="Arial" w:cs="Arial"/>
          <w:color w:val="000080"/>
          <w:sz w:val="22"/>
          <w:szCs w:val="22"/>
        </w:rPr>
      </w:pPr>
    </w:p>
    <w:p w14:paraId="78847F05" w14:textId="77777777" w:rsidR="00F13EC8" w:rsidRPr="0005325C" w:rsidRDefault="00F13EC8" w:rsidP="0056545C">
      <w:pPr>
        <w:jc w:val="both"/>
        <w:rPr>
          <w:rFonts w:ascii="Arial" w:hAnsi="Arial" w:cs="Arial"/>
          <w:color w:val="000080"/>
          <w:sz w:val="22"/>
          <w:szCs w:val="22"/>
        </w:rPr>
      </w:pPr>
    </w:p>
    <w:p w14:paraId="0E09E1AC" w14:textId="77777777" w:rsidR="00F13EC8" w:rsidRPr="0005325C" w:rsidRDefault="00F13EC8" w:rsidP="0056545C">
      <w:pPr>
        <w:jc w:val="both"/>
        <w:rPr>
          <w:rFonts w:ascii="Arial" w:hAnsi="Arial" w:cs="Arial"/>
          <w:color w:val="000080"/>
          <w:sz w:val="22"/>
          <w:szCs w:val="22"/>
        </w:rPr>
      </w:pPr>
    </w:p>
    <w:p w14:paraId="2C234AE4" w14:textId="77777777" w:rsidR="00E405D1" w:rsidRPr="0005325C" w:rsidRDefault="00E405D1" w:rsidP="0056545C">
      <w:pPr>
        <w:jc w:val="both"/>
        <w:rPr>
          <w:rFonts w:ascii="Arial" w:hAnsi="Arial" w:cs="Arial"/>
          <w:b/>
          <w:color w:val="000080"/>
          <w:sz w:val="22"/>
          <w:szCs w:val="22"/>
        </w:rPr>
      </w:pPr>
    </w:p>
    <w:p w14:paraId="60FCEAA3" w14:textId="77777777" w:rsidR="00AF26BE" w:rsidRPr="0005325C" w:rsidRDefault="00AF26BE" w:rsidP="0056545C">
      <w:pPr>
        <w:jc w:val="both"/>
        <w:rPr>
          <w:rFonts w:ascii="Arial" w:hAnsi="Arial" w:cs="Arial"/>
          <w:b/>
          <w:color w:val="000080"/>
          <w:sz w:val="32"/>
          <w:szCs w:val="32"/>
        </w:rPr>
      </w:pPr>
    </w:p>
    <w:p w14:paraId="61C258F0" w14:textId="77777777" w:rsidR="00E5108C" w:rsidRPr="007B5567" w:rsidRDefault="00E5108C" w:rsidP="00E5108C">
      <w:pPr>
        <w:jc w:val="center"/>
        <w:rPr>
          <w:rFonts w:ascii="Arial" w:hAnsi="Arial" w:cs="Arial"/>
          <w:b/>
          <w:noProof/>
          <w:color w:val="000080"/>
          <w:sz w:val="40"/>
          <w:szCs w:val="40"/>
          <w:lang w:val="en-ZA"/>
        </w:rPr>
      </w:pPr>
      <w:r w:rsidRPr="007B5567">
        <w:rPr>
          <w:rFonts w:ascii="Arial" w:hAnsi="Arial" w:cs="Arial"/>
          <w:b/>
          <w:noProof/>
          <w:color w:val="000080"/>
          <w:sz w:val="40"/>
          <w:szCs w:val="40"/>
          <w:lang w:val="en-ZA"/>
        </w:rPr>
        <w:t>HANDLEIDING VIR DIE BEVORDERING VAN TOEGANG TOT INLIGTING</w:t>
      </w:r>
    </w:p>
    <w:p w14:paraId="77DAD456" w14:textId="77777777" w:rsidR="00E5108C" w:rsidRPr="007B5567" w:rsidRDefault="00E5108C" w:rsidP="00E5108C">
      <w:pPr>
        <w:jc w:val="center"/>
        <w:rPr>
          <w:rFonts w:ascii="Arial" w:hAnsi="Arial" w:cs="Arial"/>
          <w:b/>
          <w:noProof/>
          <w:sz w:val="40"/>
          <w:szCs w:val="40"/>
          <w:lang w:val="en-ZA"/>
        </w:rPr>
      </w:pPr>
      <w:r w:rsidRPr="007B5567">
        <w:rPr>
          <w:rFonts w:ascii="Arial" w:hAnsi="Arial" w:cs="Arial"/>
          <w:b/>
          <w:noProof/>
          <w:color w:val="000080"/>
          <w:sz w:val="40"/>
          <w:szCs w:val="40"/>
          <w:lang w:val="en-ZA"/>
        </w:rPr>
        <w:t>202</w:t>
      </w:r>
      <w:r w:rsidR="008373AE">
        <w:rPr>
          <w:rFonts w:ascii="Arial" w:hAnsi="Arial" w:cs="Arial"/>
          <w:b/>
          <w:noProof/>
          <w:color w:val="000080"/>
          <w:sz w:val="40"/>
          <w:szCs w:val="40"/>
          <w:lang w:val="en-ZA"/>
        </w:rPr>
        <w:t>3-24</w:t>
      </w:r>
    </w:p>
    <w:p w14:paraId="2110EFB0" w14:textId="77777777" w:rsidR="008645F3" w:rsidRPr="0005325C" w:rsidRDefault="008645F3" w:rsidP="00742FD7">
      <w:pPr>
        <w:jc w:val="center"/>
        <w:rPr>
          <w:rFonts w:ascii="Arial" w:hAnsi="Arial" w:cs="Arial"/>
          <w:b/>
          <w:sz w:val="32"/>
          <w:szCs w:val="32"/>
        </w:rPr>
      </w:pPr>
    </w:p>
    <w:p w14:paraId="21C803F0" w14:textId="77777777" w:rsidR="00AF26BE" w:rsidRPr="0005325C" w:rsidRDefault="00AF26BE" w:rsidP="0056545C">
      <w:pPr>
        <w:jc w:val="both"/>
        <w:rPr>
          <w:rFonts w:ascii="Arial" w:hAnsi="Arial" w:cs="Arial"/>
          <w:b/>
          <w:sz w:val="32"/>
          <w:szCs w:val="32"/>
        </w:rPr>
      </w:pPr>
    </w:p>
    <w:p w14:paraId="114BCF3A" w14:textId="77777777" w:rsidR="008C34C8" w:rsidRPr="0005325C" w:rsidRDefault="00CB2340" w:rsidP="00B44827">
      <w:pPr>
        <w:jc w:val="both"/>
        <w:rPr>
          <w:rFonts w:ascii="Arial" w:hAnsi="Arial" w:cs="Arial"/>
          <w:b/>
          <w:sz w:val="22"/>
          <w:szCs w:val="22"/>
        </w:rPr>
      </w:pPr>
      <w:r w:rsidRPr="0005325C">
        <w:rPr>
          <w:rFonts w:ascii="Arial" w:hAnsi="Arial" w:cs="Arial"/>
          <w:b/>
          <w:sz w:val="22"/>
          <w:szCs w:val="22"/>
        </w:rPr>
        <w:br w:type="page"/>
      </w:r>
    </w:p>
    <w:p w14:paraId="2459B106" w14:textId="77777777" w:rsidR="00E22692" w:rsidRPr="0005325C" w:rsidRDefault="00E5108C" w:rsidP="005209E2">
      <w:pPr>
        <w:pStyle w:val="Header"/>
        <w:jc w:val="center"/>
        <w:rPr>
          <w:rFonts w:ascii="Arial" w:hAnsi="Arial" w:cs="Arial"/>
          <w:b/>
          <w:bCs/>
          <w:sz w:val="22"/>
          <w:szCs w:val="22"/>
        </w:rPr>
      </w:pPr>
      <w:r w:rsidRPr="0005325C">
        <w:rPr>
          <w:rFonts w:ascii="Arial" w:hAnsi="Arial" w:cs="Arial"/>
          <w:b/>
          <w:bCs/>
          <w:sz w:val="22"/>
          <w:szCs w:val="22"/>
        </w:rPr>
        <w:lastRenderedPageBreak/>
        <w:t>INHOUD</w:t>
      </w:r>
    </w:p>
    <w:p w14:paraId="1FE8FB90" w14:textId="77777777" w:rsidR="005209E2" w:rsidRPr="0005325C" w:rsidRDefault="005209E2" w:rsidP="005209E2">
      <w:pPr>
        <w:pStyle w:val="Header"/>
        <w:jc w:val="center"/>
        <w:rPr>
          <w:rFonts w:ascii="Arial" w:hAnsi="Arial" w:cs="Arial"/>
          <w:b/>
          <w:bCs/>
          <w:sz w:val="22"/>
          <w:szCs w:val="22"/>
        </w:rPr>
      </w:pPr>
    </w:p>
    <w:p w14:paraId="4807889F" w14:textId="77777777" w:rsidR="00E22692" w:rsidRPr="0005325C" w:rsidRDefault="00E22692" w:rsidP="0056545C">
      <w:pPr>
        <w:pStyle w:val="Header"/>
        <w:jc w:val="both"/>
        <w:rPr>
          <w:rFonts w:ascii="Arial" w:hAnsi="Arial" w:cs="Arial"/>
          <w:b/>
          <w:bCs/>
          <w:sz w:val="22"/>
          <w:szCs w:val="22"/>
        </w:rPr>
      </w:pPr>
    </w:p>
    <w:p w14:paraId="64111646" w14:textId="77777777" w:rsidR="00E22692" w:rsidRPr="0005325C" w:rsidRDefault="00E5108C" w:rsidP="00206EC4">
      <w:pPr>
        <w:pStyle w:val="TramLines"/>
        <w:shd w:val="clear" w:color="auto" w:fill="D0CECE"/>
        <w:rPr>
          <w:rFonts w:ascii="Arial" w:hAnsi="Arial" w:cs="Arial"/>
        </w:rPr>
      </w:pPr>
      <w:r w:rsidRPr="0005325C">
        <w:rPr>
          <w:rFonts w:ascii="Arial" w:hAnsi="Arial" w:cs="Arial"/>
        </w:rPr>
        <w:t>NR</w:t>
      </w:r>
      <w:r w:rsidRPr="0005325C">
        <w:rPr>
          <w:rFonts w:ascii="Arial" w:hAnsi="Arial" w:cs="Arial"/>
        </w:rPr>
        <w:tab/>
      </w:r>
      <w:r w:rsidR="008373AE">
        <w:rPr>
          <w:rFonts w:ascii="Arial" w:hAnsi="Arial" w:cs="Arial"/>
        </w:rPr>
        <w:t>KLOUSULE-O</w:t>
      </w:r>
      <w:r w:rsidRPr="0005325C">
        <w:rPr>
          <w:rFonts w:ascii="Arial" w:hAnsi="Arial" w:cs="Arial"/>
        </w:rPr>
        <w:t>PSKRIFTE</w:t>
      </w:r>
      <w:r w:rsidRPr="0005325C">
        <w:rPr>
          <w:rFonts w:ascii="Arial" w:hAnsi="Arial" w:cs="Arial"/>
        </w:rPr>
        <w:tab/>
        <w:t>BLADSY</w:t>
      </w:r>
    </w:p>
    <w:p w14:paraId="7E906573" w14:textId="77777777" w:rsidR="00E22692" w:rsidRPr="0005325C" w:rsidRDefault="00E22692" w:rsidP="0056545C">
      <w:pPr>
        <w:jc w:val="both"/>
        <w:rPr>
          <w:rFonts w:ascii="Arial" w:hAnsi="Arial" w:cs="Arial"/>
          <w:sz w:val="22"/>
          <w:szCs w:val="22"/>
        </w:rPr>
      </w:pPr>
    </w:p>
    <w:p w14:paraId="0490EDCF" w14:textId="77777777" w:rsidR="00C274EA" w:rsidRPr="0005325C" w:rsidRDefault="00C053BC" w:rsidP="0005325C">
      <w:pPr>
        <w:pStyle w:val="TOC1"/>
        <w:rPr>
          <w:b w:val="0"/>
          <w:bCs w:val="0"/>
          <w:caps w:val="0"/>
          <w:noProof/>
          <w:color w:val="000000"/>
          <w:sz w:val="22"/>
          <w:szCs w:val="22"/>
        </w:rPr>
      </w:pPr>
      <w:r w:rsidRPr="0005325C">
        <w:rPr>
          <w:rFonts w:ascii="Arial" w:hAnsi="Arial" w:cs="Arial"/>
          <w:sz w:val="22"/>
          <w:szCs w:val="22"/>
        </w:rPr>
        <w:fldChar w:fldCharType="begin"/>
      </w:r>
      <w:r w:rsidRPr="0005325C">
        <w:rPr>
          <w:rFonts w:ascii="Arial" w:hAnsi="Arial" w:cs="Arial"/>
          <w:sz w:val="22"/>
          <w:szCs w:val="22"/>
        </w:rPr>
        <w:instrText xml:space="preserve"> TOC \o "1-2" \h \z \u </w:instrText>
      </w:r>
      <w:r w:rsidRPr="0005325C">
        <w:rPr>
          <w:rFonts w:ascii="Arial" w:hAnsi="Arial" w:cs="Arial"/>
          <w:sz w:val="22"/>
          <w:szCs w:val="22"/>
        </w:rPr>
        <w:fldChar w:fldCharType="separate"/>
      </w:r>
      <w:hyperlink w:anchor="_Toc102994053" w:history="1">
        <w:r w:rsidR="00E5108C" w:rsidRPr="0005325C">
          <w:rPr>
            <w:rStyle w:val="Hyperlink"/>
            <w:rFonts w:cs="Arial"/>
            <w:noProof/>
            <w:color w:val="000000"/>
            <w:u w:val="none"/>
          </w:rPr>
          <w:t>1.</w:t>
        </w:r>
        <w:r w:rsidR="00E5108C" w:rsidRPr="0005325C">
          <w:rPr>
            <w:rStyle w:val="Hyperlink"/>
            <w:rFonts w:cs="Arial"/>
            <w:noProof/>
            <w:color w:val="000000"/>
            <w:u w:val="none"/>
          </w:rPr>
          <w:tab/>
          <w:t>INLEIDING</w:t>
        </w:r>
        <w:r w:rsidR="00E5108C" w:rsidRPr="0005325C">
          <w:rPr>
            <w:rStyle w:val="Hyperlink"/>
            <w:rFonts w:cs="Arial"/>
            <w:noProof/>
            <w:color w:val="000000"/>
            <w:u w:val="none"/>
          </w:rPr>
          <w:tab/>
          <w:t>3</w:t>
        </w:r>
      </w:hyperlink>
    </w:p>
    <w:p w14:paraId="46FFC995" w14:textId="77777777" w:rsidR="00E5108C" w:rsidRPr="0005325C" w:rsidRDefault="00380E02" w:rsidP="0005325C">
      <w:pPr>
        <w:pStyle w:val="TOC1"/>
        <w:rPr>
          <w:noProof/>
          <w:color w:val="000000"/>
          <w:lang w:val="en-ZA"/>
        </w:rPr>
      </w:pPr>
      <w:hyperlink w:anchor="_Toc462410889" w:history="1">
        <w:r w:rsidR="00E5108C" w:rsidRPr="0005325C">
          <w:rPr>
            <w:rStyle w:val="Hyperlink"/>
            <w:noProof/>
            <w:color w:val="000000"/>
            <w:u w:val="none"/>
          </w:rPr>
          <w:t>2.</w:t>
        </w:r>
        <w:r w:rsidR="00E5108C" w:rsidRPr="0005325C">
          <w:rPr>
            <w:rStyle w:val="Hyperlink"/>
            <w:noProof/>
            <w:color w:val="000000"/>
            <w:u w:val="none"/>
            <w:lang w:val="en-ZA"/>
          </w:rPr>
          <w:tab/>
        </w:r>
        <w:r w:rsidR="00C950E1">
          <w:rPr>
            <w:rStyle w:val="Hyperlink"/>
            <w:noProof/>
            <w:color w:val="000000"/>
            <w:u w:val="none"/>
            <w:lang w:val="en-ZA"/>
          </w:rPr>
          <w:t>FUNKSIES</w:t>
        </w:r>
        <w:r w:rsidR="00E5108C" w:rsidRPr="0005325C">
          <w:rPr>
            <w:rStyle w:val="Hyperlink"/>
            <w:noProof/>
            <w:color w:val="000000"/>
            <w:u w:val="none"/>
          </w:rPr>
          <w:t xml:space="preserve"> VAN DIE KZN DEPARTEMENT VAN GEMEENSKAP</w:t>
        </w:r>
        <w:r w:rsidR="000E3663" w:rsidRPr="0005325C">
          <w:rPr>
            <w:rStyle w:val="Hyperlink"/>
            <w:noProof/>
            <w:color w:val="000000"/>
            <w:u w:val="none"/>
          </w:rPr>
          <w:t>S</w:t>
        </w:r>
        <w:r w:rsidR="00E5108C" w:rsidRPr="0005325C">
          <w:rPr>
            <w:rStyle w:val="Hyperlink"/>
            <w:noProof/>
            <w:color w:val="000000"/>
            <w:u w:val="none"/>
          </w:rPr>
          <w:t>VEILIGHEID EN SKAKELING</w:t>
        </w:r>
        <w:r w:rsidR="00E5108C" w:rsidRPr="0005325C">
          <w:rPr>
            <w:rStyle w:val="Hyperlink"/>
            <w:noProof/>
            <w:webHidden/>
            <w:color w:val="000000"/>
            <w:u w:val="none"/>
            <w:lang w:val="en-ZA"/>
          </w:rPr>
          <w:tab/>
        </w:r>
      </w:hyperlink>
      <w:r w:rsidR="00D4547F">
        <w:rPr>
          <w:noProof/>
          <w:color w:val="000000"/>
        </w:rPr>
        <w:t>4</w:t>
      </w:r>
    </w:p>
    <w:p w14:paraId="5DE5397C" w14:textId="6C1581F7" w:rsidR="00E5108C" w:rsidRPr="0005325C" w:rsidRDefault="00380E02" w:rsidP="0005325C">
      <w:pPr>
        <w:pStyle w:val="TOC1"/>
        <w:rPr>
          <w:noProof/>
          <w:color w:val="000000"/>
          <w:lang w:val="en-ZA"/>
        </w:rPr>
      </w:pPr>
      <w:hyperlink w:anchor="_Toc462410890" w:history="1">
        <w:r w:rsidR="00E5108C" w:rsidRPr="0005325C">
          <w:rPr>
            <w:rStyle w:val="Hyperlink"/>
            <w:noProof/>
            <w:color w:val="000000"/>
            <w:u w:val="none"/>
            <w:lang w:val="en-ZA"/>
          </w:rPr>
          <w:t>3.</w:t>
        </w:r>
        <w:r w:rsidR="00E5108C" w:rsidRPr="0005325C">
          <w:rPr>
            <w:rStyle w:val="Hyperlink"/>
            <w:noProof/>
            <w:color w:val="000000"/>
            <w:u w:val="none"/>
            <w:lang w:val="en-ZA"/>
          </w:rPr>
          <w:tab/>
          <w:t>STRUKTUUR VAN DIE KZN DEPARTEMENT VAN GEMEENSKAPSVEILIGHEID EN SKAKELING</w:t>
        </w:r>
        <w:r w:rsidR="00E5108C" w:rsidRPr="0005325C">
          <w:rPr>
            <w:rStyle w:val="Hyperlink"/>
            <w:noProof/>
            <w:webHidden/>
            <w:color w:val="000000"/>
            <w:u w:val="none"/>
            <w:lang w:val="en-ZA"/>
          </w:rPr>
          <w:tab/>
        </w:r>
        <w:r w:rsidR="00E5108C" w:rsidRPr="0005325C">
          <w:rPr>
            <w:rStyle w:val="Hyperlink"/>
            <w:noProof/>
            <w:webHidden/>
            <w:color w:val="000000"/>
            <w:u w:val="none"/>
            <w:lang w:val="en-ZA"/>
          </w:rPr>
          <w:fldChar w:fldCharType="begin"/>
        </w:r>
        <w:r w:rsidR="00E5108C" w:rsidRPr="0005325C">
          <w:rPr>
            <w:rStyle w:val="Hyperlink"/>
            <w:noProof/>
            <w:webHidden/>
            <w:color w:val="000000"/>
            <w:u w:val="none"/>
            <w:lang w:val="en-ZA"/>
          </w:rPr>
          <w:instrText xml:space="preserve"> PAGEREF _Toc462410890 \h </w:instrText>
        </w:r>
        <w:r w:rsidR="00E5108C" w:rsidRPr="0005325C">
          <w:rPr>
            <w:rStyle w:val="Hyperlink"/>
            <w:noProof/>
            <w:webHidden/>
            <w:color w:val="000000"/>
            <w:u w:val="none"/>
            <w:lang w:val="en-ZA"/>
          </w:rPr>
        </w:r>
        <w:r w:rsidR="00E5108C" w:rsidRPr="0005325C">
          <w:rPr>
            <w:rStyle w:val="Hyperlink"/>
            <w:noProof/>
            <w:webHidden/>
            <w:color w:val="000000"/>
            <w:u w:val="none"/>
            <w:lang w:val="en-ZA"/>
          </w:rPr>
          <w:fldChar w:fldCharType="separate"/>
        </w:r>
        <w:r w:rsidR="005A54D6">
          <w:rPr>
            <w:rStyle w:val="Hyperlink"/>
            <w:noProof/>
            <w:webHidden/>
            <w:color w:val="000000"/>
            <w:u w:val="none"/>
            <w:lang w:val="en-ZA"/>
          </w:rPr>
          <w:t>7</w:t>
        </w:r>
        <w:r w:rsidR="00E5108C" w:rsidRPr="0005325C">
          <w:rPr>
            <w:rStyle w:val="Hyperlink"/>
            <w:noProof/>
            <w:webHidden/>
            <w:color w:val="000000"/>
            <w:u w:val="none"/>
          </w:rPr>
          <w:fldChar w:fldCharType="end"/>
        </w:r>
      </w:hyperlink>
    </w:p>
    <w:p w14:paraId="3DDB3A84" w14:textId="77777777" w:rsidR="00E5108C" w:rsidRPr="0005325C" w:rsidRDefault="00380E02" w:rsidP="0005325C">
      <w:pPr>
        <w:tabs>
          <w:tab w:val="left" w:pos="720"/>
          <w:tab w:val="right" w:leader="dot" w:pos="8990"/>
        </w:tabs>
        <w:ind w:left="240"/>
        <w:rPr>
          <w:rFonts w:ascii="Calibri" w:hAnsi="Calibri"/>
          <w:noProof/>
          <w:color w:val="000000"/>
          <w:sz w:val="22"/>
          <w:szCs w:val="22"/>
          <w:lang w:val="en-ZA" w:eastAsia="en-ZA"/>
        </w:rPr>
      </w:pPr>
      <w:hyperlink w:anchor="_Toc462410891" w:history="1">
        <w:r w:rsidR="00E5108C" w:rsidRPr="0005325C">
          <w:rPr>
            <w:rFonts w:ascii="Calibri" w:hAnsi="Calibri"/>
            <w:bCs/>
            <w:smallCaps/>
            <w:noProof/>
            <w:color w:val="000000"/>
            <w:sz w:val="20"/>
            <w:szCs w:val="20"/>
            <w:lang w:val="en-ZA"/>
          </w:rPr>
          <w:t>a)</w:t>
        </w:r>
        <w:r w:rsidR="00E5108C" w:rsidRPr="0005325C">
          <w:rPr>
            <w:rFonts w:ascii="Calibri" w:hAnsi="Calibri"/>
            <w:noProof/>
            <w:color w:val="000000"/>
            <w:sz w:val="22"/>
            <w:szCs w:val="22"/>
            <w:lang w:val="en-ZA" w:eastAsia="en-ZA"/>
          </w:rPr>
          <w:tab/>
        </w:r>
        <w:r w:rsidR="00E5108C" w:rsidRPr="0005325C">
          <w:rPr>
            <w:rFonts w:ascii="Calibri" w:hAnsi="Calibri"/>
            <w:bCs/>
            <w:smallCaps/>
            <w:noProof/>
            <w:color w:val="000000"/>
            <w:sz w:val="20"/>
            <w:szCs w:val="20"/>
            <w:lang w:val="en-ZA"/>
          </w:rPr>
          <w:t>Provinsiale Sekretariaat vir Polisie</w:t>
        </w:r>
        <w:r w:rsidR="0005325C">
          <w:rPr>
            <w:rFonts w:ascii="Calibri" w:hAnsi="Calibri"/>
            <w:bCs/>
            <w:smallCaps/>
            <w:noProof/>
            <w:color w:val="000000"/>
            <w:sz w:val="20"/>
            <w:szCs w:val="20"/>
            <w:lang w:val="en-ZA"/>
          </w:rPr>
          <w:tab/>
        </w:r>
        <w:r w:rsidR="00103EB2">
          <w:rPr>
            <w:rFonts w:ascii="Calibri" w:hAnsi="Calibri"/>
            <w:bCs/>
            <w:smallCaps/>
            <w:noProof/>
            <w:color w:val="000000"/>
            <w:sz w:val="20"/>
            <w:szCs w:val="20"/>
            <w:lang w:val="en-ZA"/>
          </w:rPr>
          <w:t>….</w:t>
        </w:r>
      </w:hyperlink>
      <w:r w:rsidR="00103EB2">
        <w:rPr>
          <w:rFonts w:ascii="Calibri" w:hAnsi="Calibri"/>
          <w:smallCaps/>
          <w:noProof/>
          <w:color w:val="000000"/>
          <w:sz w:val="20"/>
          <w:szCs w:val="20"/>
          <w:lang w:val="en-ZA"/>
        </w:rPr>
        <w:t>8</w:t>
      </w:r>
    </w:p>
    <w:p w14:paraId="1E60A615" w14:textId="649106B5" w:rsidR="00E5108C" w:rsidRDefault="00380E02" w:rsidP="0005325C">
      <w:pPr>
        <w:tabs>
          <w:tab w:val="left" w:pos="720"/>
          <w:tab w:val="right" w:leader="dot" w:pos="8990"/>
        </w:tabs>
        <w:ind w:left="240"/>
        <w:rPr>
          <w:rFonts w:ascii="Calibri" w:hAnsi="Calibri"/>
          <w:smallCaps/>
          <w:noProof/>
          <w:color w:val="000000"/>
          <w:sz w:val="20"/>
          <w:szCs w:val="20"/>
          <w:lang w:val="en-ZA"/>
        </w:rPr>
      </w:pPr>
      <w:hyperlink w:anchor="_Toc462410892" w:history="1">
        <w:r w:rsidR="00E5108C" w:rsidRPr="0005325C">
          <w:rPr>
            <w:rFonts w:ascii="Calibri" w:hAnsi="Calibri" w:cs="Arial"/>
            <w:bCs/>
            <w:smallCaps/>
            <w:noProof/>
            <w:color w:val="000000"/>
            <w:sz w:val="20"/>
            <w:szCs w:val="20"/>
            <w:lang w:val="en-ZA"/>
          </w:rPr>
          <w:t>b)</w:t>
        </w:r>
        <w:r w:rsidR="00E5108C" w:rsidRPr="0005325C">
          <w:rPr>
            <w:rFonts w:ascii="Calibri" w:hAnsi="Calibri"/>
            <w:noProof/>
            <w:color w:val="000000"/>
            <w:sz w:val="22"/>
            <w:szCs w:val="22"/>
            <w:lang w:val="en-ZA" w:eastAsia="en-ZA"/>
          </w:rPr>
          <w:tab/>
        </w:r>
        <w:r w:rsidR="00E5108C" w:rsidRPr="0005325C">
          <w:rPr>
            <w:rFonts w:ascii="Calibri" w:hAnsi="Calibri" w:cs="Arial"/>
            <w:bCs/>
            <w:smallCaps/>
            <w:noProof/>
            <w:color w:val="000000"/>
            <w:sz w:val="20"/>
            <w:szCs w:val="20"/>
            <w:lang w:val="en-ZA"/>
          </w:rPr>
          <w:t>Korporatiewe bestuur</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_Toc462410892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10</w:t>
        </w:r>
        <w:r w:rsidR="00E5108C" w:rsidRPr="0005325C">
          <w:rPr>
            <w:rFonts w:ascii="Calibri" w:hAnsi="Calibri"/>
            <w:smallCaps/>
            <w:noProof/>
            <w:webHidden/>
            <w:color w:val="000000"/>
            <w:sz w:val="20"/>
            <w:szCs w:val="20"/>
            <w:lang w:val="en-ZA"/>
          </w:rPr>
          <w:fldChar w:fldCharType="end"/>
        </w:r>
      </w:hyperlink>
    </w:p>
    <w:p w14:paraId="7CD03C15" w14:textId="6C68BBAB" w:rsidR="00E5108C" w:rsidRPr="0005325C" w:rsidRDefault="00380E02" w:rsidP="0005325C">
      <w:pPr>
        <w:pStyle w:val="TOC1"/>
        <w:rPr>
          <w:noProof/>
          <w:color w:val="000000"/>
          <w:lang w:val="en-ZA"/>
        </w:rPr>
      </w:pPr>
      <w:hyperlink w:anchor="_Toc462410894" w:history="1">
        <w:r w:rsidR="00E5108C" w:rsidRPr="0005325C">
          <w:rPr>
            <w:rStyle w:val="Hyperlink"/>
            <w:noProof/>
            <w:color w:val="000000"/>
            <w:u w:val="none"/>
            <w:lang w:val="fr-FR"/>
          </w:rPr>
          <w:t>4.</w:t>
        </w:r>
        <w:r w:rsidR="00E5108C" w:rsidRPr="0005325C">
          <w:rPr>
            <w:rStyle w:val="Hyperlink"/>
            <w:noProof/>
            <w:color w:val="000000"/>
            <w:u w:val="none"/>
            <w:lang w:val="en-ZA"/>
          </w:rPr>
          <w:tab/>
        </w:r>
        <w:r w:rsidR="00E5108C" w:rsidRPr="0005325C">
          <w:rPr>
            <w:rStyle w:val="Hyperlink"/>
            <w:noProof/>
            <w:color w:val="000000"/>
            <w:u w:val="none"/>
            <w:lang w:val="fr-FR"/>
          </w:rPr>
          <w:t>BELANGRIKKE BELANGHEBBENDES VAN DIE DEPARTEMENT EN DIENSVOORDELE</w:t>
        </w:r>
        <w:r w:rsidR="00E5108C" w:rsidRPr="0005325C">
          <w:rPr>
            <w:rStyle w:val="Hyperlink"/>
            <w:noProof/>
            <w:webHidden/>
            <w:color w:val="000000"/>
            <w:u w:val="none"/>
            <w:lang w:val="en-ZA"/>
          </w:rPr>
          <w:tab/>
        </w:r>
        <w:r w:rsidR="00E5108C" w:rsidRPr="0005325C">
          <w:rPr>
            <w:rStyle w:val="Hyperlink"/>
            <w:noProof/>
            <w:webHidden/>
            <w:color w:val="000000"/>
            <w:u w:val="none"/>
            <w:lang w:val="en-ZA"/>
          </w:rPr>
          <w:fldChar w:fldCharType="begin"/>
        </w:r>
        <w:r w:rsidR="00E5108C" w:rsidRPr="0005325C">
          <w:rPr>
            <w:rStyle w:val="Hyperlink"/>
            <w:noProof/>
            <w:webHidden/>
            <w:color w:val="000000"/>
            <w:u w:val="none"/>
            <w:lang w:val="en-ZA"/>
          </w:rPr>
          <w:instrText xml:space="preserve"> PAGEREF _Toc462410894 \h </w:instrText>
        </w:r>
        <w:r w:rsidR="00E5108C" w:rsidRPr="0005325C">
          <w:rPr>
            <w:rStyle w:val="Hyperlink"/>
            <w:noProof/>
            <w:webHidden/>
            <w:color w:val="000000"/>
            <w:u w:val="none"/>
            <w:lang w:val="en-ZA"/>
          </w:rPr>
        </w:r>
        <w:r w:rsidR="00E5108C" w:rsidRPr="0005325C">
          <w:rPr>
            <w:rStyle w:val="Hyperlink"/>
            <w:noProof/>
            <w:webHidden/>
            <w:color w:val="000000"/>
            <w:u w:val="none"/>
            <w:lang w:val="en-ZA"/>
          </w:rPr>
          <w:fldChar w:fldCharType="separate"/>
        </w:r>
        <w:r w:rsidR="005A54D6">
          <w:rPr>
            <w:rStyle w:val="Hyperlink"/>
            <w:noProof/>
            <w:webHidden/>
            <w:color w:val="000000"/>
            <w:u w:val="none"/>
            <w:lang w:val="en-ZA"/>
          </w:rPr>
          <w:t>14</w:t>
        </w:r>
        <w:r w:rsidR="00E5108C" w:rsidRPr="0005325C">
          <w:rPr>
            <w:rStyle w:val="Hyperlink"/>
            <w:noProof/>
            <w:webHidden/>
            <w:color w:val="000000"/>
            <w:u w:val="none"/>
          </w:rPr>
          <w:fldChar w:fldCharType="end"/>
        </w:r>
      </w:hyperlink>
    </w:p>
    <w:p w14:paraId="5B9DE445" w14:textId="26C130A2" w:rsidR="00E5108C" w:rsidRPr="0005325C" w:rsidRDefault="00380E02" w:rsidP="0005325C">
      <w:pPr>
        <w:pStyle w:val="TOC1"/>
        <w:rPr>
          <w:noProof/>
          <w:color w:val="000000"/>
          <w:lang w:val="en-ZA"/>
        </w:rPr>
      </w:pPr>
      <w:hyperlink w:anchor="_Toc462410895" w:history="1">
        <w:r w:rsidR="00E5108C" w:rsidRPr="0005325C">
          <w:rPr>
            <w:rStyle w:val="Hyperlink"/>
            <w:noProof/>
            <w:color w:val="000000"/>
            <w:u w:val="none"/>
            <w:lang w:val="en-ZA"/>
          </w:rPr>
          <w:t>5.</w:t>
        </w:r>
        <w:r w:rsidR="00E5108C" w:rsidRPr="0005325C">
          <w:rPr>
            <w:rStyle w:val="Hyperlink"/>
            <w:noProof/>
            <w:color w:val="000000"/>
            <w:u w:val="none"/>
            <w:lang w:val="en-ZA"/>
          </w:rPr>
          <w:tab/>
          <w:t>KONTAKBESONDERHEDE VAN INLIGTINGSBEAMPTE</w:t>
        </w:r>
        <w:r w:rsidR="00E5108C" w:rsidRPr="0005325C">
          <w:rPr>
            <w:rStyle w:val="Hyperlink"/>
            <w:noProof/>
            <w:webHidden/>
            <w:color w:val="000000"/>
            <w:u w:val="none"/>
            <w:lang w:val="en-ZA"/>
          </w:rPr>
          <w:tab/>
        </w:r>
        <w:r w:rsidR="00E5108C" w:rsidRPr="0005325C">
          <w:rPr>
            <w:rStyle w:val="Hyperlink"/>
            <w:noProof/>
            <w:webHidden/>
            <w:color w:val="000000"/>
            <w:u w:val="none"/>
            <w:lang w:val="en-ZA"/>
          </w:rPr>
          <w:fldChar w:fldCharType="begin"/>
        </w:r>
        <w:r w:rsidR="00E5108C" w:rsidRPr="0005325C">
          <w:rPr>
            <w:rStyle w:val="Hyperlink"/>
            <w:noProof/>
            <w:webHidden/>
            <w:color w:val="000000"/>
            <w:u w:val="none"/>
            <w:lang w:val="en-ZA"/>
          </w:rPr>
          <w:instrText xml:space="preserve"> PAGEREF _Toc462410895 \h </w:instrText>
        </w:r>
        <w:r w:rsidR="00E5108C" w:rsidRPr="0005325C">
          <w:rPr>
            <w:rStyle w:val="Hyperlink"/>
            <w:noProof/>
            <w:webHidden/>
            <w:color w:val="000000"/>
            <w:u w:val="none"/>
            <w:lang w:val="en-ZA"/>
          </w:rPr>
        </w:r>
        <w:r w:rsidR="00E5108C" w:rsidRPr="0005325C">
          <w:rPr>
            <w:rStyle w:val="Hyperlink"/>
            <w:noProof/>
            <w:webHidden/>
            <w:color w:val="000000"/>
            <w:u w:val="none"/>
            <w:lang w:val="en-ZA"/>
          </w:rPr>
          <w:fldChar w:fldCharType="separate"/>
        </w:r>
        <w:r w:rsidR="005A54D6">
          <w:rPr>
            <w:rStyle w:val="Hyperlink"/>
            <w:noProof/>
            <w:webHidden/>
            <w:color w:val="000000"/>
            <w:u w:val="none"/>
            <w:lang w:val="en-ZA"/>
          </w:rPr>
          <w:t>15</w:t>
        </w:r>
        <w:r w:rsidR="00E5108C" w:rsidRPr="0005325C">
          <w:rPr>
            <w:rStyle w:val="Hyperlink"/>
            <w:noProof/>
            <w:webHidden/>
            <w:color w:val="000000"/>
            <w:u w:val="none"/>
          </w:rPr>
          <w:fldChar w:fldCharType="end"/>
        </w:r>
      </w:hyperlink>
    </w:p>
    <w:p w14:paraId="534B019C" w14:textId="77777777" w:rsidR="00C274EA" w:rsidRPr="0005325C" w:rsidRDefault="00380E02" w:rsidP="0005325C">
      <w:pPr>
        <w:pStyle w:val="TOC1"/>
        <w:rPr>
          <w:b w:val="0"/>
          <w:bCs w:val="0"/>
          <w:caps w:val="0"/>
          <w:noProof/>
          <w:color w:val="000000"/>
          <w:sz w:val="22"/>
          <w:szCs w:val="22"/>
        </w:rPr>
      </w:pPr>
      <w:hyperlink w:anchor="_Toc102994060" w:history="1">
        <w:r w:rsidR="00C274EA" w:rsidRPr="0005325C">
          <w:rPr>
            <w:rStyle w:val="Hyperlink"/>
            <w:rFonts w:cs="Arial"/>
            <w:noProof/>
            <w:color w:val="000000"/>
            <w:u w:val="none"/>
          </w:rPr>
          <w:t>6.</w:t>
        </w:r>
        <w:r w:rsidR="00C274EA" w:rsidRPr="0005325C">
          <w:rPr>
            <w:b w:val="0"/>
            <w:bCs w:val="0"/>
            <w:caps w:val="0"/>
            <w:noProof/>
            <w:color w:val="000000"/>
            <w:sz w:val="22"/>
            <w:szCs w:val="22"/>
          </w:rPr>
          <w:tab/>
        </w:r>
        <w:r w:rsidR="00C274EA" w:rsidRPr="0005325C">
          <w:rPr>
            <w:rStyle w:val="Hyperlink"/>
            <w:rFonts w:cs="Arial"/>
            <w:noProof/>
            <w:color w:val="000000"/>
            <w:u w:val="none"/>
          </w:rPr>
          <w:t>RE</w:t>
        </w:r>
        <w:r w:rsidR="00E5108C" w:rsidRPr="0005325C">
          <w:rPr>
            <w:rStyle w:val="Hyperlink"/>
            <w:rFonts w:cs="Arial"/>
            <w:noProof/>
            <w:color w:val="000000"/>
            <w:u w:val="none"/>
          </w:rPr>
          <w:t>K</w:t>
        </w:r>
        <w:r w:rsidR="00C274EA" w:rsidRPr="0005325C">
          <w:rPr>
            <w:rStyle w:val="Hyperlink"/>
            <w:rFonts w:cs="Arial"/>
            <w:noProof/>
            <w:color w:val="000000"/>
            <w:u w:val="none"/>
          </w:rPr>
          <w:t>ORDS</w:t>
        </w:r>
        <w:r w:rsidR="00C274EA" w:rsidRPr="0005325C">
          <w:rPr>
            <w:noProof/>
            <w:webHidden/>
            <w:color w:val="000000"/>
          </w:rPr>
          <w:tab/>
        </w:r>
      </w:hyperlink>
      <w:r w:rsidR="00D4547F">
        <w:rPr>
          <w:rStyle w:val="Hyperlink"/>
          <w:noProof/>
          <w:color w:val="000000"/>
          <w:u w:val="none"/>
        </w:rPr>
        <w:t>16</w:t>
      </w:r>
    </w:p>
    <w:p w14:paraId="7F898FA4" w14:textId="77777777" w:rsidR="00E5108C" w:rsidRPr="0005325C" w:rsidRDefault="00380E02" w:rsidP="0005325C">
      <w:pPr>
        <w:tabs>
          <w:tab w:val="left" w:pos="720"/>
          <w:tab w:val="right" w:leader="dot" w:pos="8990"/>
        </w:tabs>
        <w:ind w:left="240"/>
        <w:rPr>
          <w:rFonts w:ascii="Calibri" w:hAnsi="Calibri"/>
          <w:noProof/>
          <w:color w:val="000000"/>
          <w:sz w:val="22"/>
          <w:szCs w:val="22"/>
          <w:lang w:val="en-ZA" w:eastAsia="en-ZA"/>
        </w:rPr>
      </w:pPr>
      <w:hyperlink w:anchor="_Toc462410898" w:history="1">
        <w:r w:rsidR="00E5108C" w:rsidRPr="0005325C">
          <w:rPr>
            <w:rFonts w:ascii="Calibri" w:hAnsi="Calibri"/>
            <w:smallCaps/>
            <w:noProof/>
            <w:color w:val="000000"/>
            <w:sz w:val="20"/>
            <w:szCs w:val="20"/>
            <w:lang w:val="en-ZA"/>
          </w:rPr>
          <w:t>a)</w:t>
        </w:r>
        <w:r w:rsidR="00E5108C" w:rsidRPr="0005325C">
          <w:rPr>
            <w:rFonts w:ascii="Calibri" w:hAnsi="Calibri"/>
            <w:noProof/>
            <w:color w:val="000000"/>
            <w:sz w:val="22"/>
            <w:szCs w:val="22"/>
            <w:lang w:val="en-ZA" w:eastAsia="en-ZA"/>
          </w:rPr>
          <w:tab/>
        </w:r>
        <w:r w:rsidR="000B492A">
          <w:rPr>
            <w:rFonts w:ascii="Calibri" w:hAnsi="Calibri"/>
            <w:noProof/>
            <w:color w:val="000000"/>
            <w:sz w:val="22"/>
            <w:szCs w:val="22"/>
            <w:lang w:val="en-ZA" w:eastAsia="en-ZA"/>
          </w:rPr>
          <w:t>K</w:t>
        </w:r>
        <w:r w:rsidR="00E5108C" w:rsidRPr="00E04F8F">
          <w:rPr>
            <w:rFonts w:ascii="Calibri" w:hAnsi="Calibri"/>
            <w:caps/>
            <w:noProof/>
            <w:color w:val="000000"/>
            <w:sz w:val="16"/>
            <w:szCs w:val="16"/>
            <w:lang w:val="en-ZA"/>
          </w:rPr>
          <w:t>ategorie</w:t>
        </w:r>
        <w:r w:rsidR="00FC64F8" w:rsidRPr="00E04F8F">
          <w:rPr>
            <w:rFonts w:ascii="Calibri" w:hAnsi="Calibri" w:cs="Calibri"/>
            <w:caps/>
            <w:noProof/>
            <w:color w:val="000000"/>
            <w:sz w:val="16"/>
            <w:szCs w:val="16"/>
            <w:lang w:val="en-ZA"/>
          </w:rPr>
          <w:t>ë</w:t>
        </w:r>
        <w:r w:rsidR="008F5B63">
          <w:rPr>
            <w:rFonts w:ascii="Calibri" w:hAnsi="Calibri" w:cs="Calibri"/>
            <w:caps/>
            <w:noProof/>
            <w:color w:val="000000"/>
            <w:sz w:val="16"/>
            <w:szCs w:val="16"/>
            <w:lang w:val="en-ZA"/>
          </w:rPr>
          <w:t xml:space="preserve"> rekords</w:t>
        </w:r>
        <w:r w:rsidR="00E5108C" w:rsidRPr="0005325C">
          <w:rPr>
            <w:rFonts w:ascii="Calibri" w:hAnsi="Calibri"/>
            <w:smallCaps/>
            <w:noProof/>
            <w:webHidden/>
            <w:color w:val="000000"/>
            <w:sz w:val="20"/>
            <w:szCs w:val="20"/>
            <w:lang w:val="en-ZA"/>
          </w:rPr>
          <w:tab/>
        </w:r>
      </w:hyperlink>
      <w:r w:rsidR="00D4547F">
        <w:rPr>
          <w:rFonts w:ascii="Calibri" w:hAnsi="Calibri"/>
          <w:smallCaps/>
          <w:noProof/>
          <w:color w:val="000000"/>
          <w:sz w:val="20"/>
          <w:szCs w:val="20"/>
          <w:lang w:val="en-ZA"/>
        </w:rPr>
        <w:t>16</w:t>
      </w:r>
    </w:p>
    <w:p w14:paraId="5B587BD7" w14:textId="77777777" w:rsidR="00E5108C" w:rsidRDefault="00380E02" w:rsidP="0005325C">
      <w:pPr>
        <w:tabs>
          <w:tab w:val="left" w:pos="720"/>
          <w:tab w:val="right" w:leader="dot" w:pos="8990"/>
        </w:tabs>
        <w:ind w:left="240"/>
        <w:rPr>
          <w:rFonts w:ascii="Calibri" w:hAnsi="Calibri"/>
          <w:smallCaps/>
          <w:noProof/>
          <w:color w:val="000000"/>
          <w:sz w:val="20"/>
          <w:szCs w:val="20"/>
          <w:lang w:val="en-ZA"/>
        </w:rPr>
      </w:pPr>
      <w:hyperlink w:anchor="_Toc462410899" w:history="1">
        <w:r w:rsidR="00E5108C" w:rsidRPr="0005325C">
          <w:rPr>
            <w:rFonts w:ascii="Calibri" w:hAnsi="Calibri"/>
            <w:smallCaps/>
            <w:noProof/>
            <w:color w:val="000000"/>
            <w:sz w:val="20"/>
            <w:szCs w:val="20"/>
            <w:lang w:val="en-ZA"/>
          </w:rPr>
          <w:t>b)</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Rekords outomaties beskikbaar</w:t>
        </w:r>
        <w:r w:rsidR="00E5108C" w:rsidRPr="0005325C">
          <w:rPr>
            <w:rFonts w:ascii="Calibri" w:hAnsi="Calibri"/>
            <w:smallCaps/>
            <w:noProof/>
            <w:webHidden/>
            <w:color w:val="000000"/>
            <w:sz w:val="20"/>
            <w:szCs w:val="20"/>
            <w:lang w:val="en-ZA"/>
          </w:rPr>
          <w:tab/>
        </w:r>
      </w:hyperlink>
      <w:r w:rsidR="00D4547F">
        <w:rPr>
          <w:rFonts w:ascii="Calibri" w:hAnsi="Calibri"/>
          <w:smallCaps/>
          <w:noProof/>
          <w:color w:val="000000"/>
          <w:sz w:val="20"/>
          <w:szCs w:val="20"/>
          <w:lang w:val="en-ZA"/>
        </w:rPr>
        <w:t>17</w:t>
      </w:r>
    </w:p>
    <w:p w14:paraId="6C93CB48" w14:textId="77777777" w:rsidR="00C274EA" w:rsidRPr="0005325C" w:rsidRDefault="00380E02" w:rsidP="0005325C">
      <w:pPr>
        <w:pStyle w:val="TOC1"/>
        <w:rPr>
          <w:b w:val="0"/>
          <w:bCs w:val="0"/>
          <w:caps w:val="0"/>
          <w:noProof/>
          <w:sz w:val="22"/>
          <w:szCs w:val="22"/>
        </w:rPr>
      </w:pPr>
      <w:hyperlink w:anchor="_Toc102994063" w:history="1">
        <w:r w:rsidR="00C274EA" w:rsidRPr="0005325C">
          <w:rPr>
            <w:rStyle w:val="Hyperlink"/>
            <w:noProof/>
            <w:u w:val="none"/>
          </w:rPr>
          <w:t>7.</w:t>
        </w:r>
        <w:r w:rsidR="00C274EA" w:rsidRPr="0005325C">
          <w:rPr>
            <w:b w:val="0"/>
            <w:bCs w:val="0"/>
            <w:caps w:val="0"/>
            <w:noProof/>
            <w:sz w:val="22"/>
            <w:szCs w:val="22"/>
          </w:rPr>
          <w:tab/>
        </w:r>
        <w:r w:rsidR="00E5358A">
          <w:rPr>
            <w:bCs w:val="0"/>
            <w:caps w:val="0"/>
            <w:noProof/>
          </w:rPr>
          <w:t>KATEGORIE</w:t>
        </w:r>
        <w:r w:rsidR="00E5358A" w:rsidRPr="00E5358A">
          <w:rPr>
            <w:bCs w:val="0"/>
            <w:caps w:val="0"/>
            <w:noProof/>
          </w:rPr>
          <w:t xml:space="preserve">ë </w:t>
        </w:r>
        <w:r w:rsidR="00E5358A">
          <w:rPr>
            <w:bCs w:val="0"/>
            <w:caps w:val="0"/>
            <w:noProof/>
          </w:rPr>
          <w:t>VAN P</w:t>
        </w:r>
        <w:r w:rsidR="00E04F8F" w:rsidRPr="00806E82">
          <w:rPr>
            <w:bCs w:val="0"/>
            <w:caps w:val="0"/>
            <w:noProof/>
          </w:rPr>
          <w:t xml:space="preserve">ERSOONLIKE </w:t>
        </w:r>
        <w:r w:rsidR="00E536AE">
          <w:rPr>
            <w:bCs w:val="0"/>
            <w:caps w:val="0"/>
            <w:noProof/>
          </w:rPr>
          <w:t>INLIGTING</w:t>
        </w:r>
        <w:r w:rsidR="00C274EA" w:rsidRPr="0005325C">
          <w:rPr>
            <w:noProof/>
            <w:webHidden/>
          </w:rPr>
          <w:tab/>
        </w:r>
        <w:r w:rsidR="00E941BB">
          <w:rPr>
            <w:noProof/>
            <w:webHidden/>
          </w:rPr>
          <w:t>20</w:t>
        </w:r>
      </w:hyperlink>
    </w:p>
    <w:p w14:paraId="7CEA83BC" w14:textId="77777777" w:rsidR="00E5108C" w:rsidRPr="0005325C" w:rsidRDefault="00380E02" w:rsidP="0005325C">
      <w:pPr>
        <w:tabs>
          <w:tab w:val="left" w:pos="480"/>
          <w:tab w:val="right" w:leader="dot" w:pos="8990"/>
        </w:tabs>
        <w:spacing w:before="120" w:after="120"/>
        <w:rPr>
          <w:rFonts w:ascii="Calibri" w:hAnsi="Calibri"/>
          <w:noProof/>
          <w:color w:val="000000"/>
          <w:sz w:val="22"/>
          <w:szCs w:val="22"/>
          <w:lang w:val="en-ZA" w:eastAsia="en-ZA"/>
        </w:rPr>
      </w:pPr>
      <w:hyperlink w:anchor="_Toc462410900" w:history="1">
        <w:r w:rsidR="00E5108C" w:rsidRPr="0005325C">
          <w:rPr>
            <w:rFonts w:ascii="Calibri" w:hAnsi="Calibri"/>
            <w:b/>
            <w:bCs/>
            <w:caps/>
            <w:noProof/>
            <w:color w:val="000000"/>
            <w:sz w:val="20"/>
            <w:szCs w:val="20"/>
            <w:lang w:val="en-ZA"/>
          </w:rPr>
          <w:t>8.</w:t>
        </w:r>
        <w:r w:rsidR="00E5108C" w:rsidRPr="0005325C">
          <w:rPr>
            <w:rFonts w:ascii="Calibri" w:hAnsi="Calibri"/>
            <w:noProof/>
            <w:color w:val="000000"/>
            <w:sz w:val="22"/>
            <w:szCs w:val="22"/>
            <w:lang w:val="en-ZA" w:eastAsia="en-ZA"/>
          </w:rPr>
          <w:tab/>
        </w:r>
        <w:r w:rsidR="00E5108C" w:rsidRPr="0005325C">
          <w:rPr>
            <w:rFonts w:ascii="Calibri" w:hAnsi="Calibri"/>
            <w:b/>
            <w:bCs/>
            <w:caps/>
            <w:noProof/>
            <w:color w:val="000000"/>
            <w:sz w:val="20"/>
            <w:szCs w:val="20"/>
            <w:lang w:val="en-ZA"/>
          </w:rPr>
          <w:t>VERSOEKPROSEDURE</w:t>
        </w:r>
        <w:r w:rsidR="00E5108C" w:rsidRPr="0005325C">
          <w:rPr>
            <w:rFonts w:ascii="Calibri" w:hAnsi="Calibri"/>
            <w:b/>
            <w:bCs/>
            <w:caps/>
            <w:noProof/>
            <w:webHidden/>
            <w:color w:val="000000"/>
            <w:sz w:val="20"/>
            <w:szCs w:val="20"/>
            <w:lang w:val="en-ZA"/>
          </w:rPr>
          <w:tab/>
        </w:r>
        <w:r w:rsidR="00E941BB">
          <w:rPr>
            <w:rFonts w:ascii="Calibri" w:hAnsi="Calibri"/>
            <w:b/>
            <w:bCs/>
            <w:caps/>
            <w:noProof/>
            <w:webHidden/>
            <w:color w:val="000000"/>
            <w:sz w:val="20"/>
            <w:szCs w:val="20"/>
            <w:lang w:val="en-ZA"/>
          </w:rPr>
          <w:t>21</w:t>
        </w:r>
      </w:hyperlink>
    </w:p>
    <w:p w14:paraId="4BCCC9CB" w14:textId="77777777"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1" w:history="1">
        <w:r w:rsidR="00E5108C" w:rsidRPr="0005325C">
          <w:rPr>
            <w:rFonts w:ascii="Calibri" w:hAnsi="Calibri"/>
            <w:smallCaps/>
            <w:noProof/>
            <w:color w:val="000000"/>
            <w:sz w:val="20"/>
            <w:szCs w:val="20"/>
            <w:lang w:val="en-ZA"/>
          </w:rPr>
          <w:t>a)</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 xml:space="preserve">Versoek </w:t>
        </w:r>
        <w:r w:rsidR="00806E82">
          <w:rPr>
            <w:rFonts w:ascii="Calibri" w:hAnsi="Calibri"/>
            <w:smallCaps/>
            <w:noProof/>
            <w:color w:val="000000"/>
            <w:sz w:val="20"/>
            <w:szCs w:val="20"/>
            <w:lang w:val="en-ZA"/>
          </w:rPr>
          <w:t>om</w:t>
        </w:r>
        <w:r w:rsidR="00E5108C" w:rsidRPr="0005325C">
          <w:rPr>
            <w:rFonts w:ascii="Calibri" w:hAnsi="Calibri"/>
            <w:smallCaps/>
            <w:noProof/>
            <w:color w:val="000000"/>
            <w:sz w:val="20"/>
            <w:szCs w:val="20"/>
            <w:lang w:val="en-ZA"/>
          </w:rPr>
          <w:t xml:space="preserve"> toegang tot ‘n rekord</w:t>
        </w:r>
        <w:r w:rsidR="00E5108C" w:rsidRPr="0005325C">
          <w:rPr>
            <w:rFonts w:ascii="Calibri" w:hAnsi="Calibri"/>
            <w:smallCaps/>
            <w:noProof/>
            <w:webHidden/>
            <w:color w:val="000000"/>
            <w:sz w:val="20"/>
            <w:szCs w:val="20"/>
            <w:lang w:val="en-ZA"/>
          </w:rPr>
          <w:tab/>
        </w:r>
      </w:hyperlink>
      <w:r w:rsidR="00FE2BF0">
        <w:rPr>
          <w:rFonts w:ascii="Calibri" w:hAnsi="Calibri"/>
          <w:smallCaps/>
          <w:noProof/>
          <w:color w:val="000000"/>
          <w:sz w:val="20"/>
          <w:szCs w:val="20"/>
          <w:lang w:val="en-ZA"/>
        </w:rPr>
        <w:t>21</w:t>
      </w:r>
    </w:p>
    <w:p w14:paraId="0A664C63" w14:textId="533E84A0"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2" w:history="1">
        <w:r w:rsidR="00E5108C" w:rsidRPr="0005325C">
          <w:rPr>
            <w:rFonts w:ascii="Calibri" w:hAnsi="Calibri"/>
            <w:smallCaps/>
            <w:noProof/>
            <w:color w:val="000000"/>
            <w:sz w:val="20"/>
            <w:szCs w:val="20"/>
            <w:lang w:val="en-ZA"/>
          </w:rPr>
          <w:t>b)</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 xml:space="preserve">Oordrag van versoek </w:t>
        </w:r>
        <w:r w:rsidR="00806E82">
          <w:rPr>
            <w:rFonts w:ascii="Calibri" w:hAnsi="Calibri"/>
            <w:smallCaps/>
            <w:noProof/>
            <w:color w:val="000000"/>
            <w:sz w:val="20"/>
            <w:szCs w:val="20"/>
            <w:lang w:val="en-ZA"/>
          </w:rPr>
          <w:t>om</w:t>
        </w:r>
        <w:r w:rsidR="00E5108C" w:rsidRPr="0005325C">
          <w:rPr>
            <w:rFonts w:ascii="Calibri" w:hAnsi="Calibri"/>
            <w:smallCaps/>
            <w:noProof/>
            <w:color w:val="000000"/>
            <w:sz w:val="20"/>
            <w:szCs w:val="20"/>
            <w:lang w:val="en-ZA"/>
          </w:rPr>
          <w:t xml:space="preserve"> toegang tot ‘n rekord</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_Toc462410902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22</w:t>
        </w:r>
        <w:r w:rsidR="00E5108C" w:rsidRPr="0005325C">
          <w:rPr>
            <w:rFonts w:ascii="Calibri" w:hAnsi="Calibri"/>
            <w:smallCaps/>
            <w:noProof/>
            <w:webHidden/>
            <w:color w:val="000000"/>
            <w:sz w:val="20"/>
            <w:szCs w:val="20"/>
            <w:lang w:val="en-ZA"/>
          </w:rPr>
          <w:fldChar w:fldCharType="end"/>
        </w:r>
      </w:hyperlink>
    </w:p>
    <w:p w14:paraId="118D2B10" w14:textId="77777777"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3" w:history="1">
        <w:r w:rsidR="00E5108C" w:rsidRPr="0005325C">
          <w:rPr>
            <w:rFonts w:ascii="Calibri" w:hAnsi="Calibri"/>
            <w:smallCaps/>
            <w:noProof/>
            <w:color w:val="000000"/>
            <w:sz w:val="20"/>
            <w:szCs w:val="20"/>
            <w:lang w:val="en-ZA"/>
          </w:rPr>
          <w:t>c)</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Prosedure in ‘n geval waar die rekord nie gevind kan word nie</w:t>
        </w:r>
        <w:r w:rsidR="00E5108C" w:rsidRPr="0005325C">
          <w:rPr>
            <w:rFonts w:ascii="Calibri" w:hAnsi="Calibri"/>
            <w:smallCaps/>
            <w:noProof/>
            <w:webHidden/>
            <w:color w:val="000000"/>
            <w:sz w:val="20"/>
            <w:szCs w:val="20"/>
            <w:lang w:val="en-ZA"/>
          </w:rPr>
          <w:tab/>
        </w:r>
        <w:r w:rsidR="00257CE3">
          <w:rPr>
            <w:rFonts w:ascii="Calibri" w:hAnsi="Calibri"/>
            <w:smallCaps/>
            <w:noProof/>
            <w:webHidden/>
            <w:color w:val="000000"/>
            <w:sz w:val="20"/>
            <w:szCs w:val="20"/>
            <w:lang w:val="en-ZA"/>
          </w:rPr>
          <w:t>2</w:t>
        </w:r>
        <w:r w:rsidR="00FE2BF0">
          <w:rPr>
            <w:rFonts w:ascii="Calibri" w:hAnsi="Calibri"/>
            <w:smallCaps/>
            <w:noProof/>
            <w:webHidden/>
            <w:color w:val="000000"/>
            <w:sz w:val="20"/>
            <w:szCs w:val="20"/>
            <w:lang w:val="en-ZA"/>
          </w:rPr>
          <w:t>3</w:t>
        </w:r>
      </w:hyperlink>
    </w:p>
    <w:p w14:paraId="6FB9C805" w14:textId="708D67F5"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4" w:history="1">
        <w:r w:rsidR="00E5108C" w:rsidRPr="0005325C">
          <w:rPr>
            <w:rFonts w:ascii="Calibri" w:hAnsi="Calibri"/>
            <w:smallCaps/>
            <w:noProof/>
            <w:color w:val="000000"/>
            <w:sz w:val="20"/>
            <w:szCs w:val="20"/>
            <w:lang w:val="en-ZA"/>
          </w:rPr>
          <w:t>d)</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Uitstel van toegang tot ‘n rekord</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_Toc462410904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23</w:t>
        </w:r>
        <w:r w:rsidR="00E5108C" w:rsidRPr="0005325C">
          <w:rPr>
            <w:rFonts w:ascii="Calibri" w:hAnsi="Calibri"/>
            <w:smallCaps/>
            <w:noProof/>
            <w:webHidden/>
            <w:color w:val="000000"/>
            <w:sz w:val="20"/>
            <w:szCs w:val="20"/>
            <w:lang w:val="en-ZA"/>
          </w:rPr>
          <w:fldChar w:fldCharType="end"/>
        </w:r>
      </w:hyperlink>
    </w:p>
    <w:p w14:paraId="453B6565" w14:textId="789051E5"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5" w:history="1">
        <w:r w:rsidR="00E5108C" w:rsidRPr="0005325C">
          <w:rPr>
            <w:rFonts w:ascii="Calibri" w:hAnsi="Calibri"/>
            <w:smallCaps/>
            <w:noProof/>
            <w:color w:val="000000"/>
            <w:sz w:val="20"/>
            <w:szCs w:val="20"/>
            <w:lang w:val="en-ZA"/>
          </w:rPr>
          <w:t>e)</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Tydraamwerke en kennisgewing aan ‘n versoeker</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_Toc462410905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23</w:t>
        </w:r>
        <w:r w:rsidR="00E5108C" w:rsidRPr="0005325C">
          <w:rPr>
            <w:rFonts w:ascii="Calibri" w:hAnsi="Calibri"/>
            <w:smallCaps/>
            <w:noProof/>
            <w:webHidden/>
            <w:color w:val="000000"/>
            <w:sz w:val="20"/>
            <w:szCs w:val="20"/>
            <w:lang w:val="en-ZA"/>
          </w:rPr>
          <w:fldChar w:fldCharType="end"/>
        </w:r>
      </w:hyperlink>
    </w:p>
    <w:p w14:paraId="12ADBE05" w14:textId="236991B8"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6" w:history="1">
        <w:r w:rsidR="00E5108C" w:rsidRPr="0005325C">
          <w:rPr>
            <w:rFonts w:ascii="Calibri" w:hAnsi="Calibri"/>
            <w:smallCaps/>
            <w:noProof/>
            <w:color w:val="000000"/>
            <w:sz w:val="20"/>
            <w:szCs w:val="20"/>
            <w:lang w:val="en-ZA"/>
          </w:rPr>
          <w:t>f)</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 xml:space="preserve">Weiering van toegang tot </w:t>
        </w:r>
        <w:r w:rsidR="00FC64F8" w:rsidRPr="00FC64F8">
          <w:rPr>
            <w:rFonts w:ascii="Calibri" w:hAnsi="Calibri"/>
            <w:smallCaps/>
            <w:noProof/>
            <w:color w:val="000000"/>
            <w:sz w:val="16"/>
            <w:szCs w:val="16"/>
            <w:lang w:val="en-ZA"/>
          </w:rPr>
          <w:t>‘N REKORD</w:t>
        </w:r>
        <w:r w:rsidR="00FC64F8">
          <w:rPr>
            <w:rFonts w:ascii="Calibri" w:hAnsi="Calibri"/>
            <w:smallCaps/>
            <w:noProof/>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_Toc462410906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23</w:t>
        </w:r>
        <w:r w:rsidR="00E5108C" w:rsidRPr="0005325C">
          <w:rPr>
            <w:rFonts w:ascii="Calibri" w:hAnsi="Calibri"/>
            <w:smallCaps/>
            <w:noProof/>
            <w:webHidden/>
            <w:color w:val="000000"/>
            <w:sz w:val="20"/>
            <w:szCs w:val="20"/>
            <w:lang w:val="en-ZA"/>
          </w:rPr>
          <w:fldChar w:fldCharType="end"/>
        </w:r>
      </w:hyperlink>
    </w:p>
    <w:p w14:paraId="2E5F6FA1" w14:textId="62F6E0F7"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7" w:history="1">
        <w:r w:rsidR="00E5108C" w:rsidRPr="0005325C">
          <w:rPr>
            <w:rFonts w:ascii="Calibri" w:hAnsi="Calibri"/>
            <w:smallCaps/>
            <w:noProof/>
            <w:color w:val="000000"/>
            <w:sz w:val="20"/>
            <w:szCs w:val="20"/>
            <w:lang w:val="en-ZA"/>
          </w:rPr>
          <w:t>g)</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Verlenging van tydperk om oor ‘n versoek te besluit</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_Toc462410907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23</w:t>
        </w:r>
        <w:r w:rsidR="00E5108C" w:rsidRPr="0005325C">
          <w:rPr>
            <w:rFonts w:ascii="Calibri" w:hAnsi="Calibri"/>
            <w:smallCaps/>
            <w:noProof/>
            <w:webHidden/>
            <w:color w:val="000000"/>
            <w:sz w:val="20"/>
            <w:szCs w:val="20"/>
            <w:lang w:val="en-ZA"/>
          </w:rPr>
          <w:fldChar w:fldCharType="end"/>
        </w:r>
      </w:hyperlink>
    </w:p>
    <w:p w14:paraId="1E4A349A" w14:textId="7B3830B7"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8" w:history="1">
        <w:r w:rsidR="00E5108C" w:rsidRPr="0005325C">
          <w:rPr>
            <w:rFonts w:ascii="Calibri" w:hAnsi="Calibri"/>
            <w:smallCaps/>
            <w:noProof/>
            <w:color w:val="000000"/>
            <w:sz w:val="20"/>
            <w:szCs w:val="20"/>
            <w:lang w:val="en-ZA"/>
          </w:rPr>
          <w:t>h)</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Verpligte weiering van ‘n versoek tot ‘n rekord</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_Toc462410908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24</w:t>
        </w:r>
        <w:r w:rsidR="00E5108C" w:rsidRPr="0005325C">
          <w:rPr>
            <w:rFonts w:ascii="Calibri" w:hAnsi="Calibri"/>
            <w:smallCaps/>
            <w:noProof/>
            <w:webHidden/>
            <w:color w:val="000000"/>
            <w:sz w:val="20"/>
            <w:szCs w:val="20"/>
            <w:lang w:val="en-ZA"/>
          </w:rPr>
          <w:fldChar w:fldCharType="end"/>
        </w:r>
      </w:hyperlink>
    </w:p>
    <w:p w14:paraId="1FD0CBDE" w14:textId="029A20D7"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09" w:history="1">
        <w:r w:rsidR="00E5108C" w:rsidRPr="0005325C">
          <w:rPr>
            <w:rFonts w:ascii="Calibri" w:hAnsi="Calibri" w:cs="Arial"/>
            <w:smallCaps/>
            <w:noProof/>
            <w:color w:val="000000"/>
            <w:sz w:val="20"/>
            <w:szCs w:val="20"/>
            <w:lang w:val="en-ZA"/>
          </w:rPr>
          <w:t>i)</w:t>
        </w:r>
        <w:r w:rsidR="00E5108C" w:rsidRPr="0005325C">
          <w:rPr>
            <w:rFonts w:ascii="Calibri" w:hAnsi="Calibri"/>
            <w:noProof/>
            <w:color w:val="000000"/>
            <w:sz w:val="22"/>
            <w:szCs w:val="22"/>
            <w:lang w:val="en-ZA" w:eastAsia="en-ZA"/>
          </w:rPr>
          <w:tab/>
        </w:r>
        <w:r w:rsidR="00E5108C" w:rsidRPr="0005325C">
          <w:rPr>
            <w:rFonts w:ascii="Calibri" w:hAnsi="Calibri" w:cs="Arial"/>
            <w:smallCaps/>
            <w:noProof/>
            <w:color w:val="000000"/>
            <w:sz w:val="20"/>
            <w:szCs w:val="20"/>
            <w:lang w:val="en-ZA"/>
          </w:rPr>
          <w:t xml:space="preserve">Diskressionêre weiering van </w:t>
        </w:r>
        <w:r w:rsidR="00D32DB3" w:rsidRPr="00D32DB3">
          <w:rPr>
            <w:rFonts w:ascii="Calibri" w:hAnsi="Calibri" w:cs="Arial"/>
            <w:smallCaps/>
            <w:noProof/>
            <w:color w:val="000000"/>
            <w:sz w:val="16"/>
            <w:szCs w:val="16"/>
            <w:lang w:val="en-ZA"/>
          </w:rPr>
          <w:t>‘N VERSOEK TOT</w:t>
        </w:r>
        <w:r w:rsidR="00D32DB3">
          <w:rPr>
            <w:rFonts w:ascii="Calibri" w:hAnsi="Calibri" w:cs="Arial"/>
            <w:smallCaps/>
            <w:noProof/>
            <w:color w:val="000000"/>
            <w:sz w:val="20"/>
            <w:szCs w:val="20"/>
            <w:lang w:val="en-ZA"/>
          </w:rPr>
          <w:t xml:space="preserve"> </w:t>
        </w:r>
        <w:r w:rsidR="00E5108C" w:rsidRPr="0005325C">
          <w:rPr>
            <w:rFonts w:ascii="Calibri" w:hAnsi="Calibri" w:cs="Arial"/>
            <w:smallCaps/>
            <w:noProof/>
            <w:color w:val="000000"/>
            <w:sz w:val="20"/>
            <w:szCs w:val="20"/>
            <w:lang w:val="en-ZA"/>
          </w:rPr>
          <w:t>toegang</w:t>
        </w:r>
        <w:r w:rsidR="00D32DB3">
          <w:rPr>
            <w:rFonts w:ascii="Calibri" w:hAnsi="Calibri" w:cs="Arial"/>
            <w:smallCaps/>
            <w:noProof/>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_Toc462410909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24</w:t>
        </w:r>
        <w:r w:rsidR="00E5108C" w:rsidRPr="0005325C">
          <w:rPr>
            <w:rFonts w:ascii="Calibri" w:hAnsi="Calibri"/>
            <w:smallCaps/>
            <w:noProof/>
            <w:webHidden/>
            <w:color w:val="000000"/>
            <w:sz w:val="20"/>
            <w:szCs w:val="20"/>
            <w:lang w:val="en-ZA"/>
          </w:rPr>
          <w:fldChar w:fldCharType="end"/>
        </w:r>
      </w:hyperlink>
    </w:p>
    <w:p w14:paraId="2829C7E9" w14:textId="5B163800"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10" w:history="1">
        <w:r w:rsidR="00E5108C" w:rsidRPr="0005325C">
          <w:rPr>
            <w:rFonts w:ascii="Calibri" w:hAnsi="Calibri"/>
            <w:smallCaps/>
            <w:noProof/>
            <w:color w:val="000000"/>
            <w:sz w:val="20"/>
            <w:szCs w:val="20"/>
            <w:lang w:val="en-ZA"/>
          </w:rPr>
          <w:t>j)</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 xml:space="preserve">Ander gronde vir weiering van ‘n versoek </w:t>
        </w:r>
        <w:r w:rsidR="00DE0B72" w:rsidRPr="00FC64F8">
          <w:rPr>
            <w:rFonts w:ascii="Calibri" w:hAnsi="Calibri"/>
            <w:smallCaps/>
            <w:noProof/>
            <w:color w:val="000000"/>
            <w:sz w:val="16"/>
            <w:szCs w:val="16"/>
            <w:lang w:val="en-ZA"/>
          </w:rPr>
          <w:t>OM</w:t>
        </w:r>
        <w:r w:rsidR="00E5108C" w:rsidRPr="0005325C">
          <w:rPr>
            <w:rFonts w:ascii="Calibri" w:hAnsi="Calibri"/>
            <w:smallCaps/>
            <w:noProof/>
            <w:color w:val="000000"/>
            <w:sz w:val="20"/>
            <w:szCs w:val="20"/>
            <w:lang w:val="en-ZA"/>
          </w:rPr>
          <w:t xml:space="preserve"> toegang tot ‘n rekord</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_Toc462410910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25</w:t>
        </w:r>
        <w:r w:rsidR="00E5108C" w:rsidRPr="0005325C">
          <w:rPr>
            <w:rFonts w:ascii="Calibri" w:hAnsi="Calibri"/>
            <w:smallCaps/>
            <w:noProof/>
            <w:webHidden/>
            <w:color w:val="000000"/>
            <w:sz w:val="20"/>
            <w:szCs w:val="20"/>
            <w:lang w:val="en-ZA"/>
          </w:rPr>
          <w:fldChar w:fldCharType="end"/>
        </w:r>
      </w:hyperlink>
    </w:p>
    <w:p w14:paraId="65E6FB53" w14:textId="0A92D9E2"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11" w:history="1">
        <w:r w:rsidR="00E5108C" w:rsidRPr="0005325C">
          <w:rPr>
            <w:rFonts w:ascii="Calibri" w:hAnsi="Calibri"/>
            <w:smallCaps/>
            <w:noProof/>
            <w:color w:val="000000"/>
            <w:sz w:val="20"/>
            <w:szCs w:val="20"/>
            <w:lang w:val="en-ZA"/>
          </w:rPr>
          <w:t>k)</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 xml:space="preserve">Gelde betaalbaar </w:t>
        </w:r>
        <w:r w:rsidR="00DE0B72" w:rsidRPr="00FC64F8">
          <w:rPr>
            <w:rFonts w:ascii="Calibri" w:hAnsi="Calibri"/>
            <w:smallCaps/>
            <w:noProof/>
            <w:color w:val="000000"/>
            <w:sz w:val="16"/>
            <w:szCs w:val="16"/>
            <w:lang w:val="en-ZA"/>
          </w:rPr>
          <w:t>VIR ‘N VERSOEK</w:t>
        </w:r>
        <w:r w:rsidR="00DE0B72" w:rsidRPr="0005325C">
          <w:rPr>
            <w:rFonts w:ascii="Calibri" w:hAnsi="Calibri"/>
            <w:smallCaps/>
            <w:noProof/>
            <w:color w:val="000000"/>
            <w:sz w:val="20"/>
            <w:szCs w:val="20"/>
            <w:lang w:val="en-ZA"/>
          </w:rPr>
          <w:t xml:space="preserve"> </w:t>
        </w:r>
        <w:r w:rsidR="00E5108C" w:rsidRPr="0005325C">
          <w:rPr>
            <w:rFonts w:ascii="Calibri" w:hAnsi="Calibri"/>
            <w:smallCaps/>
            <w:noProof/>
            <w:color w:val="000000"/>
            <w:sz w:val="20"/>
            <w:szCs w:val="20"/>
            <w:lang w:val="en-ZA"/>
          </w:rPr>
          <w:t>en kennisgewing van besluit oor toegang</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_Toc462410911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25</w:t>
        </w:r>
        <w:r w:rsidR="00E5108C" w:rsidRPr="0005325C">
          <w:rPr>
            <w:rFonts w:ascii="Calibri" w:hAnsi="Calibri"/>
            <w:smallCaps/>
            <w:noProof/>
            <w:webHidden/>
            <w:color w:val="000000"/>
            <w:sz w:val="20"/>
            <w:szCs w:val="20"/>
            <w:lang w:val="en-ZA"/>
          </w:rPr>
          <w:fldChar w:fldCharType="end"/>
        </w:r>
      </w:hyperlink>
    </w:p>
    <w:p w14:paraId="69449C81" w14:textId="065C67AE" w:rsidR="00E5108C" w:rsidRPr="0005325C" w:rsidRDefault="00380E02" w:rsidP="0005325C">
      <w:pPr>
        <w:tabs>
          <w:tab w:val="left" w:pos="720"/>
          <w:tab w:val="right" w:leader="dot" w:pos="8990"/>
          <w:tab w:val="right" w:leader="dot" w:pos="9072"/>
        </w:tabs>
        <w:ind w:left="240"/>
        <w:rPr>
          <w:rFonts w:ascii="Calibri" w:hAnsi="Calibri"/>
          <w:noProof/>
          <w:color w:val="000000"/>
          <w:sz w:val="22"/>
          <w:szCs w:val="22"/>
          <w:lang w:val="en-ZA" w:eastAsia="en-ZA"/>
        </w:rPr>
      </w:pPr>
      <w:hyperlink w:anchor="_Toc462410912" w:history="1">
        <w:r w:rsidR="00E5108C" w:rsidRPr="0005325C">
          <w:rPr>
            <w:rFonts w:ascii="Calibri" w:hAnsi="Calibri"/>
            <w:smallCaps/>
            <w:noProof/>
            <w:color w:val="000000"/>
            <w:sz w:val="20"/>
            <w:szCs w:val="20"/>
            <w:lang w:val="en-ZA"/>
          </w:rPr>
          <w:t>l)</w:t>
        </w:r>
        <w:r w:rsidR="00E5108C" w:rsidRPr="0005325C">
          <w:rPr>
            <w:rFonts w:ascii="Calibri" w:hAnsi="Calibri"/>
            <w:noProof/>
            <w:color w:val="000000"/>
            <w:sz w:val="22"/>
            <w:szCs w:val="22"/>
            <w:lang w:val="en-ZA" w:eastAsia="en-ZA"/>
          </w:rPr>
          <w:tab/>
        </w:r>
        <w:r w:rsidR="00E5108C" w:rsidRPr="0005325C">
          <w:rPr>
            <w:rFonts w:ascii="Calibri" w:hAnsi="Calibri"/>
            <w:smallCaps/>
            <w:noProof/>
            <w:color w:val="000000"/>
            <w:sz w:val="20"/>
            <w:szCs w:val="20"/>
            <w:lang w:val="en-ZA"/>
          </w:rPr>
          <w:t>Regsmiddele beskikbaar ten opsigte van optrede</w:t>
        </w:r>
        <w:r w:rsidR="00CD4317" w:rsidRPr="00FC64F8">
          <w:rPr>
            <w:rFonts w:ascii="Calibri" w:hAnsi="Calibri"/>
            <w:smallCaps/>
            <w:noProof/>
            <w:color w:val="000000"/>
            <w:sz w:val="16"/>
            <w:szCs w:val="16"/>
            <w:lang w:val="en-ZA"/>
          </w:rPr>
          <w:t>S</w:t>
        </w:r>
        <w:r w:rsidR="00E5108C" w:rsidRPr="0005325C">
          <w:rPr>
            <w:rFonts w:ascii="Calibri" w:hAnsi="Calibri"/>
            <w:smallCaps/>
            <w:noProof/>
            <w:color w:val="000000"/>
            <w:sz w:val="20"/>
            <w:szCs w:val="20"/>
            <w:lang w:val="en-ZA"/>
          </w:rPr>
          <w:t xml:space="preserve"> of versuim om op te tree</w:t>
        </w:r>
        <w:r w:rsidR="00E5108C" w:rsidRPr="0005325C">
          <w:rPr>
            <w:rFonts w:ascii="Calibri" w:hAnsi="Calibri"/>
            <w:smallCaps/>
            <w:noProof/>
            <w:webHidden/>
            <w:color w:val="000000"/>
            <w:sz w:val="20"/>
            <w:szCs w:val="20"/>
            <w:lang w:val="en-ZA"/>
          </w:rPr>
          <w:tab/>
        </w:r>
        <w:r w:rsidR="00E5108C" w:rsidRPr="0005325C">
          <w:rPr>
            <w:rFonts w:ascii="Calibri" w:hAnsi="Calibri"/>
            <w:smallCaps/>
            <w:noProof/>
            <w:webHidden/>
            <w:color w:val="000000"/>
            <w:sz w:val="20"/>
            <w:szCs w:val="20"/>
            <w:lang w:val="en-ZA"/>
          </w:rPr>
          <w:fldChar w:fldCharType="begin"/>
        </w:r>
        <w:r w:rsidR="00E5108C" w:rsidRPr="0005325C">
          <w:rPr>
            <w:rFonts w:ascii="Calibri" w:hAnsi="Calibri"/>
            <w:smallCaps/>
            <w:noProof/>
            <w:webHidden/>
            <w:color w:val="000000"/>
            <w:sz w:val="20"/>
            <w:szCs w:val="20"/>
            <w:lang w:val="en-ZA"/>
          </w:rPr>
          <w:instrText xml:space="preserve"> PAGEREF _Toc462410912 \h </w:instrText>
        </w:r>
        <w:r w:rsidR="00E5108C" w:rsidRPr="0005325C">
          <w:rPr>
            <w:rFonts w:ascii="Calibri" w:hAnsi="Calibri"/>
            <w:smallCaps/>
            <w:noProof/>
            <w:webHidden/>
            <w:color w:val="000000"/>
            <w:sz w:val="20"/>
            <w:szCs w:val="20"/>
            <w:lang w:val="en-ZA"/>
          </w:rPr>
        </w:r>
        <w:r w:rsidR="00E5108C" w:rsidRPr="0005325C">
          <w:rPr>
            <w:rFonts w:ascii="Calibri" w:hAnsi="Calibri"/>
            <w:smallCaps/>
            <w:noProof/>
            <w:webHidden/>
            <w:color w:val="000000"/>
            <w:sz w:val="20"/>
            <w:szCs w:val="20"/>
            <w:lang w:val="en-ZA"/>
          </w:rPr>
          <w:fldChar w:fldCharType="separate"/>
        </w:r>
        <w:r w:rsidR="005A54D6">
          <w:rPr>
            <w:rFonts w:ascii="Calibri" w:hAnsi="Calibri"/>
            <w:smallCaps/>
            <w:noProof/>
            <w:webHidden/>
            <w:color w:val="000000"/>
            <w:sz w:val="20"/>
            <w:szCs w:val="20"/>
            <w:lang w:val="en-ZA"/>
          </w:rPr>
          <w:t>26</w:t>
        </w:r>
        <w:r w:rsidR="00E5108C" w:rsidRPr="0005325C">
          <w:rPr>
            <w:rFonts w:ascii="Calibri" w:hAnsi="Calibri"/>
            <w:smallCaps/>
            <w:noProof/>
            <w:webHidden/>
            <w:color w:val="000000"/>
            <w:sz w:val="20"/>
            <w:szCs w:val="20"/>
            <w:lang w:val="en-ZA"/>
          </w:rPr>
          <w:fldChar w:fldCharType="end"/>
        </w:r>
      </w:hyperlink>
    </w:p>
    <w:p w14:paraId="0834FCA6" w14:textId="77777777" w:rsidR="00C274EA" w:rsidRPr="0005325C" w:rsidRDefault="00380E02">
      <w:pPr>
        <w:pStyle w:val="TOC1"/>
        <w:rPr>
          <w:b w:val="0"/>
          <w:bCs w:val="0"/>
          <w:caps w:val="0"/>
          <w:noProof/>
          <w:color w:val="000000"/>
          <w:sz w:val="22"/>
          <w:szCs w:val="22"/>
        </w:rPr>
      </w:pPr>
      <w:hyperlink w:anchor="_Toc102994077" w:history="1">
        <w:r w:rsidR="00C274EA" w:rsidRPr="0005325C">
          <w:rPr>
            <w:rStyle w:val="Hyperlink"/>
            <w:rFonts w:cs="Arial"/>
            <w:noProof/>
            <w:color w:val="000000"/>
            <w:u w:val="none"/>
          </w:rPr>
          <w:t>9.</w:t>
        </w:r>
        <w:r w:rsidR="00C274EA" w:rsidRPr="0005325C">
          <w:rPr>
            <w:b w:val="0"/>
            <w:bCs w:val="0"/>
            <w:caps w:val="0"/>
            <w:noProof/>
            <w:color w:val="000000"/>
            <w:sz w:val="22"/>
            <w:szCs w:val="22"/>
          </w:rPr>
          <w:tab/>
        </w:r>
        <w:r w:rsidR="00E5108C" w:rsidRPr="0005325C">
          <w:rPr>
            <w:rStyle w:val="Hyperlink"/>
            <w:rFonts w:cs="Arial"/>
            <w:noProof/>
            <w:color w:val="000000"/>
            <w:u w:val="none"/>
          </w:rPr>
          <w:t>beskikking oor rekords</w:t>
        </w:r>
        <w:r w:rsidR="00C274EA" w:rsidRPr="0005325C">
          <w:rPr>
            <w:noProof/>
            <w:webHidden/>
            <w:color w:val="000000"/>
          </w:rPr>
          <w:tab/>
        </w:r>
      </w:hyperlink>
      <w:r w:rsidR="00E941BB">
        <w:rPr>
          <w:rStyle w:val="Hyperlink"/>
          <w:noProof/>
          <w:color w:val="000000"/>
          <w:u w:val="none"/>
        </w:rPr>
        <w:t>28</w:t>
      </w:r>
    </w:p>
    <w:p w14:paraId="73CD227A" w14:textId="77777777" w:rsidR="00C274EA" w:rsidRPr="0005325C" w:rsidRDefault="00380E02" w:rsidP="00C274EA">
      <w:pPr>
        <w:pStyle w:val="TOC1"/>
        <w:ind w:left="450" w:hanging="450"/>
        <w:rPr>
          <w:b w:val="0"/>
          <w:bCs w:val="0"/>
          <w:caps w:val="0"/>
          <w:noProof/>
          <w:color w:val="000000"/>
          <w:sz w:val="22"/>
          <w:szCs w:val="22"/>
        </w:rPr>
      </w:pPr>
      <w:hyperlink w:anchor="_Toc102994078" w:history="1">
        <w:r w:rsidR="00C274EA" w:rsidRPr="0005325C">
          <w:rPr>
            <w:rStyle w:val="Hyperlink"/>
            <w:rFonts w:cs="Arial"/>
            <w:noProof/>
            <w:color w:val="000000"/>
            <w:u w:val="none"/>
          </w:rPr>
          <w:t>10.</w:t>
        </w:r>
        <w:r w:rsidR="00C274EA" w:rsidRPr="0005325C">
          <w:rPr>
            <w:b w:val="0"/>
            <w:bCs w:val="0"/>
            <w:caps w:val="0"/>
            <w:noProof/>
            <w:color w:val="000000"/>
            <w:sz w:val="22"/>
            <w:szCs w:val="22"/>
          </w:rPr>
          <w:tab/>
        </w:r>
        <w:r w:rsidR="00E5108C" w:rsidRPr="0005325C">
          <w:rPr>
            <w:rStyle w:val="Hyperlink"/>
            <w:rFonts w:cs="Arial"/>
            <w:noProof/>
            <w:color w:val="000000"/>
            <w:u w:val="none"/>
          </w:rPr>
          <w:t>openbare betrokkenheid by die formulering van beleid en die uit</w:t>
        </w:r>
        <w:r w:rsidR="00375396">
          <w:rPr>
            <w:rStyle w:val="Hyperlink"/>
            <w:rFonts w:cs="Arial"/>
            <w:noProof/>
            <w:color w:val="000000"/>
            <w:u w:val="none"/>
          </w:rPr>
          <w:t>OEFEING VAN BEVOEGDHEDE OF UIT</w:t>
        </w:r>
        <w:r w:rsidR="00E5108C" w:rsidRPr="0005325C">
          <w:rPr>
            <w:rStyle w:val="Hyperlink"/>
            <w:rFonts w:cs="Arial"/>
            <w:noProof/>
            <w:color w:val="000000"/>
            <w:u w:val="none"/>
          </w:rPr>
          <w:t>voering van pligte</w:t>
        </w:r>
        <w:r w:rsidR="00C274EA" w:rsidRPr="0005325C">
          <w:rPr>
            <w:noProof/>
            <w:webHidden/>
            <w:color w:val="000000"/>
          </w:rPr>
          <w:tab/>
        </w:r>
      </w:hyperlink>
      <w:r w:rsidR="00460EB1">
        <w:rPr>
          <w:rStyle w:val="Hyperlink"/>
          <w:noProof/>
          <w:color w:val="000000"/>
          <w:u w:val="none"/>
        </w:rPr>
        <w:t>28</w:t>
      </w:r>
    </w:p>
    <w:p w14:paraId="1FB088AD" w14:textId="77777777" w:rsidR="00C274EA" w:rsidRPr="0005325C" w:rsidRDefault="00380E02">
      <w:pPr>
        <w:pStyle w:val="TOC1"/>
        <w:rPr>
          <w:b w:val="0"/>
          <w:bCs w:val="0"/>
          <w:caps w:val="0"/>
          <w:noProof/>
          <w:color w:val="000000"/>
          <w:sz w:val="22"/>
          <w:szCs w:val="22"/>
        </w:rPr>
      </w:pPr>
      <w:hyperlink w:anchor="_Toc102994079" w:history="1">
        <w:r w:rsidR="00C274EA" w:rsidRPr="0005325C">
          <w:rPr>
            <w:rStyle w:val="Hyperlink"/>
            <w:noProof/>
            <w:color w:val="000000"/>
            <w:u w:val="none"/>
          </w:rPr>
          <w:t>11.</w:t>
        </w:r>
        <w:r w:rsidR="00C274EA" w:rsidRPr="0005325C">
          <w:rPr>
            <w:b w:val="0"/>
            <w:bCs w:val="0"/>
            <w:caps w:val="0"/>
            <w:noProof/>
            <w:color w:val="000000"/>
            <w:sz w:val="22"/>
            <w:szCs w:val="22"/>
          </w:rPr>
          <w:tab/>
        </w:r>
        <w:r w:rsidR="00E5108C" w:rsidRPr="0005325C">
          <w:rPr>
            <w:rStyle w:val="Hyperlink"/>
            <w:noProof/>
            <w:color w:val="000000"/>
            <w:u w:val="none"/>
          </w:rPr>
          <w:t xml:space="preserve">GELDE BETAALBAAR INGEVOLGE </w:t>
        </w:r>
        <w:r w:rsidR="00833207" w:rsidRPr="0005325C">
          <w:rPr>
            <w:rStyle w:val="Hyperlink"/>
            <w:noProof/>
            <w:color w:val="000000"/>
            <w:u w:val="none"/>
          </w:rPr>
          <w:t>DIE INLIGTINGSWET</w:t>
        </w:r>
        <w:r w:rsidR="00375396">
          <w:rPr>
            <w:rStyle w:val="Hyperlink"/>
            <w:noProof/>
            <w:color w:val="000000"/>
            <w:u w:val="none"/>
          </w:rPr>
          <w:t xml:space="preserve"> (paia)</w:t>
        </w:r>
        <w:r w:rsidR="00C274EA" w:rsidRPr="0005325C">
          <w:rPr>
            <w:noProof/>
            <w:webHidden/>
            <w:color w:val="000000"/>
          </w:rPr>
          <w:tab/>
        </w:r>
      </w:hyperlink>
      <w:r w:rsidR="00257CE3">
        <w:rPr>
          <w:rStyle w:val="Hyperlink"/>
          <w:noProof/>
          <w:color w:val="000000"/>
          <w:u w:val="none"/>
        </w:rPr>
        <w:t>2</w:t>
      </w:r>
      <w:r w:rsidR="00460EB1">
        <w:rPr>
          <w:rStyle w:val="Hyperlink"/>
          <w:noProof/>
          <w:color w:val="000000"/>
          <w:u w:val="none"/>
        </w:rPr>
        <w:t>9</w:t>
      </w:r>
    </w:p>
    <w:p w14:paraId="52780D1E" w14:textId="77777777" w:rsidR="00C274EA" w:rsidRPr="0005325C" w:rsidRDefault="00380E02">
      <w:pPr>
        <w:pStyle w:val="TOC1"/>
        <w:rPr>
          <w:b w:val="0"/>
          <w:bCs w:val="0"/>
          <w:caps w:val="0"/>
          <w:noProof/>
          <w:color w:val="000000"/>
          <w:sz w:val="22"/>
          <w:szCs w:val="22"/>
        </w:rPr>
      </w:pPr>
      <w:hyperlink w:anchor="_Toc102994080" w:history="1">
        <w:r w:rsidR="00C274EA" w:rsidRPr="0005325C">
          <w:rPr>
            <w:rStyle w:val="Hyperlink"/>
            <w:noProof/>
            <w:color w:val="000000"/>
            <w:u w:val="none"/>
          </w:rPr>
          <w:t>12.</w:t>
        </w:r>
        <w:r w:rsidR="00C274EA" w:rsidRPr="0005325C">
          <w:rPr>
            <w:b w:val="0"/>
            <w:bCs w:val="0"/>
            <w:caps w:val="0"/>
            <w:noProof/>
            <w:color w:val="000000"/>
            <w:sz w:val="22"/>
            <w:szCs w:val="22"/>
          </w:rPr>
          <w:tab/>
        </w:r>
        <w:r w:rsidR="00833207" w:rsidRPr="0005325C">
          <w:rPr>
            <w:rStyle w:val="Hyperlink"/>
            <w:noProof/>
            <w:color w:val="000000"/>
            <w:u w:val="none"/>
          </w:rPr>
          <w:t>GOEDKEURING DEUR INLIGTINGSBEAMPTE</w:t>
        </w:r>
        <w:r w:rsidR="00C274EA" w:rsidRPr="0005325C">
          <w:rPr>
            <w:noProof/>
            <w:webHidden/>
            <w:color w:val="000000"/>
          </w:rPr>
          <w:tab/>
        </w:r>
      </w:hyperlink>
      <w:r w:rsidR="00460EB1">
        <w:rPr>
          <w:rStyle w:val="Hyperlink"/>
          <w:noProof/>
          <w:color w:val="000000"/>
          <w:u w:val="none"/>
        </w:rPr>
        <w:t>30</w:t>
      </w:r>
    </w:p>
    <w:p w14:paraId="629C218C" w14:textId="77777777" w:rsidR="00C274EA" w:rsidRPr="0005325C" w:rsidRDefault="00380E02">
      <w:pPr>
        <w:pStyle w:val="TOC1"/>
        <w:rPr>
          <w:b w:val="0"/>
          <w:bCs w:val="0"/>
          <w:caps w:val="0"/>
          <w:noProof/>
          <w:color w:val="000000"/>
          <w:sz w:val="22"/>
          <w:szCs w:val="22"/>
        </w:rPr>
      </w:pPr>
      <w:hyperlink w:anchor="_Toc102994081" w:history="1">
        <w:r w:rsidR="00833207" w:rsidRPr="0005325C">
          <w:rPr>
            <w:rStyle w:val="Hyperlink"/>
            <w:noProof/>
            <w:color w:val="000000"/>
            <w:u w:val="none"/>
          </w:rPr>
          <w:t>BYLAE</w:t>
        </w:r>
        <w:r w:rsidR="00C274EA" w:rsidRPr="0005325C">
          <w:rPr>
            <w:rStyle w:val="Hyperlink"/>
            <w:noProof/>
            <w:color w:val="000000"/>
            <w:u w:val="none"/>
          </w:rPr>
          <w:t xml:space="preserve"> A</w:t>
        </w:r>
        <w:r w:rsidR="00C274EA" w:rsidRPr="0005325C">
          <w:rPr>
            <w:noProof/>
            <w:webHidden/>
            <w:color w:val="000000"/>
          </w:rPr>
          <w:tab/>
        </w:r>
      </w:hyperlink>
      <w:r w:rsidR="00460EB1">
        <w:rPr>
          <w:rStyle w:val="Hyperlink"/>
          <w:noProof/>
          <w:color w:val="000000"/>
          <w:u w:val="none"/>
        </w:rPr>
        <w:t>31</w:t>
      </w:r>
    </w:p>
    <w:p w14:paraId="1ABFD60C" w14:textId="77777777" w:rsidR="00C274EA" w:rsidRPr="0005325C" w:rsidRDefault="00380E02">
      <w:pPr>
        <w:pStyle w:val="TOC1"/>
        <w:rPr>
          <w:b w:val="0"/>
          <w:bCs w:val="0"/>
          <w:caps w:val="0"/>
          <w:noProof/>
          <w:color w:val="000000"/>
          <w:sz w:val="22"/>
          <w:szCs w:val="22"/>
        </w:rPr>
      </w:pPr>
      <w:hyperlink w:anchor="_Toc102994082" w:history="1">
        <w:r w:rsidR="00833207" w:rsidRPr="0005325C">
          <w:rPr>
            <w:rStyle w:val="Hyperlink"/>
            <w:noProof/>
            <w:color w:val="000000"/>
            <w:u w:val="none"/>
          </w:rPr>
          <w:t xml:space="preserve">BYLAE </w:t>
        </w:r>
        <w:r w:rsidR="00C274EA" w:rsidRPr="0005325C">
          <w:rPr>
            <w:rStyle w:val="Hyperlink"/>
            <w:noProof/>
            <w:color w:val="000000"/>
            <w:u w:val="none"/>
          </w:rPr>
          <w:t>B</w:t>
        </w:r>
        <w:r w:rsidR="00C274EA" w:rsidRPr="0005325C">
          <w:rPr>
            <w:noProof/>
            <w:webHidden/>
            <w:color w:val="000000"/>
          </w:rPr>
          <w:tab/>
        </w:r>
      </w:hyperlink>
      <w:r w:rsidR="00257CE3">
        <w:rPr>
          <w:rStyle w:val="Hyperlink"/>
          <w:noProof/>
          <w:color w:val="000000"/>
          <w:u w:val="none"/>
        </w:rPr>
        <w:t>3</w:t>
      </w:r>
      <w:r w:rsidR="00460EB1">
        <w:rPr>
          <w:rStyle w:val="Hyperlink"/>
          <w:noProof/>
          <w:color w:val="000000"/>
          <w:u w:val="none"/>
        </w:rPr>
        <w:t>7</w:t>
      </w:r>
    </w:p>
    <w:p w14:paraId="4C834A33" w14:textId="77777777" w:rsidR="00C274EA" w:rsidRPr="0005325C" w:rsidRDefault="00833207">
      <w:pPr>
        <w:pStyle w:val="TOC1"/>
        <w:rPr>
          <w:b w:val="0"/>
          <w:bCs w:val="0"/>
          <w:caps w:val="0"/>
          <w:noProof/>
          <w:color w:val="000000"/>
          <w:sz w:val="22"/>
          <w:szCs w:val="22"/>
        </w:rPr>
      </w:pPr>
      <w:r w:rsidRPr="0005325C">
        <w:rPr>
          <w:rStyle w:val="Hyperlink"/>
          <w:noProof/>
          <w:color w:val="000000"/>
          <w:u w:val="none"/>
        </w:rPr>
        <w:t>BYLA</w:t>
      </w:r>
      <w:hyperlink w:anchor="_Toc102994083" w:history="1">
        <w:r w:rsidRPr="0005325C">
          <w:rPr>
            <w:rStyle w:val="Hyperlink"/>
            <w:noProof/>
            <w:color w:val="000000"/>
            <w:u w:val="none"/>
          </w:rPr>
          <w:t>E</w:t>
        </w:r>
        <w:r w:rsidR="00C274EA" w:rsidRPr="0005325C">
          <w:rPr>
            <w:rStyle w:val="Hyperlink"/>
            <w:noProof/>
            <w:color w:val="000000"/>
            <w:u w:val="none"/>
          </w:rPr>
          <w:t xml:space="preserve"> C</w:t>
        </w:r>
        <w:r w:rsidR="00C274EA" w:rsidRPr="0005325C">
          <w:rPr>
            <w:noProof/>
            <w:webHidden/>
            <w:color w:val="000000"/>
          </w:rPr>
          <w:tab/>
        </w:r>
      </w:hyperlink>
      <w:r w:rsidR="00460EB1">
        <w:rPr>
          <w:rStyle w:val="Hyperlink"/>
          <w:noProof/>
          <w:color w:val="000000"/>
          <w:u w:val="none"/>
        </w:rPr>
        <w:t>43</w:t>
      </w:r>
    </w:p>
    <w:p w14:paraId="63C25713" w14:textId="77777777" w:rsidR="006913AB" w:rsidRPr="0005325C" w:rsidRDefault="00C053BC" w:rsidP="0056545C">
      <w:pPr>
        <w:jc w:val="both"/>
        <w:rPr>
          <w:rFonts w:ascii="Arial" w:hAnsi="Arial" w:cs="Arial"/>
          <w:sz w:val="22"/>
          <w:szCs w:val="22"/>
        </w:rPr>
      </w:pPr>
      <w:r w:rsidRPr="0005325C">
        <w:rPr>
          <w:rFonts w:ascii="Arial" w:hAnsi="Arial" w:cs="Arial"/>
          <w:sz w:val="22"/>
          <w:szCs w:val="22"/>
        </w:rPr>
        <w:fldChar w:fldCharType="end"/>
      </w:r>
    </w:p>
    <w:p w14:paraId="319357DC" w14:textId="77777777" w:rsidR="006913AB" w:rsidRPr="0005325C" w:rsidRDefault="006913AB" w:rsidP="0056545C">
      <w:pPr>
        <w:jc w:val="both"/>
        <w:rPr>
          <w:rFonts w:ascii="Arial" w:hAnsi="Arial" w:cs="Arial"/>
          <w:sz w:val="22"/>
          <w:szCs w:val="22"/>
        </w:rPr>
      </w:pPr>
    </w:p>
    <w:p w14:paraId="7C9E523C" w14:textId="77777777" w:rsidR="00CD4317" w:rsidRPr="0005325C" w:rsidRDefault="00CD4317" w:rsidP="0056545C">
      <w:pPr>
        <w:jc w:val="both"/>
        <w:rPr>
          <w:rFonts w:ascii="Arial" w:hAnsi="Arial" w:cs="Arial"/>
          <w:sz w:val="22"/>
          <w:szCs w:val="22"/>
        </w:rPr>
      </w:pPr>
    </w:p>
    <w:p w14:paraId="60C5B44B" w14:textId="77777777" w:rsidR="006913AB" w:rsidRPr="0005325C" w:rsidRDefault="006913AB" w:rsidP="0056545C">
      <w:pPr>
        <w:jc w:val="both"/>
        <w:rPr>
          <w:rFonts w:ascii="Arial" w:hAnsi="Arial" w:cs="Arial"/>
          <w:sz w:val="22"/>
          <w:szCs w:val="22"/>
        </w:rPr>
      </w:pPr>
    </w:p>
    <w:p w14:paraId="1BA27BB0" w14:textId="77777777" w:rsidR="00CD4317" w:rsidRPr="0005325C" w:rsidRDefault="00CD4317" w:rsidP="0056545C">
      <w:pPr>
        <w:jc w:val="both"/>
        <w:rPr>
          <w:rFonts w:ascii="Arial" w:hAnsi="Arial" w:cs="Arial"/>
          <w:sz w:val="22"/>
          <w:szCs w:val="22"/>
        </w:rPr>
      </w:pPr>
    </w:p>
    <w:p w14:paraId="436FCBA1" w14:textId="77777777" w:rsidR="00D248E8" w:rsidRPr="0005325C" w:rsidRDefault="002C3E6C" w:rsidP="00565F97">
      <w:pPr>
        <w:pStyle w:val="Heading1"/>
        <w:numPr>
          <w:ilvl w:val="0"/>
          <w:numId w:val="4"/>
        </w:numPr>
        <w:ind w:hanging="731"/>
        <w:rPr>
          <w:rFonts w:cs="Arial"/>
          <w:sz w:val="22"/>
          <w:szCs w:val="22"/>
        </w:rPr>
      </w:pPr>
      <w:bookmarkStart w:id="0" w:name="_Toc102994053"/>
      <w:r w:rsidRPr="0005325C">
        <w:rPr>
          <w:rFonts w:cs="Arial"/>
          <w:sz w:val="22"/>
          <w:szCs w:val="22"/>
        </w:rPr>
        <w:t>IN</w:t>
      </w:r>
      <w:r w:rsidR="00833207" w:rsidRPr="0005325C">
        <w:rPr>
          <w:rFonts w:cs="Arial"/>
          <w:sz w:val="22"/>
          <w:szCs w:val="22"/>
        </w:rPr>
        <w:t>LEIDING</w:t>
      </w:r>
      <w:bookmarkEnd w:id="0"/>
    </w:p>
    <w:p w14:paraId="32E3BE46" w14:textId="77777777" w:rsidR="00B83173" w:rsidRPr="0005325C" w:rsidRDefault="00B83173" w:rsidP="00F37B21">
      <w:pPr>
        <w:spacing w:line="360" w:lineRule="auto"/>
        <w:jc w:val="both"/>
        <w:rPr>
          <w:rFonts w:ascii="Arial" w:hAnsi="Arial" w:cs="Arial"/>
          <w:b/>
          <w:sz w:val="22"/>
          <w:szCs w:val="22"/>
        </w:rPr>
      </w:pPr>
    </w:p>
    <w:p w14:paraId="660754A6" w14:textId="77777777" w:rsidR="00833207" w:rsidRPr="0005325C" w:rsidRDefault="00833207" w:rsidP="00833207">
      <w:pPr>
        <w:spacing w:line="360" w:lineRule="auto"/>
        <w:ind w:left="709"/>
        <w:jc w:val="both"/>
        <w:rPr>
          <w:rFonts w:ascii="Arial" w:hAnsi="Arial" w:cs="Arial"/>
          <w:noProof/>
          <w:sz w:val="22"/>
          <w:szCs w:val="22"/>
          <w:lang w:val="en-ZA"/>
        </w:rPr>
      </w:pPr>
      <w:r w:rsidRPr="0005325C">
        <w:rPr>
          <w:rFonts w:ascii="Arial" w:hAnsi="Arial" w:cs="Arial"/>
          <w:noProof/>
          <w:sz w:val="22"/>
          <w:szCs w:val="22"/>
          <w:lang w:val="en-ZA"/>
        </w:rPr>
        <w:lastRenderedPageBreak/>
        <w:t>Artikel 32(1)(a) van die Grondwet van die Republiek van Suid-Afrika</w:t>
      </w:r>
      <w:r w:rsidR="00CD4317" w:rsidRPr="0005325C">
        <w:rPr>
          <w:rFonts w:ascii="Arial" w:hAnsi="Arial" w:cs="Arial"/>
          <w:noProof/>
          <w:sz w:val="22"/>
          <w:szCs w:val="22"/>
          <w:lang w:val="en-ZA"/>
        </w:rPr>
        <w:t xml:space="preserve"> van 1996</w:t>
      </w:r>
      <w:r w:rsidRPr="0005325C">
        <w:rPr>
          <w:rFonts w:ascii="Arial" w:hAnsi="Arial" w:cs="Arial"/>
          <w:noProof/>
          <w:sz w:val="22"/>
          <w:szCs w:val="22"/>
          <w:lang w:val="en-ZA"/>
        </w:rPr>
        <w:t xml:space="preserve"> bepaal dat </w:t>
      </w:r>
      <w:r w:rsidR="00062EA8">
        <w:rPr>
          <w:rFonts w:ascii="Arial" w:hAnsi="Arial" w:cs="Arial"/>
          <w:noProof/>
          <w:sz w:val="22"/>
          <w:szCs w:val="22"/>
          <w:lang w:val="en-ZA"/>
        </w:rPr>
        <w:t xml:space="preserve">elkeen </w:t>
      </w:r>
      <w:r w:rsidRPr="0005325C">
        <w:rPr>
          <w:rFonts w:ascii="Arial" w:hAnsi="Arial" w:cs="Arial"/>
          <w:noProof/>
          <w:sz w:val="22"/>
          <w:szCs w:val="22"/>
          <w:lang w:val="en-ZA"/>
        </w:rPr>
        <w:t xml:space="preserve">die reg </w:t>
      </w:r>
      <w:r w:rsidR="00CD4317" w:rsidRPr="0005325C">
        <w:rPr>
          <w:rFonts w:ascii="Arial" w:hAnsi="Arial" w:cs="Arial"/>
          <w:noProof/>
          <w:sz w:val="22"/>
          <w:szCs w:val="22"/>
          <w:lang w:val="en-ZA"/>
        </w:rPr>
        <w:t>op</w:t>
      </w:r>
      <w:r w:rsidRPr="0005325C">
        <w:rPr>
          <w:rFonts w:ascii="Arial" w:hAnsi="Arial" w:cs="Arial"/>
          <w:noProof/>
          <w:sz w:val="22"/>
          <w:szCs w:val="22"/>
          <w:lang w:val="en-ZA"/>
        </w:rPr>
        <w:t xml:space="preserve"> toegang het tot – </w:t>
      </w:r>
    </w:p>
    <w:p w14:paraId="4247609C" w14:textId="77777777" w:rsidR="00833207" w:rsidRPr="0005325C" w:rsidRDefault="00833207" w:rsidP="00833207">
      <w:pPr>
        <w:numPr>
          <w:ilvl w:val="1"/>
          <w:numId w:val="1"/>
        </w:numPr>
        <w:tabs>
          <w:tab w:val="clear" w:pos="144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enige inligting wat deur die staat gehou word; en</w:t>
      </w:r>
    </w:p>
    <w:p w14:paraId="475227A0" w14:textId="77777777" w:rsidR="00833207" w:rsidRPr="0005325C" w:rsidRDefault="00833207" w:rsidP="00833207">
      <w:pPr>
        <w:numPr>
          <w:ilvl w:val="1"/>
          <w:numId w:val="1"/>
        </w:numPr>
        <w:tabs>
          <w:tab w:val="clear" w:pos="144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enige inligting wat deur 'n ander persoon gehou word wat benodig word vir die uitoefening of beskerming van enige regte.</w:t>
      </w:r>
    </w:p>
    <w:p w14:paraId="35C6EEA1" w14:textId="77777777" w:rsidR="008C34C8" w:rsidRPr="0005325C" w:rsidRDefault="008C34C8" w:rsidP="00A93618">
      <w:pPr>
        <w:spacing w:line="360" w:lineRule="auto"/>
        <w:ind w:left="709"/>
        <w:jc w:val="both"/>
        <w:rPr>
          <w:rFonts w:ascii="Arial" w:hAnsi="Arial" w:cs="Arial"/>
          <w:sz w:val="22"/>
          <w:szCs w:val="22"/>
        </w:rPr>
      </w:pPr>
    </w:p>
    <w:p w14:paraId="2BBD7799" w14:textId="77777777" w:rsidR="00833207" w:rsidRPr="0005325C" w:rsidRDefault="00833207" w:rsidP="00833207">
      <w:pPr>
        <w:spacing w:line="360" w:lineRule="auto"/>
        <w:ind w:left="709"/>
        <w:jc w:val="both"/>
        <w:rPr>
          <w:rFonts w:ascii="Arial" w:hAnsi="Arial" w:cs="Arial"/>
          <w:noProof/>
          <w:sz w:val="22"/>
          <w:szCs w:val="22"/>
          <w:lang w:val="en-ZA"/>
        </w:rPr>
      </w:pPr>
      <w:r w:rsidRPr="0005325C">
        <w:rPr>
          <w:rFonts w:ascii="Arial" w:hAnsi="Arial" w:cs="Arial"/>
          <w:noProof/>
          <w:sz w:val="22"/>
          <w:szCs w:val="22"/>
          <w:lang w:val="en-ZA"/>
        </w:rPr>
        <w:t xml:space="preserve">Artikel 32(2) van die Grondwet maak voorsiening vir die </w:t>
      </w:r>
      <w:r w:rsidR="00062EA8">
        <w:rPr>
          <w:rFonts w:ascii="Arial" w:hAnsi="Arial" w:cs="Arial"/>
          <w:noProof/>
          <w:sz w:val="22"/>
          <w:szCs w:val="22"/>
          <w:lang w:val="en-ZA"/>
        </w:rPr>
        <w:t xml:space="preserve">verordening </w:t>
      </w:r>
      <w:r w:rsidRPr="0005325C">
        <w:rPr>
          <w:rFonts w:ascii="Arial" w:hAnsi="Arial" w:cs="Arial"/>
          <w:noProof/>
          <w:sz w:val="22"/>
          <w:szCs w:val="22"/>
          <w:lang w:val="en-ZA"/>
        </w:rPr>
        <w:t>van nasionale wetgewing om uitvoering aan hierdie reg te gee.</w:t>
      </w:r>
    </w:p>
    <w:p w14:paraId="1EA1EBA5" w14:textId="77777777" w:rsidR="00D248E8" w:rsidRPr="0005325C" w:rsidRDefault="00D248E8" w:rsidP="00A93618">
      <w:pPr>
        <w:spacing w:line="360" w:lineRule="auto"/>
        <w:ind w:left="709"/>
        <w:jc w:val="both"/>
        <w:rPr>
          <w:rFonts w:ascii="Arial" w:hAnsi="Arial" w:cs="Arial"/>
          <w:sz w:val="22"/>
          <w:szCs w:val="22"/>
        </w:rPr>
      </w:pPr>
    </w:p>
    <w:p w14:paraId="44D9E239" w14:textId="77777777" w:rsidR="00AF3C94" w:rsidRPr="0005325C" w:rsidRDefault="00833207" w:rsidP="00A93618">
      <w:pPr>
        <w:spacing w:line="360" w:lineRule="auto"/>
        <w:ind w:left="709"/>
        <w:jc w:val="both"/>
        <w:rPr>
          <w:rFonts w:ascii="Arial" w:hAnsi="Arial" w:cs="Arial"/>
          <w:sz w:val="22"/>
          <w:szCs w:val="22"/>
        </w:rPr>
      </w:pPr>
      <w:r w:rsidRPr="0005325C">
        <w:rPr>
          <w:rFonts w:ascii="Arial" w:hAnsi="Arial" w:cs="Arial"/>
          <w:sz w:val="22"/>
          <w:szCs w:val="22"/>
        </w:rPr>
        <w:t xml:space="preserve">Die Wet op die </w:t>
      </w:r>
      <w:proofErr w:type="spellStart"/>
      <w:r w:rsidRPr="0005325C">
        <w:rPr>
          <w:rFonts w:ascii="Arial" w:hAnsi="Arial" w:cs="Arial"/>
          <w:sz w:val="22"/>
          <w:szCs w:val="22"/>
        </w:rPr>
        <w:t>Bevordering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Toegang</w:t>
      </w:r>
      <w:proofErr w:type="spellEnd"/>
      <w:r w:rsidRPr="0005325C">
        <w:rPr>
          <w:rFonts w:ascii="Arial" w:hAnsi="Arial" w:cs="Arial"/>
          <w:sz w:val="22"/>
          <w:szCs w:val="22"/>
        </w:rPr>
        <w:t xml:space="preserve"> tot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2000 (Wet </w:t>
      </w:r>
      <w:r w:rsidR="00375396">
        <w:rPr>
          <w:rFonts w:ascii="Arial" w:hAnsi="Arial" w:cs="Arial"/>
          <w:sz w:val="22"/>
          <w:szCs w:val="22"/>
        </w:rPr>
        <w:t>nr</w:t>
      </w:r>
      <w:r w:rsidRPr="0005325C">
        <w:rPr>
          <w:rFonts w:ascii="Arial" w:hAnsi="Arial" w:cs="Arial"/>
          <w:sz w:val="22"/>
          <w:szCs w:val="22"/>
        </w:rPr>
        <w:t xml:space="preserve"> 2 van 2000) </w:t>
      </w:r>
      <w:r w:rsidR="00CD4317" w:rsidRPr="0005325C">
        <w:rPr>
          <w:rFonts w:ascii="Arial" w:hAnsi="Arial" w:cs="Arial"/>
          <w:sz w:val="22"/>
          <w:szCs w:val="22"/>
        </w:rPr>
        <w:t>(</w:t>
      </w:r>
      <w:r w:rsidR="00062EA8">
        <w:rPr>
          <w:rFonts w:ascii="Arial" w:hAnsi="Arial" w:cs="Arial"/>
          <w:sz w:val="22"/>
          <w:szCs w:val="22"/>
        </w:rPr>
        <w:t xml:space="preserve">die </w:t>
      </w:r>
      <w:r w:rsidR="00CD4317" w:rsidRPr="0005325C">
        <w:rPr>
          <w:rFonts w:ascii="Arial" w:hAnsi="Arial" w:cs="Arial"/>
          <w:sz w:val="22"/>
          <w:szCs w:val="22"/>
        </w:rPr>
        <w:t xml:space="preserve">PAIA) </w:t>
      </w:r>
      <w:r w:rsidRPr="0005325C">
        <w:rPr>
          <w:rFonts w:ascii="Arial" w:hAnsi="Arial" w:cs="Arial"/>
          <w:sz w:val="22"/>
          <w:szCs w:val="22"/>
        </w:rPr>
        <w:t xml:space="preserve">gee </w:t>
      </w:r>
      <w:proofErr w:type="spellStart"/>
      <w:r w:rsidRPr="0005325C">
        <w:rPr>
          <w:rFonts w:ascii="Arial" w:hAnsi="Arial" w:cs="Arial"/>
          <w:sz w:val="22"/>
          <w:szCs w:val="22"/>
        </w:rPr>
        <w:t>aan</w:t>
      </w:r>
      <w:proofErr w:type="spellEnd"/>
      <w:r w:rsidRPr="0005325C">
        <w:rPr>
          <w:rFonts w:ascii="Arial" w:hAnsi="Arial" w:cs="Arial"/>
          <w:sz w:val="22"/>
          <w:szCs w:val="22"/>
        </w:rPr>
        <w:t xml:space="preserve"> alle </w:t>
      </w:r>
      <w:proofErr w:type="spellStart"/>
      <w:r w:rsidRPr="0005325C">
        <w:rPr>
          <w:rFonts w:ascii="Arial" w:hAnsi="Arial" w:cs="Arial"/>
          <w:sz w:val="22"/>
          <w:szCs w:val="22"/>
        </w:rPr>
        <w:t>Suid</w:t>
      </w:r>
      <w:proofErr w:type="spellEnd"/>
      <w:r w:rsidRPr="0005325C">
        <w:rPr>
          <w:rFonts w:ascii="Arial" w:hAnsi="Arial" w:cs="Arial"/>
          <w:sz w:val="22"/>
          <w:szCs w:val="22"/>
        </w:rPr>
        <w:t xml:space="preserve">-Afrikaners die reg </w:t>
      </w:r>
      <w:r w:rsidR="00CD4317" w:rsidRPr="0005325C">
        <w:rPr>
          <w:rFonts w:ascii="Arial" w:hAnsi="Arial" w:cs="Arial"/>
          <w:sz w:val="22"/>
          <w:szCs w:val="22"/>
        </w:rPr>
        <w:t>op</w:t>
      </w:r>
      <w:r w:rsidRPr="0005325C">
        <w:rPr>
          <w:rFonts w:ascii="Arial" w:hAnsi="Arial" w:cs="Arial"/>
          <w:sz w:val="22"/>
          <w:szCs w:val="22"/>
        </w:rPr>
        <w:t xml:space="preserve"> </w:t>
      </w:r>
      <w:proofErr w:type="spellStart"/>
      <w:r w:rsidRPr="0005325C">
        <w:rPr>
          <w:rFonts w:ascii="Arial" w:hAnsi="Arial" w:cs="Arial"/>
          <w:sz w:val="22"/>
          <w:szCs w:val="22"/>
        </w:rPr>
        <w:t>toegang</w:t>
      </w:r>
      <w:proofErr w:type="spellEnd"/>
      <w:r w:rsidRPr="0005325C">
        <w:rPr>
          <w:rFonts w:ascii="Arial" w:hAnsi="Arial" w:cs="Arial"/>
          <w:sz w:val="22"/>
          <w:szCs w:val="22"/>
        </w:rPr>
        <w:t xml:space="preserve"> tot </w:t>
      </w:r>
      <w:proofErr w:type="spellStart"/>
      <w:r w:rsidRPr="0005325C">
        <w:rPr>
          <w:rFonts w:ascii="Arial" w:hAnsi="Arial" w:cs="Arial"/>
          <w:sz w:val="22"/>
          <w:szCs w:val="22"/>
        </w:rPr>
        <w:t>rekords</w:t>
      </w:r>
      <w:proofErr w:type="spellEnd"/>
      <w:r w:rsidRPr="0005325C">
        <w:rPr>
          <w:rFonts w:ascii="Arial" w:hAnsi="Arial" w:cs="Arial"/>
          <w:sz w:val="22"/>
          <w:szCs w:val="22"/>
        </w:rPr>
        <w:t xml:space="preserve"> wat </w:t>
      </w:r>
      <w:proofErr w:type="spellStart"/>
      <w:r w:rsidRPr="0005325C">
        <w:rPr>
          <w:rFonts w:ascii="Arial" w:hAnsi="Arial" w:cs="Arial"/>
          <w:sz w:val="22"/>
          <w:szCs w:val="22"/>
        </w:rPr>
        <w:t>deur</w:t>
      </w:r>
      <w:proofErr w:type="spellEnd"/>
      <w:r w:rsidRPr="0005325C">
        <w:rPr>
          <w:rFonts w:ascii="Arial" w:hAnsi="Arial" w:cs="Arial"/>
          <w:sz w:val="22"/>
          <w:szCs w:val="22"/>
        </w:rPr>
        <w:t xml:space="preserve"> die </w:t>
      </w:r>
      <w:proofErr w:type="spellStart"/>
      <w:r w:rsidRPr="0005325C">
        <w:rPr>
          <w:rFonts w:ascii="Arial" w:hAnsi="Arial" w:cs="Arial"/>
          <w:sz w:val="22"/>
          <w:szCs w:val="22"/>
        </w:rPr>
        <w:t>staat</w:t>
      </w:r>
      <w:proofErr w:type="spellEnd"/>
      <w:r w:rsidRPr="0005325C">
        <w:rPr>
          <w:rFonts w:ascii="Arial" w:hAnsi="Arial" w:cs="Arial"/>
          <w:sz w:val="22"/>
          <w:szCs w:val="22"/>
        </w:rPr>
        <w:t xml:space="preserve">, </w:t>
      </w:r>
      <w:proofErr w:type="spellStart"/>
      <w:r w:rsidRPr="0005325C">
        <w:rPr>
          <w:rFonts w:ascii="Arial" w:hAnsi="Arial" w:cs="Arial"/>
          <w:sz w:val="22"/>
          <w:szCs w:val="22"/>
        </w:rPr>
        <w:t>regeringsinstellings</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private </w:t>
      </w:r>
      <w:proofErr w:type="spellStart"/>
      <w:r w:rsidR="00CD4317" w:rsidRPr="0005325C">
        <w:rPr>
          <w:rFonts w:ascii="Arial" w:hAnsi="Arial" w:cs="Arial"/>
          <w:sz w:val="22"/>
          <w:szCs w:val="22"/>
        </w:rPr>
        <w:t>liggame</w:t>
      </w:r>
      <w:proofErr w:type="spellEnd"/>
      <w:r w:rsidRPr="0005325C">
        <w:rPr>
          <w:rFonts w:ascii="Arial" w:hAnsi="Arial" w:cs="Arial"/>
          <w:sz w:val="22"/>
          <w:szCs w:val="22"/>
        </w:rPr>
        <w:t xml:space="preserve"> </w:t>
      </w:r>
      <w:proofErr w:type="spellStart"/>
      <w:r w:rsidRPr="0005325C">
        <w:rPr>
          <w:rFonts w:ascii="Arial" w:hAnsi="Arial" w:cs="Arial"/>
          <w:sz w:val="22"/>
          <w:szCs w:val="22"/>
        </w:rPr>
        <w:t>gehou</w:t>
      </w:r>
      <w:proofErr w:type="spellEnd"/>
      <w:r w:rsidRPr="0005325C">
        <w:rPr>
          <w:rFonts w:ascii="Arial" w:hAnsi="Arial" w:cs="Arial"/>
          <w:sz w:val="22"/>
          <w:szCs w:val="22"/>
        </w:rPr>
        <w:t xml:space="preserve"> word.</w:t>
      </w:r>
    </w:p>
    <w:p w14:paraId="75C870E8" w14:textId="77777777" w:rsidR="00AF3C94" w:rsidRPr="0005325C" w:rsidRDefault="00AF3C94" w:rsidP="00A93618">
      <w:pPr>
        <w:spacing w:line="360" w:lineRule="auto"/>
        <w:ind w:left="709"/>
        <w:jc w:val="both"/>
        <w:rPr>
          <w:rFonts w:ascii="Arial" w:hAnsi="Arial" w:cs="Arial"/>
          <w:sz w:val="22"/>
          <w:szCs w:val="22"/>
        </w:rPr>
      </w:pPr>
    </w:p>
    <w:p w14:paraId="25A06A12" w14:textId="77777777" w:rsidR="00AF3C94" w:rsidRPr="0005325C" w:rsidRDefault="00833207" w:rsidP="00062EA8">
      <w:pPr>
        <w:spacing w:line="360" w:lineRule="auto"/>
        <w:ind w:left="709"/>
        <w:jc w:val="both"/>
        <w:rPr>
          <w:rFonts w:ascii="Arial" w:hAnsi="Arial" w:cs="Arial"/>
          <w:sz w:val="22"/>
          <w:szCs w:val="22"/>
        </w:rPr>
      </w:pPr>
      <w:proofErr w:type="spellStart"/>
      <w:r w:rsidRPr="0005325C">
        <w:rPr>
          <w:rFonts w:ascii="Arial" w:hAnsi="Arial" w:cs="Arial"/>
          <w:sz w:val="22"/>
          <w:szCs w:val="22"/>
        </w:rPr>
        <w:t>Daar</w:t>
      </w:r>
      <w:proofErr w:type="spellEnd"/>
      <w:r w:rsidRPr="0005325C">
        <w:rPr>
          <w:rFonts w:ascii="Arial" w:hAnsi="Arial" w:cs="Arial"/>
          <w:sz w:val="22"/>
          <w:szCs w:val="22"/>
        </w:rPr>
        <w:t xml:space="preserve"> word van </w:t>
      </w:r>
      <w:proofErr w:type="spellStart"/>
      <w:r w:rsidRPr="0005325C">
        <w:rPr>
          <w:rFonts w:ascii="Arial" w:hAnsi="Arial" w:cs="Arial"/>
          <w:sz w:val="22"/>
          <w:szCs w:val="22"/>
        </w:rPr>
        <w:t>elke</w:t>
      </w:r>
      <w:proofErr w:type="spellEnd"/>
      <w:r w:rsidRPr="0005325C">
        <w:rPr>
          <w:rFonts w:ascii="Arial" w:hAnsi="Arial" w:cs="Arial"/>
          <w:sz w:val="22"/>
          <w:szCs w:val="22"/>
        </w:rPr>
        <w:t xml:space="preserve"> </w:t>
      </w:r>
      <w:proofErr w:type="spellStart"/>
      <w:r w:rsidRPr="0005325C">
        <w:rPr>
          <w:rFonts w:ascii="Arial" w:hAnsi="Arial" w:cs="Arial"/>
          <w:sz w:val="22"/>
          <w:szCs w:val="22"/>
        </w:rPr>
        <w:t>openbare</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private </w:t>
      </w:r>
      <w:proofErr w:type="spellStart"/>
      <w:r w:rsidR="00CD4317" w:rsidRPr="0005325C">
        <w:rPr>
          <w:rFonts w:ascii="Arial" w:hAnsi="Arial" w:cs="Arial"/>
          <w:sz w:val="22"/>
          <w:szCs w:val="22"/>
        </w:rPr>
        <w:t>liggaam</w:t>
      </w:r>
      <w:proofErr w:type="spellEnd"/>
      <w:r w:rsidR="00CD4317" w:rsidRPr="0005325C">
        <w:rPr>
          <w:rFonts w:ascii="Arial" w:hAnsi="Arial" w:cs="Arial"/>
          <w:sz w:val="22"/>
          <w:szCs w:val="22"/>
        </w:rPr>
        <w:t xml:space="preserve"> </w:t>
      </w:r>
      <w:proofErr w:type="spellStart"/>
      <w:r w:rsidRPr="0005325C">
        <w:rPr>
          <w:rFonts w:ascii="Arial" w:hAnsi="Arial" w:cs="Arial"/>
          <w:sz w:val="22"/>
          <w:szCs w:val="22"/>
        </w:rPr>
        <w:t>verwag</w:t>
      </w:r>
      <w:proofErr w:type="spellEnd"/>
      <w:r w:rsidRPr="0005325C">
        <w:rPr>
          <w:rFonts w:ascii="Arial" w:hAnsi="Arial" w:cs="Arial"/>
          <w:sz w:val="22"/>
          <w:szCs w:val="22"/>
        </w:rPr>
        <w:t xml:space="preserve"> om 'n </w:t>
      </w:r>
      <w:proofErr w:type="spellStart"/>
      <w:r w:rsidRPr="0005325C">
        <w:rPr>
          <w:rFonts w:ascii="Arial" w:hAnsi="Arial" w:cs="Arial"/>
          <w:sz w:val="22"/>
          <w:szCs w:val="22"/>
        </w:rPr>
        <w:t>handleiding</w:t>
      </w:r>
      <w:proofErr w:type="spellEnd"/>
      <w:r w:rsidRPr="0005325C">
        <w:rPr>
          <w:rFonts w:ascii="Arial" w:hAnsi="Arial" w:cs="Arial"/>
          <w:sz w:val="22"/>
          <w:szCs w:val="22"/>
        </w:rPr>
        <w:t xml:space="preserve"> in </w:t>
      </w:r>
      <w:proofErr w:type="spellStart"/>
      <w:r w:rsidRPr="0005325C">
        <w:rPr>
          <w:rFonts w:ascii="Arial" w:hAnsi="Arial" w:cs="Arial"/>
          <w:sz w:val="22"/>
          <w:szCs w:val="22"/>
        </w:rPr>
        <w:t>minstens</w:t>
      </w:r>
      <w:proofErr w:type="spellEnd"/>
      <w:r w:rsidRPr="0005325C">
        <w:rPr>
          <w:rFonts w:ascii="Arial" w:hAnsi="Arial" w:cs="Arial"/>
          <w:sz w:val="22"/>
          <w:szCs w:val="22"/>
        </w:rPr>
        <w:t xml:space="preserve"> </w:t>
      </w:r>
      <w:proofErr w:type="spellStart"/>
      <w:r w:rsidRPr="0005325C">
        <w:rPr>
          <w:rFonts w:ascii="Arial" w:hAnsi="Arial" w:cs="Arial"/>
          <w:sz w:val="22"/>
          <w:szCs w:val="22"/>
        </w:rPr>
        <w:t>drie</w:t>
      </w:r>
      <w:proofErr w:type="spellEnd"/>
      <w:r w:rsidRPr="0005325C">
        <w:rPr>
          <w:rFonts w:ascii="Arial" w:hAnsi="Arial" w:cs="Arial"/>
          <w:sz w:val="22"/>
          <w:szCs w:val="22"/>
        </w:rPr>
        <w:t xml:space="preserve"> </w:t>
      </w:r>
      <w:proofErr w:type="spellStart"/>
      <w:r w:rsidRPr="0005325C">
        <w:rPr>
          <w:rFonts w:ascii="Arial" w:hAnsi="Arial" w:cs="Arial"/>
          <w:sz w:val="22"/>
          <w:szCs w:val="22"/>
        </w:rPr>
        <w:t>amptelike</w:t>
      </w:r>
      <w:proofErr w:type="spellEnd"/>
      <w:r w:rsidRPr="0005325C">
        <w:rPr>
          <w:rFonts w:ascii="Arial" w:hAnsi="Arial" w:cs="Arial"/>
          <w:sz w:val="22"/>
          <w:szCs w:val="22"/>
        </w:rPr>
        <w:t xml:space="preserve"> tale </w:t>
      </w:r>
      <w:proofErr w:type="spellStart"/>
      <w:r w:rsidRPr="0005325C">
        <w:rPr>
          <w:rFonts w:ascii="Arial" w:hAnsi="Arial" w:cs="Arial"/>
          <w:sz w:val="22"/>
          <w:szCs w:val="22"/>
        </w:rPr>
        <w:t>saam</w:t>
      </w:r>
      <w:proofErr w:type="spellEnd"/>
      <w:r w:rsidRPr="0005325C">
        <w:rPr>
          <w:rFonts w:ascii="Arial" w:hAnsi="Arial" w:cs="Arial"/>
          <w:sz w:val="22"/>
          <w:szCs w:val="22"/>
        </w:rPr>
        <w:t xml:space="preserve"> </w:t>
      </w:r>
      <w:proofErr w:type="spellStart"/>
      <w:r w:rsidRPr="0005325C">
        <w:rPr>
          <w:rFonts w:ascii="Arial" w:hAnsi="Arial" w:cs="Arial"/>
          <w:sz w:val="22"/>
          <w:szCs w:val="22"/>
        </w:rPr>
        <w:t>te</w:t>
      </w:r>
      <w:proofErr w:type="spellEnd"/>
      <w:r w:rsidRPr="0005325C">
        <w:rPr>
          <w:rFonts w:ascii="Arial" w:hAnsi="Arial" w:cs="Arial"/>
          <w:sz w:val="22"/>
          <w:szCs w:val="22"/>
        </w:rPr>
        <w:t xml:space="preserve"> </w:t>
      </w:r>
      <w:proofErr w:type="spellStart"/>
      <w:r w:rsidRPr="0005325C">
        <w:rPr>
          <w:rFonts w:ascii="Arial" w:hAnsi="Arial" w:cs="Arial"/>
          <w:sz w:val="22"/>
          <w:szCs w:val="22"/>
        </w:rPr>
        <w:t>stel</w:t>
      </w:r>
      <w:proofErr w:type="spellEnd"/>
      <w:r w:rsidRPr="0005325C">
        <w:rPr>
          <w:rFonts w:ascii="Arial" w:hAnsi="Arial" w:cs="Arial"/>
          <w:sz w:val="22"/>
          <w:szCs w:val="22"/>
        </w:rPr>
        <w:t xml:space="preserve">. </w:t>
      </w:r>
      <w:proofErr w:type="spellStart"/>
      <w:r w:rsidR="00895157" w:rsidRPr="0005325C">
        <w:rPr>
          <w:rFonts w:ascii="Arial" w:hAnsi="Arial" w:cs="Arial"/>
          <w:sz w:val="22"/>
          <w:szCs w:val="22"/>
        </w:rPr>
        <w:t>Daarbenewens</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kan</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lede</w:t>
      </w:r>
      <w:proofErr w:type="spellEnd"/>
      <w:r w:rsidR="00895157" w:rsidRPr="0005325C">
        <w:rPr>
          <w:rFonts w:ascii="Arial" w:hAnsi="Arial" w:cs="Arial"/>
          <w:sz w:val="22"/>
          <w:szCs w:val="22"/>
        </w:rPr>
        <w:t xml:space="preserve"> van die </w:t>
      </w:r>
      <w:proofErr w:type="spellStart"/>
      <w:r w:rsidR="00895157" w:rsidRPr="0005325C">
        <w:rPr>
          <w:rFonts w:ascii="Arial" w:hAnsi="Arial" w:cs="Arial"/>
          <w:sz w:val="22"/>
          <w:szCs w:val="22"/>
        </w:rPr>
        <w:t>publiek</w:t>
      </w:r>
      <w:proofErr w:type="spellEnd"/>
      <w:r w:rsidR="00895157" w:rsidRPr="0005325C">
        <w:rPr>
          <w:rFonts w:ascii="Arial" w:hAnsi="Arial" w:cs="Arial"/>
          <w:sz w:val="22"/>
          <w:szCs w:val="22"/>
        </w:rPr>
        <w:t xml:space="preserve"> </w:t>
      </w:r>
      <w:r w:rsidR="00062EA8" w:rsidRPr="0005325C">
        <w:rPr>
          <w:rFonts w:ascii="Arial" w:hAnsi="Arial" w:cs="Arial"/>
          <w:sz w:val="22"/>
          <w:szCs w:val="22"/>
        </w:rPr>
        <w:t xml:space="preserve">by </w:t>
      </w:r>
      <w:hyperlink r:id="rId9" w:history="1">
        <w:r w:rsidR="00062EA8" w:rsidRPr="0005325C">
          <w:rPr>
            <w:rStyle w:val="Hyperlink"/>
            <w:rFonts w:ascii="Arial" w:hAnsi="Arial" w:cs="Arial"/>
            <w:sz w:val="22"/>
            <w:szCs w:val="22"/>
            <w:u w:val="none"/>
          </w:rPr>
          <w:t>https://inforegulator.org.za/paia-guidelines/</w:t>
        </w:r>
      </w:hyperlink>
      <w:r w:rsidR="00062EA8">
        <w:rPr>
          <w:rFonts w:ascii="Arial" w:hAnsi="Arial" w:cs="Arial"/>
          <w:sz w:val="22"/>
          <w:szCs w:val="22"/>
        </w:rPr>
        <w:t xml:space="preserve"> </w:t>
      </w:r>
      <w:proofErr w:type="spellStart"/>
      <w:r w:rsidR="00895157" w:rsidRPr="0005325C">
        <w:rPr>
          <w:rFonts w:ascii="Arial" w:hAnsi="Arial" w:cs="Arial"/>
          <w:sz w:val="22"/>
          <w:szCs w:val="22"/>
        </w:rPr>
        <w:t>toegang</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verkry</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tot</w:t>
      </w:r>
      <w:proofErr w:type="spellEnd"/>
      <w:r w:rsidR="00895157" w:rsidRPr="0005325C">
        <w:rPr>
          <w:rFonts w:ascii="Arial" w:hAnsi="Arial" w:cs="Arial"/>
          <w:sz w:val="22"/>
          <w:szCs w:val="22"/>
        </w:rPr>
        <w:t xml:space="preserve"> die </w:t>
      </w:r>
      <w:proofErr w:type="spellStart"/>
      <w:r w:rsidR="00375396">
        <w:rPr>
          <w:rFonts w:ascii="Arial" w:hAnsi="Arial" w:cs="Arial"/>
          <w:sz w:val="22"/>
          <w:szCs w:val="22"/>
        </w:rPr>
        <w:t>r</w:t>
      </w:r>
      <w:r w:rsidR="00895157" w:rsidRPr="0005325C">
        <w:rPr>
          <w:rFonts w:ascii="Arial" w:hAnsi="Arial" w:cs="Arial"/>
          <w:sz w:val="22"/>
          <w:szCs w:val="22"/>
        </w:rPr>
        <w:t>iglyne</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oor</w:t>
      </w:r>
      <w:proofErr w:type="spellEnd"/>
      <w:r w:rsidR="00895157" w:rsidRPr="0005325C">
        <w:rPr>
          <w:rFonts w:ascii="Arial" w:hAnsi="Arial" w:cs="Arial"/>
          <w:sz w:val="22"/>
          <w:szCs w:val="22"/>
        </w:rPr>
        <w:t xml:space="preserve"> hoe om die PAIA </w:t>
      </w:r>
      <w:proofErr w:type="spellStart"/>
      <w:r w:rsidR="00895157" w:rsidRPr="0005325C">
        <w:rPr>
          <w:rFonts w:ascii="Arial" w:hAnsi="Arial" w:cs="Arial"/>
          <w:sz w:val="22"/>
          <w:szCs w:val="22"/>
        </w:rPr>
        <w:t>te</w:t>
      </w:r>
      <w:proofErr w:type="spellEnd"/>
      <w:r w:rsidR="00895157" w:rsidRPr="0005325C">
        <w:rPr>
          <w:rFonts w:ascii="Arial" w:hAnsi="Arial" w:cs="Arial"/>
          <w:sz w:val="22"/>
          <w:szCs w:val="22"/>
        </w:rPr>
        <w:t xml:space="preserve"> </w:t>
      </w:r>
      <w:proofErr w:type="spellStart"/>
      <w:r w:rsidR="00895157" w:rsidRPr="0005325C">
        <w:rPr>
          <w:rFonts w:ascii="Arial" w:hAnsi="Arial" w:cs="Arial"/>
          <w:sz w:val="22"/>
          <w:szCs w:val="22"/>
        </w:rPr>
        <w:t>gebruik</w:t>
      </w:r>
      <w:proofErr w:type="spellEnd"/>
      <w:r w:rsidR="00062EA8">
        <w:rPr>
          <w:rFonts w:ascii="Arial" w:hAnsi="Arial" w:cs="Arial"/>
          <w:sz w:val="22"/>
          <w:szCs w:val="22"/>
        </w:rPr>
        <w:t>.</w:t>
      </w:r>
      <w:r w:rsidR="00895157" w:rsidRPr="0005325C">
        <w:rPr>
          <w:rFonts w:ascii="Arial" w:hAnsi="Arial" w:cs="Arial"/>
          <w:sz w:val="22"/>
          <w:szCs w:val="22"/>
        </w:rPr>
        <w:t xml:space="preserve"> </w:t>
      </w:r>
    </w:p>
    <w:p w14:paraId="1611FCB3" w14:textId="77777777" w:rsidR="003A7F59" w:rsidRPr="0005325C" w:rsidRDefault="003A7F59" w:rsidP="003A7F59">
      <w:pPr>
        <w:spacing w:line="360" w:lineRule="auto"/>
        <w:ind w:left="709"/>
        <w:jc w:val="both"/>
        <w:rPr>
          <w:rFonts w:ascii="Arial" w:hAnsi="Arial" w:cs="Arial"/>
          <w:sz w:val="22"/>
          <w:szCs w:val="22"/>
        </w:rPr>
      </w:pPr>
    </w:p>
    <w:p w14:paraId="4B180F6E" w14:textId="77777777" w:rsidR="003A7F59" w:rsidRPr="0005325C" w:rsidRDefault="00895157" w:rsidP="003A7F59">
      <w:pPr>
        <w:spacing w:line="360" w:lineRule="auto"/>
        <w:ind w:left="709"/>
        <w:jc w:val="both"/>
        <w:rPr>
          <w:rFonts w:ascii="Arial" w:hAnsi="Arial" w:cs="Arial"/>
          <w:sz w:val="22"/>
          <w:szCs w:val="22"/>
        </w:rPr>
      </w:pPr>
      <w:proofErr w:type="spellStart"/>
      <w:r w:rsidRPr="0005325C">
        <w:rPr>
          <w:rFonts w:ascii="Arial" w:hAnsi="Arial" w:cs="Arial"/>
          <w:sz w:val="22"/>
          <w:szCs w:val="22"/>
        </w:rPr>
        <w:t>Artikel</w:t>
      </w:r>
      <w:proofErr w:type="spellEnd"/>
      <w:r w:rsidRPr="0005325C">
        <w:rPr>
          <w:rFonts w:ascii="Arial" w:hAnsi="Arial" w:cs="Arial"/>
          <w:sz w:val="22"/>
          <w:szCs w:val="22"/>
        </w:rPr>
        <w:t xml:space="preserve"> 14 van die </w:t>
      </w:r>
      <w:proofErr w:type="spellStart"/>
      <w:r w:rsidRPr="0005325C">
        <w:rPr>
          <w:rFonts w:ascii="Arial" w:hAnsi="Arial" w:cs="Arial"/>
          <w:sz w:val="22"/>
          <w:szCs w:val="22"/>
        </w:rPr>
        <w:t>Grondwet</w:t>
      </w:r>
      <w:proofErr w:type="spellEnd"/>
      <w:r w:rsidRPr="0005325C">
        <w:rPr>
          <w:rFonts w:ascii="Arial" w:hAnsi="Arial" w:cs="Arial"/>
          <w:sz w:val="22"/>
          <w:szCs w:val="22"/>
        </w:rPr>
        <w:t xml:space="preserve"> </w:t>
      </w:r>
      <w:proofErr w:type="spellStart"/>
      <w:r w:rsidRPr="0005325C">
        <w:rPr>
          <w:rFonts w:ascii="Arial" w:hAnsi="Arial" w:cs="Arial"/>
          <w:sz w:val="22"/>
          <w:szCs w:val="22"/>
        </w:rPr>
        <w:t>bepaal</w:t>
      </w:r>
      <w:proofErr w:type="spellEnd"/>
      <w:r w:rsidRPr="0005325C">
        <w:rPr>
          <w:rFonts w:ascii="Arial" w:hAnsi="Arial" w:cs="Arial"/>
          <w:sz w:val="22"/>
          <w:szCs w:val="22"/>
        </w:rPr>
        <w:t xml:space="preserve"> </w:t>
      </w:r>
      <w:proofErr w:type="spellStart"/>
      <w:r w:rsidRPr="0005325C">
        <w:rPr>
          <w:rFonts w:ascii="Arial" w:hAnsi="Arial" w:cs="Arial"/>
          <w:sz w:val="22"/>
          <w:szCs w:val="22"/>
        </w:rPr>
        <w:t>voorts</w:t>
      </w:r>
      <w:proofErr w:type="spellEnd"/>
      <w:r w:rsidRPr="0005325C">
        <w:rPr>
          <w:rFonts w:ascii="Arial" w:hAnsi="Arial" w:cs="Arial"/>
          <w:sz w:val="22"/>
          <w:szCs w:val="22"/>
        </w:rPr>
        <w:t xml:space="preserve"> </w:t>
      </w:r>
      <w:proofErr w:type="spellStart"/>
      <w:r w:rsidRPr="0005325C">
        <w:rPr>
          <w:rFonts w:ascii="Arial" w:hAnsi="Arial" w:cs="Arial"/>
          <w:sz w:val="22"/>
          <w:szCs w:val="22"/>
        </w:rPr>
        <w:t>dat</w:t>
      </w:r>
      <w:proofErr w:type="spellEnd"/>
      <w:r w:rsidRPr="0005325C">
        <w:rPr>
          <w:rFonts w:ascii="Arial" w:hAnsi="Arial" w:cs="Arial"/>
          <w:sz w:val="22"/>
          <w:szCs w:val="22"/>
        </w:rPr>
        <w:t xml:space="preserve"> </w:t>
      </w:r>
      <w:proofErr w:type="spellStart"/>
      <w:r w:rsidRPr="0005325C">
        <w:rPr>
          <w:rFonts w:ascii="Arial" w:hAnsi="Arial" w:cs="Arial"/>
          <w:sz w:val="22"/>
          <w:szCs w:val="22"/>
        </w:rPr>
        <w:t>elkeen</w:t>
      </w:r>
      <w:proofErr w:type="spellEnd"/>
      <w:r w:rsidRPr="0005325C">
        <w:rPr>
          <w:rFonts w:ascii="Arial" w:hAnsi="Arial" w:cs="Arial"/>
          <w:sz w:val="22"/>
          <w:szCs w:val="22"/>
        </w:rPr>
        <w:t xml:space="preserve"> die reg op </w:t>
      </w:r>
      <w:proofErr w:type="spellStart"/>
      <w:r w:rsidRPr="0005325C">
        <w:rPr>
          <w:rFonts w:ascii="Arial" w:hAnsi="Arial" w:cs="Arial"/>
          <w:sz w:val="22"/>
          <w:szCs w:val="22"/>
        </w:rPr>
        <w:t>privaatheid</w:t>
      </w:r>
      <w:proofErr w:type="spellEnd"/>
      <w:r w:rsidRPr="0005325C">
        <w:rPr>
          <w:rFonts w:ascii="Arial" w:hAnsi="Arial" w:cs="Arial"/>
          <w:sz w:val="22"/>
          <w:szCs w:val="22"/>
        </w:rPr>
        <w:t xml:space="preserve"> het, </w:t>
      </w:r>
      <w:proofErr w:type="spellStart"/>
      <w:r w:rsidRPr="0005325C">
        <w:rPr>
          <w:rFonts w:ascii="Arial" w:hAnsi="Arial" w:cs="Arial"/>
          <w:sz w:val="22"/>
          <w:szCs w:val="22"/>
        </w:rPr>
        <w:t>en</w:t>
      </w:r>
      <w:proofErr w:type="spellEnd"/>
      <w:r w:rsidRPr="0005325C">
        <w:rPr>
          <w:rFonts w:ascii="Arial" w:hAnsi="Arial" w:cs="Arial"/>
          <w:sz w:val="22"/>
          <w:szCs w:val="22"/>
        </w:rPr>
        <w:t xml:space="preserve"> die reg op </w:t>
      </w:r>
      <w:proofErr w:type="spellStart"/>
      <w:r w:rsidRPr="0005325C">
        <w:rPr>
          <w:rFonts w:ascii="Arial" w:hAnsi="Arial" w:cs="Arial"/>
          <w:sz w:val="22"/>
          <w:szCs w:val="22"/>
        </w:rPr>
        <w:t>privaatheid</w:t>
      </w:r>
      <w:proofErr w:type="spellEnd"/>
      <w:r w:rsidRPr="0005325C">
        <w:rPr>
          <w:rFonts w:ascii="Arial" w:hAnsi="Arial" w:cs="Arial"/>
          <w:sz w:val="22"/>
          <w:szCs w:val="22"/>
        </w:rPr>
        <w:t xml:space="preserve"> sluit 'n reg op </w:t>
      </w:r>
      <w:proofErr w:type="spellStart"/>
      <w:r w:rsidRPr="0005325C">
        <w:rPr>
          <w:rFonts w:ascii="Arial" w:hAnsi="Arial" w:cs="Arial"/>
          <w:sz w:val="22"/>
          <w:szCs w:val="22"/>
        </w:rPr>
        <w:t>beskerming</w:t>
      </w:r>
      <w:proofErr w:type="spellEnd"/>
      <w:r w:rsidRPr="0005325C">
        <w:rPr>
          <w:rFonts w:ascii="Arial" w:hAnsi="Arial" w:cs="Arial"/>
          <w:sz w:val="22"/>
          <w:szCs w:val="22"/>
        </w:rPr>
        <w:t xml:space="preserve"> teen die </w:t>
      </w:r>
      <w:proofErr w:type="spellStart"/>
      <w:r w:rsidRPr="0005325C">
        <w:rPr>
          <w:rFonts w:ascii="Arial" w:hAnsi="Arial" w:cs="Arial"/>
          <w:sz w:val="22"/>
          <w:szCs w:val="22"/>
        </w:rPr>
        <w:t>onwettige</w:t>
      </w:r>
      <w:proofErr w:type="spellEnd"/>
      <w:r w:rsidRPr="0005325C">
        <w:rPr>
          <w:rFonts w:ascii="Arial" w:hAnsi="Arial" w:cs="Arial"/>
          <w:sz w:val="22"/>
          <w:szCs w:val="22"/>
        </w:rPr>
        <w:t xml:space="preserve"> </w:t>
      </w:r>
      <w:proofErr w:type="spellStart"/>
      <w:r w:rsidRPr="0005325C">
        <w:rPr>
          <w:rFonts w:ascii="Arial" w:hAnsi="Arial" w:cs="Arial"/>
          <w:sz w:val="22"/>
          <w:szCs w:val="22"/>
        </w:rPr>
        <w:t>versameling</w:t>
      </w:r>
      <w:proofErr w:type="spellEnd"/>
      <w:r w:rsidRPr="0005325C">
        <w:rPr>
          <w:rFonts w:ascii="Arial" w:hAnsi="Arial" w:cs="Arial"/>
          <w:sz w:val="22"/>
          <w:szCs w:val="22"/>
        </w:rPr>
        <w:t xml:space="preserve">, </w:t>
      </w:r>
      <w:proofErr w:type="spellStart"/>
      <w:r w:rsidR="00FF4A51" w:rsidRPr="0005325C">
        <w:rPr>
          <w:rFonts w:ascii="Arial" w:hAnsi="Arial" w:cs="Arial"/>
          <w:sz w:val="22"/>
          <w:szCs w:val="22"/>
        </w:rPr>
        <w:t>terughouding</w:t>
      </w:r>
      <w:proofErr w:type="spellEnd"/>
      <w:r w:rsidRPr="0005325C">
        <w:rPr>
          <w:rFonts w:ascii="Arial" w:hAnsi="Arial" w:cs="Arial"/>
          <w:sz w:val="22"/>
          <w:szCs w:val="22"/>
        </w:rPr>
        <w:t xml:space="preserve">, </w:t>
      </w:r>
      <w:proofErr w:type="spellStart"/>
      <w:r w:rsidRPr="0005325C">
        <w:rPr>
          <w:rFonts w:ascii="Arial" w:hAnsi="Arial" w:cs="Arial"/>
          <w:sz w:val="22"/>
          <w:szCs w:val="22"/>
        </w:rPr>
        <w:t>verspreiding</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gebruik</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in.</w:t>
      </w:r>
    </w:p>
    <w:p w14:paraId="7514D5D6" w14:textId="77777777" w:rsidR="00895157" w:rsidRPr="0005325C" w:rsidRDefault="00895157" w:rsidP="003A7F59">
      <w:pPr>
        <w:spacing w:line="360" w:lineRule="auto"/>
        <w:ind w:left="709"/>
        <w:jc w:val="both"/>
        <w:rPr>
          <w:rFonts w:ascii="Arial" w:hAnsi="Arial" w:cs="Arial"/>
          <w:sz w:val="22"/>
          <w:szCs w:val="22"/>
        </w:rPr>
      </w:pPr>
    </w:p>
    <w:p w14:paraId="3B5C5BA4" w14:textId="77777777" w:rsidR="003A7F59" w:rsidRPr="0005325C" w:rsidRDefault="00895157" w:rsidP="00A93618">
      <w:pPr>
        <w:spacing w:line="360" w:lineRule="auto"/>
        <w:ind w:left="709"/>
        <w:jc w:val="both"/>
        <w:rPr>
          <w:rFonts w:ascii="Arial" w:hAnsi="Arial" w:cs="Arial"/>
          <w:sz w:val="22"/>
          <w:szCs w:val="22"/>
        </w:rPr>
      </w:pPr>
      <w:r w:rsidRPr="0005325C">
        <w:rPr>
          <w:rFonts w:ascii="Arial" w:hAnsi="Arial" w:cs="Arial"/>
          <w:sz w:val="22"/>
          <w:szCs w:val="22"/>
        </w:rPr>
        <w:t xml:space="preserve">Die Wet op die </w:t>
      </w:r>
      <w:proofErr w:type="spellStart"/>
      <w:r w:rsidRPr="0005325C">
        <w:rPr>
          <w:rFonts w:ascii="Arial" w:hAnsi="Arial" w:cs="Arial"/>
          <w:sz w:val="22"/>
          <w:szCs w:val="22"/>
        </w:rPr>
        <w:t>Beskerming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2013 (Wet </w:t>
      </w:r>
      <w:r w:rsidR="00FF4A51" w:rsidRPr="0005325C">
        <w:rPr>
          <w:rFonts w:ascii="Arial" w:hAnsi="Arial" w:cs="Arial"/>
          <w:sz w:val="22"/>
          <w:szCs w:val="22"/>
        </w:rPr>
        <w:t xml:space="preserve">nr </w:t>
      </w:r>
      <w:r w:rsidRPr="0005325C">
        <w:rPr>
          <w:rFonts w:ascii="Arial" w:hAnsi="Arial" w:cs="Arial"/>
          <w:sz w:val="22"/>
          <w:szCs w:val="22"/>
        </w:rPr>
        <w:t>4 van 2013) (</w:t>
      </w:r>
      <w:r w:rsidR="009A2444">
        <w:rPr>
          <w:rFonts w:ascii="Arial" w:hAnsi="Arial" w:cs="Arial"/>
          <w:sz w:val="22"/>
          <w:szCs w:val="22"/>
        </w:rPr>
        <w:t xml:space="preserve">die </w:t>
      </w:r>
      <w:r w:rsidRPr="0005325C">
        <w:rPr>
          <w:rFonts w:ascii="Arial" w:hAnsi="Arial" w:cs="Arial"/>
          <w:sz w:val="22"/>
          <w:szCs w:val="22"/>
        </w:rPr>
        <w:t xml:space="preserve">POPIA), is </w:t>
      </w:r>
      <w:proofErr w:type="spellStart"/>
      <w:r w:rsidR="009A2444">
        <w:rPr>
          <w:rFonts w:ascii="Arial" w:hAnsi="Arial" w:cs="Arial"/>
          <w:sz w:val="22"/>
          <w:szCs w:val="22"/>
        </w:rPr>
        <w:t>verorden</w:t>
      </w:r>
      <w:proofErr w:type="spellEnd"/>
      <w:r w:rsidR="009A2444">
        <w:rPr>
          <w:rFonts w:ascii="Arial" w:hAnsi="Arial" w:cs="Arial"/>
          <w:sz w:val="22"/>
          <w:szCs w:val="22"/>
        </w:rPr>
        <w:t xml:space="preserve"> </w:t>
      </w:r>
      <w:r w:rsidRPr="0005325C">
        <w:rPr>
          <w:rFonts w:ascii="Arial" w:hAnsi="Arial" w:cs="Arial"/>
          <w:sz w:val="22"/>
          <w:szCs w:val="22"/>
        </w:rPr>
        <w:t xml:space="preserve">om die </w:t>
      </w:r>
      <w:proofErr w:type="spellStart"/>
      <w:r w:rsidRPr="0005325C">
        <w:rPr>
          <w:rFonts w:ascii="Arial" w:hAnsi="Arial" w:cs="Arial"/>
          <w:sz w:val="22"/>
          <w:szCs w:val="22"/>
        </w:rPr>
        <w:t>beskerming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00806E82">
        <w:rPr>
          <w:rFonts w:ascii="Arial" w:hAnsi="Arial" w:cs="Arial"/>
          <w:sz w:val="22"/>
          <w:szCs w:val="22"/>
        </w:rPr>
        <w:t>te</w:t>
      </w:r>
      <w:proofErr w:type="spellEnd"/>
      <w:r w:rsidR="00806E82">
        <w:rPr>
          <w:rFonts w:ascii="Arial" w:hAnsi="Arial" w:cs="Arial"/>
          <w:sz w:val="22"/>
          <w:szCs w:val="22"/>
        </w:rPr>
        <w:t xml:space="preserve"> </w:t>
      </w:r>
      <w:proofErr w:type="spellStart"/>
      <w:r w:rsidR="00806E82">
        <w:rPr>
          <w:rFonts w:ascii="Arial" w:hAnsi="Arial" w:cs="Arial"/>
          <w:sz w:val="22"/>
          <w:szCs w:val="22"/>
        </w:rPr>
        <w:t>bevorder</w:t>
      </w:r>
      <w:proofErr w:type="spellEnd"/>
      <w:r w:rsidR="00806E82">
        <w:rPr>
          <w:rFonts w:ascii="Arial" w:hAnsi="Arial" w:cs="Arial"/>
          <w:sz w:val="22"/>
          <w:szCs w:val="22"/>
        </w:rPr>
        <w:t xml:space="preserve"> </w:t>
      </w:r>
      <w:r w:rsidRPr="0005325C">
        <w:rPr>
          <w:rFonts w:ascii="Arial" w:hAnsi="Arial" w:cs="Arial"/>
          <w:sz w:val="22"/>
          <w:szCs w:val="22"/>
        </w:rPr>
        <w:t xml:space="preserve">wat </w:t>
      </w:r>
      <w:proofErr w:type="spellStart"/>
      <w:r w:rsidRPr="0005325C">
        <w:rPr>
          <w:rFonts w:ascii="Arial" w:hAnsi="Arial" w:cs="Arial"/>
          <w:sz w:val="22"/>
          <w:szCs w:val="22"/>
        </w:rPr>
        <w:t>deur</w:t>
      </w:r>
      <w:proofErr w:type="spellEnd"/>
      <w:r w:rsidRPr="0005325C">
        <w:rPr>
          <w:rFonts w:ascii="Arial" w:hAnsi="Arial" w:cs="Arial"/>
          <w:sz w:val="22"/>
          <w:szCs w:val="22"/>
        </w:rPr>
        <w:t xml:space="preserve"> </w:t>
      </w:r>
      <w:proofErr w:type="spellStart"/>
      <w:r w:rsidRPr="0005325C">
        <w:rPr>
          <w:rFonts w:ascii="Arial" w:hAnsi="Arial" w:cs="Arial"/>
          <w:sz w:val="22"/>
          <w:szCs w:val="22"/>
        </w:rPr>
        <w:t>openbare</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private </w:t>
      </w:r>
      <w:proofErr w:type="spellStart"/>
      <w:r w:rsidRPr="0005325C">
        <w:rPr>
          <w:rFonts w:ascii="Arial" w:hAnsi="Arial" w:cs="Arial"/>
          <w:sz w:val="22"/>
          <w:szCs w:val="22"/>
        </w:rPr>
        <w:t>liggame</w:t>
      </w:r>
      <w:proofErr w:type="spellEnd"/>
      <w:r w:rsidRPr="0005325C">
        <w:rPr>
          <w:rFonts w:ascii="Arial" w:hAnsi="Arial" w:cs="Arial"/>
          <w:sz w:val="22"/>
          <w:szCs w:val="22"/>
        </w:rPr>
        <w:t xml:space="preserve"> </w:t>
      </w:r>
      <w:proofErr w:type="spellStart"/>
      <w:r w:rsidRPr="0005325C">
        <w:rPr>
          <w:rFonts w:ascii="Arial" w:hAnsi="Arial" w:cs="Arial"/>
          <w:sz w:val="22"/>
          <w:szCs w:val="22"/>
        </w:rPr>
        <w:t>verwerk</w:t>
      </w:r>
      <w:proofErr w:type="spellEnd"/>
      <w:r w:rsidRPr="0005325C">
        <w:rPr>
          <w:rFonts w:ascii="Arial" w:hAnsi="Arial" w:cs="Arial"/>
          <w:sz w:val="22"/>
          <w:szCs w:val="22"/>
        </w:rPr>
        <w:t xml:space="preserve"> word. </w:t>
      </w:r>
      <w:proofErr w:type="spellStart"/>
      <w:r w:rsidRPr="0005325C">
        <w:rPr>
          <w:rFonts w:ascii="Arial" w:hAnsi="Arial" w:cs="Arial"/>
          <w:sz w:val="22"/>
          <w:szCs w:val="22"/>
        </w:rPr>
        <w:t>Dit</w:t>
      </w:r>
      <w:proofErr w:type="spellEnd"/>
      <w:r w:rsidRPr="0005325C">
        <w:rPr>
          <w:rFonts w:ascii="Arial" w:hAnsi="Arial" w:cs="Arial"/>
          <w:sz w:val="22"/>
          <w:szCs w:val="22"/>
        </w:rPr>
        <w:t xml:space="preserve"> </w:t>
      </w:r>
      <w:proofErr w:type="spellStart"/>
      <w:r w:rsidRPr="0005325C">
        <w:rPr>
          <w:rFonts w:ascii="Arial" w:hAnsi="Arial" w:cs="Arial"/>
          <w:sz w:val="22"/>
          <w:szCs w:val="22"/>
        </w:rPr>
        <w:t>skryf</w:t>
      </w:r>
      <w:proofErr w:type="spellEnd"/>
      <w:r w:rsidRPr="0005325C">
        <w:rPr>
          <w:rFonts w:ascii="Arial" w:hAnsi="Arial" w:cs="Arial"/>
          <w:sz w:val="22"/>
          <w:szCs w:val="22"/>
        </w:rPr>
        <w:t xml:space="preserve"> </w:t>
      </w:r>
      <w:proofErr w:type="spellStart"/>
      <w:r w:rsidRPr="0005325C">
        <w:rPr>
          <w:rFonts w:ascii="Arial" w:hAnsi="Arial" w:cs="Arial"/>
          <w:sz w:val="22"/>
          <w:szCs w:val="22"/>
        </w:rPr>
        <w:t>ook</w:t>
      </w:r>
      <w:proofErr w:type="spellEnd"/>
      <w:r w:rsidRPr="0005325C">
        <w:rPr>
          <w:rFonts w:ascii="Arial" w:hAnsi="Arial" w:cs="Arial"/>
          <w:sz w:val="22"/>
          <w:szCs w:val="22"/>
        </w:rPr>
        <w:t xml:space="preserve"> die minimum </w:t>
      </w:r>
      <w:proofErr w:type="spellStart"/>
      <w:r w:rsidRPr="0005325C">
        <w:rPr>
          <w:rFonts w:ascii="Arial" w:hAnsi="Arial" w:cs="Arial"/>
          <w:sz w:val="22"/>
          <w:szCs w:val="22"/>
        </w:rPr>
        <w:t>vereistes</w:t>
      </w:r>
      <w:proofErr w:type="spellEnd"/>
      <w:r w:rsidRPr="0005325C">
        <w:rPr>
          <w:rFonts w:ascii="Arial" w:hAnsi="Arial" w:cs="Arial"/>
          <w:sz w:val="22"/>
          <w:szCs w:val="22"/>
        </w:rPr>
        <w:t xml:space="preserve"> (</w:t>
      </w:r>
      <w:proofErr w:type="spellStart"/>
      <w:r w:rsidR="009A2444">
        <w:rPr>
          <w:rFonts w:ascii="Arial" w:hAnsi="Arial" w:cs="Arial"/>
          <w:sz w:val="22"/>
          <w:szCs w:val="22"/>
        </w:rPr>
        <w:t>nl</w:t>
      </w:r>
      <w:proofErr w:type="spellEnd"/>
      <w:r w:rsidR="009A2444">
        <w:rPr>
          <w:rFonts w:ascii="Arial" w:hAnsi="Arial" w:cs="Arial"/>
          <w:sz w:val="22"/>
          <w:szCs w:val="22"/>
        </w:rPr>
        <w:t xml:space="preserve"> </w:t>
      </w:r>
      <w:r w:rsidRPr="0005325C">
        <w:rPr>
          <w:rFonts w:ascii="Arial" w:hAnsi="Arial" w:cs="Arial"/>
          <w:sz w:val="22"/>
          <w:szCs w:val="22"/>
        </w:rPr>
        <w:t xml:space="preserve">8 </w:t>
      </w:r>
      <w:proofErr w:type="spellStart"/>
      <w:r w:rsidRPr="0005325C">
        <w:rPr>
          <w:rFonts w:ascii="Arial" w:hAnsi="Arial" w:cs="Arial"/>
          <w:sz w:val="22"/>
          <w:szCs w:val="22"/>
        </w:rPr>
        <w:t>voorwaardes</w:t>
      </w:r>
      <w:proofErr w:type="spellEnd"/>
      <w:r w:rsidRPr="0005325C">
        <w:rPr>
          <w:rFonts w:ascii="Arial" w:hAnsi="Arial" w:cs="Arial"/>
          <w:sz w:val="22"/>
          <w:szCs w:val="22"/>
        </w:rPr>
        <w:t xml:space="preserve"> </w:t>
      </w:r>
      <w:proofErr w:type="spellStart"/>
      <w:r w:rsidRPr="0005325C">
        <w:rPr>
          <w:rFonts w:ascii="Arial" w:hAnsi="Arial" w:cs="Arial"/>
          <w:sz w:val="22"/>
          <w:szCs w:val="22"/>
        </w:rPr>
        <w:t>vir</w:t>
      </w:r>
      <w:proofErr w:type="spellEnd"/>
      <w:r w:rsidRPr="0005325C">
        <w:rPr>
          <w:rFonts w:ascii="Arial" w:hAnsi="Arial" w:cs="Arial"/>
          <w:sz w:val="22"/>
          <w:szCs w:val="22"/>
        </w:rPr>
        <w:t xml:space="preserve"> </w:t>
      </w:r>
      <w:proofErr w:type="spellStart"/>
      <w:r w:rsidRPr="0005325C">
        <w:rPr>
          <w:rFonts w:ascii="Arial" w:hAnsi="Arial" w:cs="Arial"/>
          <w:sz w:val="22"/>
          <w:szCs w:val="22"/>
        </w:rPr>
        <w:t>wettige</w:t>
      </w:r>
      <w:proofErr w:type="spellEnd"/>
      <w:r w:rsidRPr="0005325C">
        <w:rPr>
          <w:rFonts w:ascii="Arial" w:hAnsi="Arial" w:cs="Arial"/>
          <w:sz w:val="22"/>
          <w:szCs w:val="22"/>
        </w:rPr>
        <w:t xml:space="preserve"> </w:t>
      </w:r>
      <w:proofErr w:type="spellStart"/>
      <w:r w:rsidRPr="0005325C">
        <w:rPr>
          <w:rFonts w:ascii="Arial" w:hAnsi="Arial" w:cs="Arial"/>
          <w:sz w:val="22"/>
          <w:szCs w:val="22"/>
        </w:rPr>
        <w:t>verwerking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vir</w:t>
      </w:r>
      <w:proofErr w:type="spellEnd"/>
      <w:r w:rsidRPr="0005325C">
        <w:rPr>
          <w:rFonts w:ascii="Arial" w:hAnsi="Arial" w:cs="Arial"/>
          <w:sz w:val="22"/>
          <w:szCs w:val="22"/>
        </w:rPr>
        <w:t xml:space="preserve"> die </w:t>
      </w:r>
      <w:proofErr w:type="spellStart"/>
      <w:r w:rsidRPr="0005325C">
        <w:rPr>
          <w:rFonts w:ascii="Arial" w:hAnsi="Arial" w:cs="Arial"/>
          <w:sz w:val="22"/>
          <w:szCs w:val="22"/>
        </w:rPr>
        <w:t>verwerking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voor</w:t>
      </w:r>
      <w:proofErr w:type="spellEnd"/>
      <w:r w:rsidRPr="0005325C">
        <w:rPr>
          <w:rFonts w:ascii="Arial" w:hAnsi="Arial" w:cs="Arial"/>
          <w:sz w:val="22"/>
          <w:szCs w:val="22"/>
        </w:rPr>
        <w:t>.</w:t>
      </w:r>
    </w:p>
    <w:p w14:paraId="613487CE" w14:textId="77777777" w:rsidR="00895157" w:rsidRPr="0005325C" w:rsidRDefault="00895157" w:rsidP="00A93618">
      <w:pPr>
        <w:spacing w:line="360" w:lineRule="auto"/>
        <w:ind w:left="709"/>
        <w:jc w:val="both"/>
        <w:rPr>
          <w:rFonts w:ascii="Arial" w:hAnsi="Arial" w:cs="Arial"/>
          <w:sz w:val="22"/>
          <w:szCs w:val="22"/>
        </w:rPr>
      </w:pPr>
    </w:p>
    <w:p w14:paraId="374AD2E3" w14:textId="77777777" w:rsidR="003B3EED" w:rsidRPr="0005325C" w:rsidRDefault="003B3EED" w:rsidP="00A93618">
      <w:pPr>
        <w:spacing w:line="360" w:lineRule="auto"/>
        <w:ind w:left="709"/>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van </w:t>
      </w:r>
      <w:proofErr w:type="spellStart"/>
      <w:r w:rsidRPr="0005325C">
        <w:rPr>
          <w:rFonts w:ascii="Arial" w:hAnsi="Arial" w:cs="Arial"/>
          <w:sz w:val="22"/>
          <w:szCs w:val="22"/>
        </w:rPr>
        <w:t>Gemeenskapsveiligheid</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Skakeling</w:t>
      </w:r>
      <w:proofErr w:type="spellEnd"/>
      <w:r w:rsidRPr="0005325C">
        <w:rPr>
          <w:rFonts w:ascii="Arial" w:hAnsi="Arial" w:cs="Arial"/>
          <w:sz w:val="22"/>
          <w:szCs w:val="22"/>
        </w:rPr>
        <w:t xml:space="preserve"> van KwaZulu-Natal </w:t>
      </w:r>
      <w:r w:rsidR="00375396">
        <w:rPr>
          <w:rFonts w:ascii="Arial" w:hAnsi="Arial" w:cs="Arial"/>
          <w:sz w:val="22"/>
          <w:szCs w:val="22"/>
        </w:rPr>
        <w:t xml:space="preserve">(die </w:t>
      </w:r>
      <w:proofErr w:type="spellStart"/>
      <w:r w:rsidR="00375396">
        <w:rPr>
          <w:rFonts w:ascii="Arial" w:hAnsi="Arial" w:cs="Arial"/>
          <w:sz w:val="22"/>
          <w:szCs w:val="22"/>
        </w:rPr>
        <w:t>Departement</w:t>
      </w:r>
      <w:proofErr w:type="spellEnd"/>
      <w:r w:rsidR="00375396">
        <w:rPr>
          <w:rFonts w:ascii="Arial" w:hAnsi="Arial" w:cs="Arial"/>
          <w:sz w:val="22"/>
          <w:szCs w:val="22"/>
        </w:rPr>
        <w:t xml:space="preserve">) </w:t>
      </w:r>
      <w:r w:rsidRPr="0005325C">
        <w:rPr>
          <w:rFonts w:ascii="Arial" w:hAnsi="Arial" w:cs="Arial"/>
          <w:sz w:val="22"/>
          <w:szCs w:val="22"/>
        </w:rPr>
        <w:t xml:space="preserve">het </w:t>
      </w:r>
      <w:proofErr w:type="spellStart"/>
      <w:r w:rsidRPr="0005325C">
        <w:rPr>
          <w:rFonts w:ascii="Arial" w:hAnsi="Arial" w:cs="Arial"/>
          <w:sz w:val="22"/>
          <w:szCs w:val="22"/>
        </w:rPr>
        <w:t>hierdie</w:t>
      </w:r>
      <w:proofErr w:type="spellEnd"/>
      <w:r w:rsidRPr="0005325C">
        <w:rPr>
          <w:rFonts w:ascii="Arial" w:hAnsi="Arial" w:cs="Arial"/>
          <w:sz w:val="22"/>
          <w:szCs w:val="22"/>
        </w:rPr>
        <w:t xml:space="preserve"> </w:t>
      </w:r>
      <w:proofErr w:type="spellStart"/>
      <w:r w:rsidRPr="0005325C">
        <w:rPr>
          <w:rFonts w:ascii="Arial" w:hAnsi="Arial" w:cs="Arial"/>
          <w:sz w:val="22"/>
          <w:szCs w:val="22"/>
        </w:rPr>
        <w:t>handleiding</w:t>
      </w:r>
      <w:proofErr w:type="spellEnd"/>
      <w:r w:rsidRPr="0005325C">
        <w:rPr>
          <w:rFonts w:ascii="Arial" w:hAnsi="Arial" w:cs="Arial"/>
          <w:sz w:val="22"/>
          <w:szCs w:val="22"/>
        </w:rPr>
        <w:t xml:space="preserve"> </w:t>
      </w:r>
      <w:proofErr w:type="spellStart"/>
      <w:r w:rsidRPr="0005325C">
        <w:rPr>
          <w:rFonts w:ascii="Arial" w:hAnsi="Arial" w:cs="Arial"/>
          <w:sz w:val="22"/>
          <w:szCs w:val="22"/>
        </w:rPr>
        <w:t>saamgestel</w:t>
      </w:r>
      <w:proofErr w:type="spellEnd"/>
      <w:r w:rsidRPr="0005325C">
        <w:rPr>
          <w:rFonts w:ascii="Arial" w:hAnsi="Arial" w:cs="Arial"/>
          <w:sz w:val="22"/>
          <w:szCs w:val="22"/>
        </w:rPr>
        <w:t xml:space="preserve"> om 'n </w:t>
      </w:r>
      <w:proofErr w:type="spellStart"/>
      <w:r w:rsidRPr="0005325C">
        <w:rPr>
          <w:rFonts w:ascii="Arial" w:hAnsi="Arial" w:cs="Arial"/>
          <w:sz w:val="22"/>
          <w:szCs w:val="22"/>
        </w:rPr>
        <w:t>versoeker</w:t>
      </w:r>
      <w:proofErr w:type="spellEnd"/>
      <w:r w:rsidRPr="0005325C">
        <w:rPr>
          <w:rFonts w:ascii="Arial" w:hAnsi="Arial" w:cs="Arial"/>
          <w:sz w:val="22"/>
          <w:szCs w:val="22"/>
        </w:rPr>
        <w:t xml:space="preserve"> </w:t>
      </w:r>
      <w:r w:rsidR="009A2444">
        <w:rPr>
          <w:rFonts w:ascii="Arial" w:hAnsi="Arial" w:cs="Arial"/>
          <w:sz w:val="22"/>
          <w:szCs w:val="22"/>
        </w:rPr>
        <w:t xml:space="preserve">by </w:t>
      </w:r>
      <w:proofErr w:type="spellStart"/>
      <w:r w:rsidR="009A2444">
        <w:rPr>
          <w:rFonts w:ascii="Arial" w:hAnsi="Arial" w:cs="Arial"/>
          <w:sz w:val="22"/>
          <w:szCs w:val="22"/>
        </w:rPr>
        <w:t>te</w:t>
      </w:r>
      <w:proofErr w:type="spellEnd"/>
      <w:r w:rsidR="009A2444">
        <w:rPr>
          <w:rFonts w:ascii="Arial" w:hAnsi="Arial" w:cs="Arial"/>
          <w:sz w:val="22"/>
          <w:szCs w:val="22"/>
        </w:rPr>
        <w:t xml:space="preserve"> </w:t>
      </w:r>
      <w:proofErr w:type="spellStart"/>
      <w:r w:rsidR="009A2444">
        <w:rPr>
          <w:rFonts w:ascii="Arial" w:hAnsi="Arial" w:cs="Arial"/>
          <w:sz w:val="22"/>
          <w:szCs w:val="22"/>
        </w:rPr>
        <w:t>staan</w:t>
      </w:r>
      <w:proofErr w:type="spellEnd"/>
      <w:r w:rsidR="009A2444">
        <w:rPr>
          <w:rFonts w:ascii="Arial" w:hAnsi="Arial" w:cs="Arial"/>
          <w:sz w:val="22"/>
          <w:szCs w:val="22"/>
        </w:rPr>
        <w:t xml:space="preserve"> </w:t>
      </w:r>
      <w:r w:rsidRPr="0005325C">
        <w:rPr>
          <w:rFonts w:ascii="Arial" w:hAnsi="Arial" w:cs="Arial"/>
          <w:sz w:val="22"/>
          <w:szCs w:val="22"/>
        </w:rPr>
        <w:t xml:space="preserve">wat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r w:rsidR="00344011">
        <w:rPr>
          <w:rFonts w:ascii="Arial" w:hAnsi="Arial" w:cs="Arial"/>
          <w:sz w:val="22"/>
          <w:szCs w:val="22"/>
        </w:rPr>
        <w:t xml:space="preserve">by die </w:t>
      </w:r>
      <w:proofErr w:type="spellStart"/>
      <w:r w:rsidR="00344011">
        <w:rPr>
          <w:rFonts w:ascii="Arial" w:hAnsi="Arial" w:cs="Arial"/>
          <w:sz w:val="22"/>
          <w:szCs w:val="22"/>
        </w:rPr>
        <w:t>D</w:t>
      </w:r>
      <w:r w:rsidRPr="0005325C">
        <w:rPr>
          <w:rFonts w:ascii="Arial" w:hAnsi="Arial" w:cs="Arial"/>
          <w:sz w:val="22"/>
          <w:szCs w:val="22"/>
        </w:rPr>
        <w:t>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wil</w:t>
      </w:r>
      <w:proofErr w:type="spellEnd"/>
      <w:r w:rsidRPr="0005325C">
        <w:rPr>
          <w:rFonts w:ascii="Arial" w:hAnsi="Arial" w:cs="Arial"/>
          <w:sz w:val="22"/>
          <w:szCs w:val="22"/>
        </w:rPr>
        <w:t xml:space="preserve"> </w:t>
      </w:r>
      <w:proofErr w:type="spellStart"/>
      <w:r w:rsidRPr="0005325C">
        <w:rPr>
          <w:rFonts w:ascii="Arial" w:hAnsi="Arial" w:cs="Arial"/>
          <w:sz w:val="22"/>
          <w:szCs w:val="22"/>
        </w:rPr>
        <w:t>bekom</w:t>
      </w:r>
      <w:proofErr w:type="spellEnd"/>
      <w:r w:rsidR="00344011">
        <w:rPr>
          <w:rFonts w:ascii="Arial" w:hAnsi="Arial" w:cs="Arial"/>
          <w:sz w:val="22"/>
          <w:szCs w:val="22"/>
        </w:rPr>
        <w:t>,</w:t>
      </w:r>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om </w:t>
      </w:r>
      <w:proofErr w:type="spellStart"/>
      <w:r w:rsidR="009A2444">
        <w:rPr>
          <w:rFonts w:ascii="Arial" w:hAnsi="Arial" w:cs="Arial"/>
          <w:sz w:val="22"/>
          <w:szCs w:val="22"/>
        </w:rPr>
        <w:t>volledige</w:t>
      </w:r>
      <w:proofErr w:type="spellEnd"/>
      <w:r w:rsidR="009A2444">
        <w:rPr>
          <w:rFonts w:ascii="Arial" w:hAnsi="Arial" w:cs="Arial"/>
          <w:sz w:val="22"/>
          <w:szCs w:val="22"/>
        </w:rPr>
        <w:t xml:space="preserve"> </w:t>
      </w:r>
      <w:proofErr w:type="spellStart"/>
      <w:r w:rsidR="009A2444">
        <w:rPr>
          <w:rFonts w:ascii="Arial" w:hAnsi="Arial" w:cs="Arial"/>
          <w:sz w:val="22"/>
          <w:szCs w:val="22"/>
        </w:rPr>
        <w:t>inligting</w:t>
      </w:r>
      <w:proofErr w:type="spellEnd"/>
      <w:r w:rsidR="009A2444">
        <w:rPr>
          <w:rFonts w:ascii="Arial" w:hAnsi="Arial" w:cs="Arial"/>
          <w:sz w:val="22"/>
          <w:szCs w:val="22"/>
        </w:rPr>
        <w:t xml:space="preserve"> </w:t>
      </w:r>
      <w:proofErr w:type="spellStart"/>
      <w:r w:rsidR="009A2444">
        <w:rPr>
          <w:rFonts w:ascii="Arial" w:hAnsi="Arial" w:cs="Arial"/>
          <w:sz w:val="22"/>
          <w:szCs w:val="22"/>
        </w:rPr>
        <w:t>te</w:t>
      </w:r>
      <w:proofErr w:type="spellEnd"/>
      <w:r w:rsidR="009A2444">
        <w:rPr>
          <w:rFonts w:ascii="Arial" w:hAnsi="Arial" w:cs="Arial"/>
          <w:sz w:val="22"/>
          <w:szCs w:val="22"/>
        </w:rPr>
        <w:t xml:space="preserve"> gee </w:t>
      </w:r>
      <w:proofErr w:type="spellStart"/>
      <w:r w:rsidRPr="0005325C">
        <w:rPr>
          <w:rFonts w:ascii="Arial" w:hAnsi="Arial" w:cs="Arial"/>
          <w:sz w:val="22"/>
          <w:szCs w:val="22"/>
        </w:rPr>
        <w:t>oor</w:t>
      </w:r>
      <w:proofErr w:type="spellEnd"/>
      <w:r w:rsidR="001E2FAC">
        <w:rPr>
          <w:rFonts w:ascii="Arial" w:hAnsi="Arial" w:cs="Arial"/>
          <w:sz w:val="22"/>
          <w:szCs w:val="22"/>
        </w:rPr>
        <w:t xml:space="preserve"> </w:t>
      </w:r>
      <w:r w:rsidRPr="0005325C">
        <w:rPr>
          <w:rFonts w:ascii="Arial" w:hAnsi="Arial" w:cs="Arial"/>
          <w:sz w:val="22"/>
          <w:szCs w:val="22"/>
        </w:rPr>
        <w:t>–</w:t>
      </w:r>
    </w:p>
    <w:p w14:paraId="4C891B44" w14:textId="77777777" w:rsidR="003B3EED" w:rsidRPr="0005325C" w:rsidRDefault="003B3EED" w:rsidP="003B3EED">
      <w:pPr>
        <w:spacing w:line="360" w:lineRule="auto"/>
        <w:ind w:left="709"/>
        <w:jc w:val="both"/>
        <w:rPr>
          <w:rFonts w:ascii="Arial" w:hAnsi="Arial" w:cs="Arial"/>
          <w:sz w:val="22"/>
          <w:szCs w:val="22"/>
        </w:rPr>
      </w:pPr>
      <w:r w:rsidRPr="0005325C">
        <w:rPr>
          <w:rFonts w:ascii="Arial" w:hAnsi="Arial" w:cs="Arial"/>
          <w:sz w:val="22"/>
          <w:szCs w:val="22"/>
        </w:rPr>
        <w:t xml:space="preserve">a) </w:t>
      </w:r>
      <w:r w:rsidRPr="0005325C">
        <w:rPr>
          <w:rFonts w:ascii="Arial" w:hAnsi="Arial" w:cs="Arial"/>
          <w:sz w:val="22"/>
          <w:szCs w:val="22"/>
        </w:rPr>
        <w:tab/>
        <w:t xml:space="preserve">die </w:t>
      </w:r>
      <w:proofErr w:type="spellStart"/>
      <w:r w:rsidRPr="0005325C">
        <w:rPr>
          <w:rFonts w:ascii="Arial" w:hAnsi="Arial" w:cs="Arial"/>
          <w:sz w:val="22"/>
          <w:szCs w:val="22"/>
        </w:rPr>
        <w:t>doel</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verwerking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w:t>
      </w:r>
    </w:p>
    <w:p w14:paraId="42E7E083" w14:textId="77777777" w:rsidR="003B3EED" w:rsidRPr="0005325C" w:rsidRDefault="003B3EED" w:rsidP="003B3EED">
      <w:pPr>
        <w:spacing w:line="360" w:lineRule="auto"/>
        <w:ind w:left="1440" w:hanging="731"/>
        <w:jc w:val="both"/>
        <w:rPr>
          <w:rFonts w:ascii="Arial" w:hAnsi="Arial" w:cs="Arial"/>
          <w:sz w:val="22"/>
          <w:szCs w:val="22"/>
        </w:rPr>
      </w:pPr>
      <w:r w:rsidRPr="0005325C">
        <w:rPr>
          <w:rFonts w:ascii="Arial" w:hAnsi="Arial" w:cs="Arial"/>
          <w:sz w:val="22"/>
          <w:szCs w:val="22"/>
        </w:rPr>
        <w:t xml:space="preserve">b) </w:t>
      </w:r>
      <w:r w:rsidRPr="0005325C">
        <w:rPr>
          <w:rFonts w:ascii="Arial" w:hAnsi="Arial" w:cs="Arial"/>
          <w:sz w:val="22"/>
          <w:szCs w:val="22"/>
        </w:rPr>
        <w:tab/>
        <w:t xml:space="preserve">'n </w:t>
      </w:r>
      <w:proofErr w:type="spellStart"/>
      <w:r w:rsidRPr="0005325C">
        <w:rPr>
          <w:rFonts w:ascii="Arial" w:hAnsi="Arial" w:cs="Arial"/>
          <w:sz w:val="22"/>
          <w:szCs w:val="22"/>
        </w:rPr>
        <w:t>beskrywing</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kategorieë</w:t>
      </w:r>
      <w:proofErr w:type="spellEnd"/>
      <w:r w:rsidR="000B492A">
        <w:rPr>
          <w:rFonts w:ascii="Arial" w:hAnsi="Arial" w:cs="Arial"/>
          <w:sz w:val="22"/>
          <w:szCs w:val="22"/>
        </w:rPr>
        <w:t xml:space="preserve"> van data-</w:t>
      </w:r>
      <w:proofErr w:type="spellStart"/>
      <w:r w:rsidR="000B492A">
        <w:rPr>
          <w:rFonts w:ascii="Arial" w:hAnsi="Arial" w:cs="Arial"/>
          <w:sz w:val="22"/>
          <w:szCs w:val="22"/>
        </w:rPr>
        <w:t>onderwerp</w:t>
      </w:r>
      <w:r w:rsidR="001D0366">
        <w:rPr>
          <w:rFonts w:ascii="Arial" w:hAnsi="Arial" w:cs="Arial"/>
          <w:sz w:val="22"/>
          <w:szCs w:val="22"/>
        </w:rPr>
        <w:t>e</w:t>
      </w:r>
      <w:proofErr w:type="spellEnd"/>
      <w:r w:rsidR="000B492A">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of </w:t>
      </w:r>
      <w:proofErr w:type="spellStart"/>
      <w:r w:rsidRPr="0005325C">
        <w:rPr>
          <w:rFonts w:ascii="Arial" w:hAnsi="Arial" w:cs="Arial"/>
          <w:sz w:val="22"/>
          <w:szCs w:val="22"/>
        </w:rPr>
        <w:t>kategorieë</w:t>
      </w:r>
      <w:proofErr w:type="spellEnd"/>
      <w:r w:rsidRPr="0005325C">
        <w:rPr>
          <w:rFonts w:ascii="Arial" w:hAnsi="Arial" w:cs="Arial"/>
          <w:sz w:val="22"/>
          <w:szCs w:val="22"/>
        </w:rPr>
        <w:t xml:space="preserve"> </w:t>
      </w:r>
      <w:proofErr w:type="spellStart"/>
      <w:r w:rsidR="000B492A">
        <w:rPr>
          <w:rFonts w:ascii="Arial" w:hAnsi="Arial" w:cs="Arial"/>
          <w:sz w:val="22"/>
          <w:szCs w:val="22"/>
        </w:rPr>
        <w:t>inligting</w:t>
      </w:r>
      <w:proofErr w:type="spellEnd"/>
      <w:r w:rsidR="000B492A">
        <w:rPr>
          <w:rFonts w:ascii="Arial" w:hAnsi="Arial" w:cs="Arial"/>
          <w:sz w:val="22"/>
          <w:szCs w:val="22"/>
        </w:rPr>
        <w:t xml:space="preserve"> </w:t>
      </w:r>
      <w:r w:rsidRPr="0005325C">
        <w:rPr>
          <w:rFonts w:ascii="Arial" w:hAnsi="Arial" w:cs="Arial"/>
          <w:sz w:val="22"/>
          <w:szCs w:val="22"/>
        </w:rPr>
        <w:t xml:space="preserve">wat </w:t>
      </w:r>
      <w:proofErr w:type="spellStart"/>
      <w:r w:rsidRPr="0005325C">
        <w:rPr>
          <w:rFonts w:ascii="Arial" w:hAnsi="Arial" w:cs="Arial"/>
          <w:sz w:val="22"/>
          <w:szCs w:val="22"/>
        </w:rPr>
        <w:t>daarmee</w:t>
      </w:r>
      <w:proofErr w:type="spellEnd"/>
      <w:r w:rsidRPr="0005325C">
        <w:rPr>
          <w:rFonts w:ascii="Arial" w:hAnsi="Arial" w:cs="Arial"/>
          <w:sz w:val="22"/>
          <w:szCs w:val="22"/>
        </w:rPr>
        <w:t xml:space="preserve"> </w:t>
      </w:r>
      <w:proofErr w:type="spellStart"/>
      <w:r w:rsidRPr="0005325C">
        <w:rPr>
          <w:rFonts w:ascii="Arial" w:hAnsi="Arial" w:cs="Arial"/>
          <w:sz w:val="22"/>
          <w:szCs w:val="22"/>
        </w:rPr>
        <w:t>verband</w:t>
      </w:r>
      <w:proofErr w:type="spellEnd"/>
      <w:r w:rsidRPr="0005325C">
        <w:rPr>
          <w:rFonts w:ascii="Arial" w:hAnsi="Arial" w:cs="Arial"/>
          <w:sz w:val="22"/>
          <w:szCs w:val="22"/>
        </w:rPr>
        <w:t xml:space="preserve"> </w:t>
      </w:r>
      <w:proofErr w:type="spellStart"/>
      <w:r w:rsidRPr="0005325C">
        <w:rPr>
          <w:rFonts w:ascii="Arial" w:hAnsi="Arial" w:cs="Arial"/>
          <w:sz w:val="22"/>
          <w:szCs w:val="22"/>
        </w:rPr>
        <w:t>hou</w:t>
      </w:r>
      <w:proofErr w:type="spellEnd"/>
      <w:r w:rsidRPr="0005325C">
        <w:rPr>
          <w:rFonts w:ascii="Arial" w:hAnsi="Arial" w:cs="Arial"/>
          <w:sz w:val="22"/>
          <w:szCs w:val="22"/>
        </w:rPr>
        <w:t>;</w:t>
      </w:r>
    </w:p>
    <w:p w14:paraId="549CCF24" w14:textId="77777777" w:rsidR="003B3EED" w:rsidRPr="0005325C" w:rsidRDefault="003B3EED" w:rsidP="003B3EED">
      <w:pPr>
        <w:spacing w:line="360" w:lineRule="auto"/>
        <w:ind w:left="1440" w:hanging="731"/>
        <w:jc w:val="both"/>
        <w:rPr>
          <w:rFonts w:ascii="Arial" w:hAnsi="Arial" w:cs="Arial"/>
          <w:sz w:val="22"/>
          <w:szCs w:val="22"/>
        </w:rPr>
      </w:pPr>
      <w:r w:rsidRPr="0005325C">
        <w:rPr>
          <w:rFonts w:ascii="Arial" w:hAnsi="Arial" w:cs="Arial"/>
          <w:sz w:val="22"/>
          <w:szCs w:val="22"/>
        </w:rPr>
        <w:t xml:space="preserve">c) </w:t>
      </w:r>
      <w:r w:rsidRPr="0005325C">
        <w:rPr>
          <w:rFonts w:ascii="Arial" w:hAnsi="Arial" w:cs="Arial"/>
          <w:sz w:val="22"/>
          <w:szCs w:val="22"/>
        </w:rPr>
        <w:tab/>
        <w:t xml:space="preserve">die </w:t>
      </w:r>
      <w:proofErr w:type="spellStart"/>
      <w:r w:rsidRPr="0005325C">
        <w:rPr>
          <w:rFonts w:ascii="Arial" w:hAnsi="Arial" w:cs="Arial"/>
          <w:sz w:val="22"/>
          <w:szCs w:val="22"/>
        </w:rPr>
        <w:t>ontvangers</w:t>
      </w:r>
      <w:proofErr w:type="spellEnd"/>
      <w:r w:rsidRPr="0005325C">
        <w:rPr>
          <w:rFonts w:ascii="Arial" w:hAnsi="Arial" w:cs="Arial"/>
          <w:sz w:val="22"/>
          <w:szCs w:val="22"/>
        </w:rPr>
        <w:t xml:space="preserve"> of </w:t>
      </w:r>
      <w:proofErr w:type="spellStart"/>
      <w:r w:rsidRPr="0005325C">
        <w:rPr>
          <w:rFonts w:ascii="Arial" w:hAnsi="Arial" w:cs="Arial"/>
          <w:sz w:val="22"/>
          <w:szCs w:val="22"/>
        </w:rPr>
        <w:t>kategorieë</w:t>
      </w:r>
      <w:proofErr w:type="spellEnd"/>
      <w:r w:rsidRPr="0005325C">
        <w:rPr>
          <w:rFonts w:ascii="Arial" w:hAnsi="Arial" w:cs="Arial"/>
          <w:sz w:val="22"/>
          <w:szCs w:val="22"/>
        </w:rPr>
        <w:t xml:space="preserve"> </w:t>
      </w:r>
      <w:proofErr w:type="spellStart"/>
      <w:r w:rsidRPr="0005325C">
        <w:rPr>
          <w:rFonts w:ascii="Arial" w:hAnsi="Arial" w:cs="Arial"/>
          <w:sz w:val="22"/>
          <w:szCs w:val="22"/>
        </w:rPr>
        <w:t>ontvangers</w:t>
      </w:r>
      <w:proofErr w:type="spellEnd"/>
      <w:r w:rsidRPr="0005325C">
        <w:rPr>
          <w:rFonts w:ascii="Arial" w:hAnsi="Arial" w:cs="Arial"/>
          <w:sz w:val="22"/>
          <w:szCs w:val="22"/>
        </w:rPr>
        <w:t xml:space="preserve"> </w:t>
      </w:r>
      <w:proofErr w:type="spellStart"/>
      <w:r w:rsidRPr="0005325C">
        <w:rPr>
          <w:rFonts w:ascii="Arial" w:hAnsi="Arial" w:cs="Arial"/>
          <w:sz w:val="22"/>
          <w:szCs w:val="22"/>
        </w:rPr>
        <w:t>aan</w:t>
      </w:r>
      <w:proofErr w:type="spellEnd"/>
      <w:r w:rsidRPr="0005325C">
        <w:rPr>
          <w:rFonts w:ascii="Arial" w:hAnsi="Arial" w:cs="Arial"/>
          <w:sz w:val="22"/>
          <w:szCs w:val="22"/>
        </w:rPr>
        <w:t xml:space="preserve"> </w:t>
      </w:r>
      <w:proofErr w:type="spellStart"/>
      <w:r w:rsidRPr="0005325C">
        <w:rPr>
          <w:rFonts w:ascii="Arial" w:hAnsi="Arial" w:cs="Arial"/>
          <w:sz w:val="22"/>
          <w:szCs w:val="22"/>
        </w:rPr>
        <w:t>wie</w:t>
      </w:r>
      <w:proofErr w:type="spellEnd"/>
      <w:r w:rsidRPr="0005325C">
        <w:rPr>
          <w:rFonts w:ascii="Arial" w:hAnsi="Arial" w:cs="Arial"/>
          <w:sz w:val="22"/>
          <w:szCs w:val="22"/>
        </w:rPr>
        <w:t xml:space="preserve"> die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verskaf</w:t>
      </w:r>
      <w:proofErr w:type="spellEnd"/>
      <w:r w:rsidRPr="0005325C">
        <w:rPr>
          <w:rFonts w:ascii="Arial" w:hAnsi="Arial" w:cs="Arial"/>
          <w:sz w:val="22"/>
          <w:szCs w:val="22"/>
        </w:rPr>
        <w:t xml:space="preserve"> </w:t>
      </w:r>
      <w:proofErr w:type="spellStart"/>
      <w:r w:rsidRPr="0005325C">
        <w:rPr>
          <w:rFonts w:ascii="Arial" w:hAnsi="Arial" w:cs="Arial"/>
          <w:sz w:val="22"/>
          <w:szCs w:val="22"/>
        </w:rPr>
        <w:t>kan</w:t>
      </w:r>
      <w:proofErr w:type="spellEnd"/>
      <w:r w:rsidRPr="0005325C">
        <w:rPr>
          <w:rFonts w:ascii="Arial" w:hAnsi="Arial" w:cs="Arial"/>
          <w:sz w:val="22"/>
          <w:szCs w:val="22"/>
        </w:rPr>
        <w:t xml:space="preserve"> word;</w:t>
      </w:r>
    </w:p>
    <w:p w14:paraId="1EC371D8" w14:textId="77777777" w:rsidR="003B3EED" w:rsidRPr="0005325C" w:rsidRDefault="003B3EED" w:rsidP="003B3EED">
      <w:pPr>
        <w:spacing w:line="360" w:lineRule="auto"/>
        <w:ind w:left="709"/>
        <w:jc w:val="both"/>
        <w:rPr>
          <w:rFonts w:ascii="Arial" w:hAnsi="Arial" w:cs="Arial"/>
          <w:sz w:val="22"/>
          <w:szCs w:val="22"/>
        </w:rPr>
      </w:pPr>
      <w:r w:rsidRPr="0005325C">
        <w:rPr>
          <w:rFonts w:ascii="Arial" w:hAnsi="Arial" w:cs="Arial"/>
          <w:sz w:val="22"/>
          <w:szCs w:val="22"/>
        </w:rPr>
        <w:lastRenderedPageBreak/>
        <w:t xml:space="preserve">d) </w:t>
      </w:r>
      <w:r w:rsidRPr="0005325C">
        <w:rPr>
          <w:rFonts w:ascii="Arial" w:hAnsi="Arial" w:cs="Arial"/>
          <w:sz w:val="22"/>
          <w:szCs w:val="22"/>
        </w:rPr>
        <w:tab/>
      </w:r>
      <w:proofErr w:type="spellStart"/>
      <w:r w:rsidRPr="0005325C">
        <w:rPr>
          <w:rFonts w:ascii="Arial" w:hAnsi="Arial" w:cs="Arial"/>
          <w:sz w:val="22"/>
          <w:szCs w:val="22"/>
        </w:rPr>
        <w:t>enige</w:t>
      </w:r>
      <w:proofErr w:type="spellEnd"/>
      <w:r w:rsidRPr="0005325C">
        <w:rPr>
          <w:rFonts w:ascii="Arial" w:hAnsi="Arial" w:cs="Arial"/>
          <w:sz w:val="22"/>
          <w:szCs w:val="22"/>
        </w:rPr>
        <w:t xml:space="preserve"> </w:t>
      </w:r>
      <w:proofErr w:type="spellStart"/>
      <w:r w:rsidRPr="0005325C">
        <w:rPr>
          <w:rFonts w:ascii="Arial" w:hAnsi="Arial" w:cs="Arial"/>
          <w:sz w:val="22"/>
          <w:szCs w:val="22"/>
        </w:rPr>
        <w:t>planne</w:t>
      </w:r>
      <w:proofErr w:type="spellEnd"/>
      <w:r w:rsidRPr="0005325C">
        <w:rPr>
          <w:rFonts w:ascii="Arial" w:hAnsi="Arial" w:cs="Arial"/>
          <w:sz w:val="22"/>
          <w:szCs w:val="22"/>
        </w:rPr>
        <w:t xml:space="preserve"> </w:t>
      </w:r>
      <w:proofErr w:type="spellStart"/>
      <w:r w:rsidRPr="0005325C">
        <w:rPr>
          <w:rFonts w:ascii="Arial" w:hAnsi="Arial" w:cs="Arial"/>
          <w:sz w:val="22"/>
          <w:szCs w:val="22"/>
        </w:rPr>
        <w:t>vir</w:t>
      </w:r>
      <w:proofErr w:type="spellEnd"/>
      <w:r w:rsidRPr="0005325C">
        <w:rPr>
          <w:rFonts w:ascii="Arial" w:hAnsi="Arial" w:cs="Arial"/>
          <w:sz w:val="22"/>
          <w:szCs w:val="22"/>
        </w:rPr>
        <w:t xml:space="preserve"> die </w:t>
      </w:r>
      <w:proofErr w:type="spellStart"/>
      <w:r w:rsidRPr="0005325C">
        <w:rPr>
          <w:rFonts w:ascii="Arial" w:hAnsi="Arial" w:cs="Arial"/>
          <w:sz w:val="22"/>
          <w:szCs w:val="22"/>
        </w:rPr>
        <w:t>oorgrensvloei</w:t>
      </w:r>
      <w:proofErr w:type="spellEnd"/>
      <w:r w:rsidRPr="0005325C">
        <w:rPr>
          <w:rFonts w:ascii="Arial" w:hAnsi="Arial" w:cs="Arial"/>
          <w:sz w:val="22"/>
          <w:szCs w:val="22"/>
        </w:rPr>
        <w:t xml:space="preserve"> van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p>
    <w:p w14:paraId="4AF3362C" w14:textId="77777777" w:rsidR="008C34C8" w:rsidRPr="0005325C" w:rsidRDefault="003B3EED" w:rsidP="003B3EED">
      <w:pPr>
        <w:spacing w:line="360" w:lineRule="auto"/>
        <w:ind w:left="1440" w:hanging="731"/>
        <w:jc w:val="both"/>
        <w:rPr>
          <w:rFonts w:ascii="Arial" w:hAnsi="Arial" w:cs="Arial"/>
          <w:sz w:val="22"/>
          <w:szCs w:val="22"/>
        </w:rPr>
      </w:pPr>
      <w:r w:rsidRPr="0005325C">
        <w:rPr>
          <w:rFonts w:ascii="Arial" w:hAnsi="Arial" w:cs="Arial"/>
          <w:sz w:val="22"/>
          <w:szCs w:val="22"/>
        </w:rPr>
        <w:t xml:space="preserve">e) </w:t>
      </w:r>
      <w:r w:rsidRPr="0005325C">
        <w:rPr>
          <w:rFonts w:ascii="Arial" w:hAnsi="Arial" w:cs="Arial"/>
          <w:sz w:val="22"/>
          <w:szCs w:val="22"/>
        </w:rPr>
        <w:tab/>
        <w:t xml:space="preserve">'n </w:t>
      </w:r>
      <w:proofErr w:type="spellStart"/>
      <w:r w:rsidRPr="0005325C">
        <w:rPr>
          <w:rFonts w:ascii="Arial" w:hAnsi="Arial" w:cs="Arial"/>
          <w:sz w:val="22"/>
          <w:szCs w:val="22"/>
        </w:rPr>
        <w:t>algemene</w:t>
      </w:r>
      <w:proofErr w:type="spellEnd"/>
      <w:r w:rsidRPr="0005325C">
        <w:rPr>
          <w:rFonts w:ascii="Arial" w:hAnsi="Arial" w:cs="Arial"/>
          <w:sz w:val="22"/>
          <w:szCs w:val="22"/>
        </w:rPr>
        <w:t xml:space="preserve"> </w:t>
      </w:r>
      <w:proofErr w:type="spellStart"/>
      <w:r w:rsidRPr="0005325C">
        <w:rPr>
          <w:rFonts w:ascii="Arial" w:hAnsi="Arial" w:cs="Arial"/>
          <w:sz w:val="22"/>
          <w:szCs w:val="22"/>
        </w:rPr>
        <w:t>beskrywing</w:t>
      </w:r>
      <w:proofErr w:type="spellEnd"/>
      <w:r w:rsidRPr="0005325C">
        <w:rPr>
          <w:rFonts w:ascii="Arial" w:hAnsi="Arial" w:cs="Arial"/>
          <w:sz w:val="22"/>
          <w:szCs w:val="22"/>
        </w:rPr>
        <w:t xml:space="preserve"> wat </w:t>
      </w:r>
      <w:proofErr w:type="spellStart"/>
      <w:r w:rsidRPr="0005325C">
        <w:rPr>
          <w:rFonts w:ascii="Arial" w:hAnsi="Arial" w:cs="Arial"/>
          <w:sz w:val="22"/>
          <w:szCs w:val="22"/>
        </w:rPr>
        <w:t>voorlopige</w:t>
      </w:r>
      <w:proofErr w:type="spellEnd"/>
      <w:r w:rsidRPr="0005325C">
        <w:rPr>
          <w:rFonts w:ascii="Arial" w:hAnsi="Arial" w:cs="Arial"/>
          <w:sz w:val="22"/>
          <w:szCs w:val="22"/>
        </w:rPr>
        <w:t xml:space="preserve"> </w:t>
      </w:r>
      <w:proofErr w:type="spellStart"/>
      <w:r w:rsidRPr="0005325C">
        <w:rPr>
          <w:rFonts w:ascii="Arial" w:hAnsi="Arial" w:cs="Arial"/>
          <w:sz w:val="22"/>
          <w:szCs w:val="22"/>
        </w:rPr>
        <w:t>assessering</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geskiktheid</w:t>
      </w:r>
      <w:proofErr w:type="spellEnd"/>
      <w:r w:rsidRPr="0005325C">
        <w:rPr>
          <w:rFonts w:ascii="Arial" w:hAnsi="Arial" w:cs="Arial"/>
          <w:sz w:val="22"/>
          <w:szCs w:val="22"/>
        </w:rPr>
        <w:t xml:space="preserve"> van </w:t>
      </w:r>
      <w:proofErr w:type="spellStart"/>
      <w:r w:rsidRPr="0005325C">
        <w:rPr>
          <w:rFonts w:ascii="Arial" w:hAnsi="Arial" w:cs="Arial"/>
          <w:sz w:val="22"/>
          <w:szCs w:val="22"/>
        </w:rPr>
        <w:t>inligtingsekuriteitsmaatreëls</w:t>
      </w:r>
      <w:proofErr w:type="spellEnd"/>
      <w:r w:rsidRPr="0005325C">
        <w:rPr>
          <w:rFonts w:ascii="Arial" w:hAnsi="Arial" w:cs="Arial"/>
          <w:sz w:val="22"/>
          <w:szCs w:val="22"/>
        </w:rPr>
        <w:t xml:space="preserve"> </w:t>
      </w:r>
      <w:proofErr w:type="spellStart"/>
      <w:r w:rsidR="00C950E1">
        <w:rPr>
          <w:rFonts w:ascii="Arial" w:hAnsi="Arial" w:cs="Arial"/>
          <w:sz w:val="22"/>
          <w:szCs w:val="22"/>
        </w:rPr>
        <w:t>toelaat</w:t>
      </w:r>
      <w:proofErr w:type="spellEnd"/>
      <w:r w:rsidR="00C950E1">
        <w:rPr>
          <w:rFonts w:ascii="Arial" w:hAnsi="Arial" w:cs="Arial"/>
          <w:sz w:val="22"/>
          <w:szCs w:val="22"/>
        </w:rPr>
        <w:t xml:space="preserve"> wat </w:t>
      </w:r>
      <w:proofErr w:type="spellStart"/>
      <w:r w:rsidRPr="0005325C">
        <w:rPr>
          <w:rFonts w:ascii="Arial" w:hAnsi="Arial" w:cs="Arial"/>
          <w:sz w:val="22"/>
          <w:szCs w:val="22"/>
        </w:rPr>
        <w:t>deur</w:t>
      </w:r>
      <w:proofErr w:type="spellEnd"/>
      <w:r w:rsidRPr="0005325C">
        <w:rPr>
          <w:rFonts w:ascii="Arial" w:hAnsi="Arial" w:cs="Arial"/>
          <w:sz w:val="22"/>
          <w:szCs w:val="22"/>
        </w:rPr>
        <w:t xml:space="preserve"> 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geïmplementeer</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gemonitor</w:t>
      </w:r>
      <w:proofErr w:type="spellEnd"/>
      <w:r w:rsidRPr="0005325C">
        <w:rPr>
          <w:rFonts w:ascii="Arial" w:hAnsi="Arial" w:cs="Arial"/>
          <w:sz w:val="22"/>
          <w:szCs w:val="22"/>
        </w:rPr>
        <w:t xml:space="preserve"> </w:t>
      </w:r>
      <w:proofErr w:type="spellStart"/>
      <w:r w:rsidR="00C950E1">
        <w:rPr>
          <w:rFonts w:ascii="Arial" w:hAnsi="Arial" w:cs="Arial"/>
          <w:sz w:val="22"/>
          <w:szCs w:val="22"/>
        </w:rPr>
        <w:t>moet</w:t>
      </w:r>
      <w:proofErr w:type="spellEnd"/>
      <w:r w:rsidR="00C950E1">
        <w:rPr>
          <w:rFonts w:ascii="Arial" w:hAnsi="Arial" w:cs="Arial"/>
          <w:sz w:val="22"/>
          <w:szCs w:val="22"/>
        </w:rPr>
        <w:t xml:space="preserve"> </w:t>
      </w:r>
      <w:r w:rsidRPr="0005325C">
        <w:rPr>
          <w:rFonts w:ascii="Arial" w:hAnsi="Arial" w:cs="Arial"/>
          <w:sz w:val="22"/>
          <w:szCs w:val="22"/>
        </w:rPr>
        <w:t>word.</w:t>
      </w:r>
    </w:p>
    <w:p w14:paraId="6F72137E" w14:textId="77777777" w:rsidR="003B3EED" w:rsidRPr="0005325C" w:rsidRDefault="003B3EED" w:rsidP="003B3EED">
      <w:pPr>
        <w:spacing w:line="360" w:lineRule="auto"/>
        <w:ind w:left="1440" w:hanging="731"/>
        <w:jc w:val="both"/>
        <w:rPr>
          <w:rFonts w:ascii="Arial" w:hAnsi="Arial" w:cs="Arial"/>
          <w:sz w:val="22"/>
          <w:szCs w:val="22"/>
        </w:rPr>
      </w:pPr>
    </w:p>
    <w:p w14:paraId="0662BCFE" w14:textId="77777777" w:rsidR="002C3E6C" w:rsidRDefault="003B3EED" w:rsidP="00A93618">
      <w:pPr>
        <w:spacing w:line="360" w:lineRule="auto"/>
        <w:ind w:left="709"/>
        <w:jc w:val="both"/>
        <w:rPr>
          <w:rFonts w:ascii="Arial" w:hAnsi="Arial" w:cs="Arial"/>
          <w:sz w:val="22"/>
          <w:szCs w:val="22"/>
        </w:rPr>
      </w:pPr>
      <w:proofErr w:type="spellStart"/>
      <w:r w:rsidRPr="0005325C">
        <w:rPr>
          <w:rFonts w:ascii="Arial" w:hAnsi="Arial" w:cs="Arial"/>
          <w:sz w:val="22"/>
          <w:szCs w:val="22"/>
        </w:rPr>
        <w:t>Afskrifte</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handleiding</w:t>
      </w:r>
      <w:proofErr w:type="spellEnd"/>
      <w:r w:rsidRPr="0005325C">
        <w:rPr>
          <w:rFonts w:ascii="Arial" w:hAnsi="Arial" w:cs="Arial"/>
          <w:sz w:val="22"/>
          <w:szCs w:val="22"/>
        </w:rPr>
        <w:t xml:space="preserve"> is by die </w:t>
      </w:r>
      <w:proofErr w:type="spellStart"/>
      <w:r w:rsidRPr="0005325C">
        <w:rPr>
          <w:rFonts w:ascii="Arial" w:hAnsi="Arial" w:cs="Arial"/>
          <w:sz w:val="22"/>
          <w:szCs w:val="22"/>
        </w:rPr>
        <w:t>kantore</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w:t>
      </w:r>
      <w:proofErr w:type="spellStart"/>
      <w:r w:rsidR="00375396">
        <w:rPr>
          <w:rFonts w:ascii="Arial" w:hAnsi="Arial" w:cs="Arial"/>
          <w:sz w:val="22"/>
          <w:szCs w:val="22"/>
        </w:rPr>
        <w:t>en</w:t>
      </w:r>
      <w:proofErr w:type="spellEnd"/>
      <w:r w:rsidR="00375396">
        <w:rPr>
          <w:rFonts w:ascii="Arial" w:hAnsi="Arial" w:cs="Arial"/>
          <w:sz w:val="22"/>
          <w:szCs w:val="22"/>
        </w:rPr>
        <w:t xml:space="preserve"> </w:t>
      </w:r>
      <w:r w:rsidRPr="0005325C">
        <w:rPr>
          <w:rFonts w:ascii="Arial" w:hAnsi="Arial" w:cs="Arial"/>
          <w:sz w:val="22"/>
          <w:szCs w:val="22"/>
        </w:rPr>
        <w:t xml:space="preserve">op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webtuiste</w:t>
      </w:r>
      <w:proofErr w:type="spellEnd"/>
      <w:r w:rsidRPr="0005325C">
        <w:rPr>
          <w:rFonts w:ascii="Arial" w:hAnsi="Arial" w:cs="Arial"/>
          <w:sz w:val="22"/>
          <w:szCs w:val="22"/>
        </w:rPr>
        <w:t xml:space="preserve"> </w:t>
      </w:r>
      <w:r w:rsidR="00C75DC5" w:rsidRPr="0005325C">
        <w:rPr>
          <w:rFonts w:ascii="Arial" w:hAnsi="Arial" w:cs="Arial"/>
          <w:sz w:val="22"/>
          <w:szCs w:val="22"/>
        </w:rPr>
        <w:t>(</w:t>
      </w:r>
      <w:hyperlink r:id="rId10" w:history="1">
        <w:r w:rsidR="00C75DC5" w:rsidRPr="0005325C">
          <w:rPr>
            <w:rStyle w:val="Hyperlink"/>
            <w:rFonts w:ascii="Arial" w:hAnsi="Arial" w:cs="Arial"/>
            <w:sz w:val="22"/>
            <w:szCs w:val="22"/>
            <w:u w:val="none"/>
          </w:rPr>
          <w:t>www.kzncomsafety.gov.za</w:t>
        </w:r>
      </w:hyperlink>
      <w:r w:rsidR="00C75DC5" w:rsidRPr="0005325C">
        <w:rPr>
          <w:rFonts w:ascii="Arial" w:hAnsi="Arial" w:cs="Arial"/>
          <w:sz w:val="22"/>
          <w:szCs w:val="22"/>
        </w:rPr>
        <w:t>)</w:t>
      </w:r>
      <w:r w:rsidR="00344011">
        <w:rPr>
          <w:rFonts w:ascii="Arial" w:hAnsi="Arial" w:cs="Arial"/>
          <w:sz w:val="22"/>
          <w:szCs w:val="22"/>
        </w:rPr>
        <w:t xml:space="preserve"> </w:t>
      </w:r>
      <w:proofErr w:type="spellStart"/>
      <w:r w:rsidR="00344011">
        <w:rPr>
          <w:rFonts w:ascii="Arial" w:hAnsi="Arial" w:cs="Arial"/>
          <w:sz w:val="22"/>
          <w:szCs w:val="22"/>
        </w:rPr>
        <w:t>beskikbaar</w:t>
      </w:r>
      <w:proofErr w:type="spellEnd"/>
      <w:r w:rsidR="00344011">
        <w:rPr>
          <w:rFonts w:ascii="Arial" w:hAnsi="Arial" w:cs="Arial"/>
          <w:sz w:val="22"/>
          <w:szCs w:val="22"/>
        </w:rPr>
        <w:t>.</w:t>
      </w:r>
      <w:r w:rsidR="00C75DC5" w:rsidRPr="0005325C">
        <w:rPr>
          <w:rFonts w:ascii="Arial" w:hAnsi="Arial" w:cs="Arial"/>
          <w:sz w:val="22"/>
          <w:szCs w:val="22"/>
        </w:rPr>
        <w:t xml:space="preserve"> </w:t>
      </w:r>
    </w:p>
    <w:p w14:paraId="14F90543" w14:textId="77777777" w:rsidR="00B44827" w:rsidRPr="0005325C" w:rsidRDefault="00B44827" w:rsidP="00A93618">
      <w:pPr>
        <w:spacing w:line="360" w:lineRule="auto"/>
        <w:ind w:left="709"/>
        <w:jc w:val="both"/>
        <w:rPr>
          <w:rFonts w:ascii="Arial" w:hAnsi="Arial" w:cs="Arial"/>
          <w:sz w:val="22"/>
          <w:szCs w:val="22"/>
        </w:rPr>
      </w:pPr>
    </w:p>
    <w:p w14:paraId="304B9C87" w14:textId="77777777" w:rsidR="002C3E6C" w:rsidRPr="0005325C" w:rsidRDefault="00C950E1" w:rsidP="00565F97">
      <w:pPr>
        <w:pStyle w:val="Heading1"/>
        <w:numPr>
          <w:ilvl w:val="0"/>
          <w:numId w:val="4"/>
        </w:numPr>
        <w:spacing w:line="360" w:lineRule="auto"/>
        <w:ind w:hanging="731"/>
        <w:jc w:val="both"/>
        <w:rPr>
          <w:rFonts w:cs="Arial"/>
          <w:sz w:val="22"/>
          <w:szCs w:val="22"/>
        </w:rPr>
      </w:pPr>
      <w:bookmarkStart w:id="1" w:name="_Toc462410889"/>
      <w:r>
        <w:rPr>
          <w:rFonts w:cs="Arial"/>
          <w:sz w:val="22"/>
          <w:szCs w:val="22"/>
        </w:rPr>
        <w:t>FUNKSIES</w:t>
      </w:r>
      <w:r w:rsidR="003B3EED" w:rsidRPr="0005325C">
        <w:rPr>
          <w:rFonts w:cs="Arial"/>
          <w:sz w:val="22"/>
          <w:szCs w:val="22"/>
        </w:rPr>
        <w:t xml:space="preserve"> VAN DIE KZN DEPARTEMENT VAN GEMEENSKAP</w:t>
      </w:r>
      <w:r w:rsidR="008D3FAF" w:rsidRPr="0005325C">
        <w:rPr>
          <w:rFonts w:cs="Arial"/>
          <w:sz w:val="22"/>
          <w:szCs w:val="22"/>
        </w:rPr>
        <w:t>S</w:t>
      </w:r>
      <w:r w:rsidR="003B3EED" w:rsidRPr="0005325C">
        <w:rPr>
          <w:rFonts w:cs="Arial"/>
          <w:sz w:val="22"/>
          <w:szCs w:val="22"/>
        </w:rPr>
        <w:t>VEILIGHEID EN SKAKELING</w:t>
      </w:r>
      <w:bookmarkEnd w:id="1"/>
    </w:p>
    <w:p w14:paraId="5FC0C1EE" w14:textId="77777777" w:rsidR="003B3EED" w:rsidRDefault="003B3EED" w:rsidP="003B3EED">
      <w:pPr>
        <w:spacing w:before="240" w:after="200" w:line="360" w:lineRule="auto"/>
        <w:ind w:left="709"/>
        <w:contextualSpacing/>
        <w:jc w:val="both"/>
        <w:rPr>
          <w:rFonts w:ascii="Arial" w:eastAsia="Calibri" w:hAnsi="Arial" w:cs="Arial"/>
          <w:sz w:val="22"/>
          <w:szCs w:val="22"/>
          <w:lang w:val="en-GB"/>
        </w:rPr>
      </w:pPr>
      <w:r w:rsidRPr="0005325C">
        <w:rPr>
          <w:rFonts w:ascii="Arial" w:eastAsia="Calibri" w:hAnsi="Arial" w:cs="Arial"/>
          <w:sz w:val="22"/>
          <w:szCs w:val="22"/>
          <w:lang w:val="en-GB"/>
        </w:rPr>
        <w:t xml:space="preserve">Die </w:t>
      </w:r>
      <w:proofErr w:type="spellStart"/>
      <w:r w:rsidR="00C950E1">
        <w:rPr>
          <w:rFonts w:ascii="Arial" w:eastAsia="Calibri" w:hAnsi="Arial" w:cs="Arial"/>
          <w:sz w:val="22"/>
          <w:szCs w:val="22"/>
          <w:lang w:val="en-GB"/>
        </w:rPr>
        <w:t>funksies</w:t>
      </w:r>
      <w:proofErr w:type="spellEnd"/>
      <w:r w:rsidR="00C950E1">
        <w:rPr>
          <w:rFonts w:ascii="Arial" w:eastAsia="Calibri" w:hAnsi="Arial" w:cs="Arial"/>
          <w:sz w:val="22"/>
          <w:szCs w:val="22"/>
          <w:lang w:val="en-GB"/>
        </w:rPr>
        <w:t xml:space="preserve"> </w:t>
      </w:r>
      <w:r w:rsidRPr="0005325C">
        <w:rPr>
          <w:rFonts w:ascii="Arial" w:eastAsia="Calibri" w:hAnsi="Arial" w:cs="Arial"/>
          <w:sz w:val="22"/>
          <w:szCs w:val="22"/>
          <w:lang w:val="en-GB"/>
        </w:rPr>
        <w:t xml:space="preserve">van die </w:t>
      </w:r>
      <w:proofErr w:type="spellStart"/>
      <w:r w:rsidR="00375396">
        <w:rPr>
          <w:rFonts w:ascii="Arial" w:eastAsia="Calibri" w:hAnsi="Arial" w:cs="Arial"/>
          <w:sz w:val="22"/>
          <w:szCs w:val="22"/>
          <w:lang w:val="en-GB"/>
        </w:rPr>
        <w:t>D</w:t>
      </w:r>
      <w:r w:rsidRPr="0005325C">
        <w:rPr>
          <w:rFonts w:ascii="Arial" w:eastAsia="Calibri" w:hAnsi="Arial" w:cs="Arial"/>
          <w:sz w:val="22"/>
          <w:szCs w:val="22"/>
          <w:lang w:val="en-GB"/>
        </w:rPr>
        <w:t>epartement</w:t>
      </w:r>
      <w:proofErr w:type="spellEnd"/>
      <w:r w:rsidRPr="0005325C">
        <w:rPr>
          <w:rFonts w:ascii="Arial" w:eastAsia="Calibri" w:hAnsi="Arial" w:cs="Arial"/>
          <w:sz w:val="22"/>
          <w:szCs w:val="22"/>
          <w:lang w:val="en-GB"/>
        </w:rPr>
        <w:t xml:space="preserve"> word </w:t>
      </w:r>
      <w:proofErr w:type="spellStart"/>
      <w:r w:rsidRPr="0005325C">
        <w:rPr>
          <w:rFonts w:ascii="Arial" w:eastAsia="Calibri" w:hAnsi="Arial" w:cs="Arial"/>
          <w:sz w:val="22"/>
          <w:szCs w:val="22"/>
          <w:lang w:val="en-GB"/>
        </w:rPr>
        <w:t>afgelei</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uit</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artikels</w:t>
      </w:r>
      <w:proofErr w:type="spellEnd"/>
      <w:r w:rsidRPr="0005325C">
        <w:rPr>
          <w:rFonts w:ascii="Arial" w:eastAsia="Calibri" w:hAnsi="Arial" w:cs="Arial"/>
          <w:sz w:val="22"/>
          <w:szCs w:val="22"/>
          <w:lang w:val="en-GB"/>
        </w:rPr>
        <w:t xml:space="preserve"> 206(1), 206(3) </w:t>
      </w:r>
      <w:proofErr w:type="spellStart"/>
      <w:r w:rsidRPr="0005325C">
        <w:rPr>
          <w:rFonts w:ascii="Arial" w:eastAsia="Calibri" w:hAnsi="Arial" w:cs="Arial"/>
          <w:sz w:val="22"/>
          <w:szCs w:val="22"/>
          <w:lang w:val="en-GB"/>
        </w:rPr>
        <w:t>en</w:t>
      </w:r>
      <w:proofErr w:type="spellEnd"/>
      <w:r w:rsidRPr="0005325C">
        <w:rPr>
          <w:rFonts w:ascii="Arial" w:eastAsia="Calibri" w:hAnsi="Arial" w:cs="Arial"/>
          <w:sz w:val="22"/>
          <w:szCs w:val="22"/>
          <w:lang w:val="en-GB"/>
        </w:rPr>
        <w:t xml:space="preserve"> 206(5) van die </w:t>
      </w:r>
      <w:proofErr w:type="spellStart"/>
      <w:r w:rsidRPr="0005325C">
        <w:rPr>
          <w:rFonts w:ascii="Arial" w:eastAsia="Calibri" w:hAnsi="Arial" w:cs="Arial"/>
          <w:sz w:val="22"/>
          <w:szCs w:val="22"/>
          <w:lang w:val="en-GB"/>
        </w:rPr>
        <w:t>Grondwet</w:t>
      </w:r>
      <w:proofErr w:type="spellEnd"/>
      <w:r w:rsidRPr="0005325C">
        <w:rPr>
          <w:rFonts w:ascii="Arial" w:eastAsia="Calibri" w:hAnsi="Arial" w:cs="Arial"/>
          <w:sz w:val="22"/>
          <w:szCs w:val="22"/>
          <w:lang w:val="en-GB"/>
        </w:rPr>
        <w:t xml:space="preserve"> van die </w:t>
      </w:r>
      <w:proofErr w:type="spellStart"/>
      <w:r w:rsidRPr="0005325C">
        <w:rPr>
          <w:rFonts w:ascii="Arial" w:eastAsia="Calibri" w:hAnsi="Arial" w:cs="Arial"/>
          <w:sz w:val="22"/>
          <w:szCs w:val="22"/>
          <w:lang w:val="en-GB"/>
        </w:rPr>
        <w:t>Republiek</w:t>
      </w:r>
      <w:proofErr w:type="spellEnd"/>
      <w:r w:rsidRPr="0005325C">
        <w:rPr>
          <w:rFonts w:ascii="Arial" w:eastAsia="Calibri" w:hAnsi="Arial" w:cs="Arial"/>
          <w:sz w:val="22"/>
          <w:szCs w:val="22"/>
          <w:lang w:val="en-GB"/>
        </w:rPr>
        <w:t xml:space="preserve"> van </w:t>
      </w:r>
      <w:proofErr w:type="spellStart"/>
      <w:r w:rsidRPr="0005325C">
        <w:rPr>
          <w:rFonts w:ascii="Arial" w:eastAsia="Calibri" w:hAnsi="Arial" w:cs="Arial"/>
          <w:sz w:val="22"/>
          <w:szCs w:val="22"/>
          <w:lang w:val="en-GB"/>
        </w:rPr>
        <w:t>Suid</w:t>
      </w:r>
      <w:proofErr w:type="spellEnd"/>
      <w:r w:rsidRPr="0005325C">
        <w:rPr>
          <w:rFonts w:ascii="Arial" w:eastAsia="Calibri" w:hAnsi="Arial" w:cs="Arial"/>
          <w:sz w:val="22"/>
          <w:szCs w:val="22"/>
          <w:lang w:val="en-GB"/>
        </w:rPr>
        <w:t>-Afrika</w:t>
      </w:r>
      <w:r w:rsidR="008D3FAF" w:rsidRPr="0005325C">
        <w:rPr>
          <w:rFonts w:ascii="Arial" w:eastAsia="Calibri" w:hAnsi="Arial" w:cs="Arial"/>
          <w:sz w:val="22"/>
          <w:szCs w:val="22"/>
          <w:lang w:val="en-GB"/>
        </w:rPr>
        <w:t xml:space="preserve"> van 1996</w:t>
      </w:r>
      <w:r w:rsidRPr="0005325C">
        <w:rPr>
          <w:rFonts w:ascii="Arial" w:eastAsia="Calibri" w:hAnsi="Arial" w:cs="Arial"/>
          <w:sz w:val="22"/>
          <w:szCs w:val="22"/>
          <w:lang w:val="en-GB"/>
        </w:rPr>
        <w:t xml:space="preserve">, die Wet op die </w:t>
      </w:r>
      <w:proofErr w:type="spellStart"/>
      <w:r w:rsidRPr="0005325C">
        <w:rPr>
          <w:rFonts w:ascii="Arial" w:eastAsia="Calibri" w:hAnsi="Arial" w:cs="Arial"/>
          <w:sz w:val="22"/>
          <w:szCs w:val="22"/>
          <w:lang w:val="en-GB"/>
        </w:rPr>
        <w:t>Burgerlike</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Sekretariaat</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vir</w:t>
      </w:r>
      <w:proofErr w:type="spellEnd"/>
      <w:r w:rsidRPr="0005325C">
        <w:rPr>
          <w:rFonts w:ascii="Arial" w:eastAsia="Calibri" w:hAnsi="Arial" w:cs="Arial"/>
          <w:sz w:val="22"/>
          <w:szCs w:val="22"/>
          <w:lang w:val="en-GB"/>
        </w:rPr>
        <w:t xml:space="preserve"> die </w:t>
      </w:r>
      <w:proofErr w:type="spellStart"/>
      <w:r w:rsidRPr="0005325C">
        <w:rPr>
          <w:rFonts w:ascii="Arial" w:eastAsia="Calibri" w:hAnsi="Arial" w:cs="Arial"/>
          <w:sz w:val="22"/>
          <w:szCs w:val="22"/>
          <w:lang w:val="en-GB"/>
        </w:rPr>
        <w:t>Polisiediens</w:t>
      </w:r>
      <w:proofErr w:type="spellEnd"/>
      <w:r w:rsidRPr="0005325C">
        <w:rPr>
          <w:rFonts w:ascii="Arial" w:eastAsia="Calibri" w:hAnsi="Arial" w:cs="Arial"/>
          <w:sz w:val="22"/>
          <w:szCs w:val="22"/>
          <w:lang w:val="en-GB"/>
        </w:rPr>
        <w:t xml:space="preserve">, 2011 (Wet nr 2 van 2011) </w:t>
      </w:r>
      <w:proofErr w:type="spellStart"/>
      <w:r w:rsidRPr="0005325C">
        <w:rPr>
          <w:rFonts w:ascii="Arial" w:eastAsia="Calibri" w:hAnsi="Arial" w:cs="Arial"/>
          <w:sz w:val="22"/>
          <w:szCs w:val="22"/>
          <w:lang w:val="en-GB"/>
        </w:rPr>
        <w:t>en</w:t>
      </w:r>
      <w:proofErr w:type="spellEnd"/>
      <w:r w:rsidRPr="0005325C">
        <w:rPr>
          <w:rFonts w:ascii="Arial" w:eastAsia="Calibri" w:hAnsi="Arial" w:cs="Arial"/>
          <w:sz w:val="22"/>
          <w:szCs w:val="22"/>
          <w:lang w:val="en-GB"/>
        </w:rPr>
        <w:t xml:space="preserve"> die Wet op die </w:t>
      </w:r>
      <w:proofErr w:type="spellStart"/>
      <w:r w:rsidRPr="0005325C">
        <w:rPr>
          <w:rFonts w:ascii="Arial" w:eastAsia="Calibri" w:hAnsi="Arial" w:cs="Arial"/>
          <w:sz w:val="22"/>
          <w:szCs w:val="22"/>
          <w:lang w:val="en-GB"/>
        </w:rPr>
        <w:t>Suid-Afrikaanse</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Polisiediens</w:t>
      </w:r>
      <w:proofErr w:type="spellEnd"/>
      <w:r w:rsidRPr="0005325C">
        <w:rPr>
          <w:rFonts w:ascii="Arial" w:eastAsia="Calibri" w:hAnsi="Arial" w:cs="Arial"/>
          <w:sz w:val="22"/>
          <w:szCs w:val="22"/>
          <w:lang w:val="en-GB"/>
        </w:rPr>
        <w:t xml:space="preserve">, 1995 (Wet nr 68 van 1995). Die </w:t>
      </w:r>
      <w:proofErr w:type="spellStart"/>
      <w:r w:rsidR="00C950E1">
        <w:rPr>
          <w:rFonts w:ascii="Arial" w:eastAsia="Calibri" w:hAnsi="Arial" w:cs="Arial"/>
          <w:sz w:val="22"/>
          <w:szCs w:val="22"/>
          <w:lang w:val="en-GB"/>
        </w:rPr>
        <w:t>funksies</w:t>
      </w:r>
      <w:proofErr w:type="spellEnd"/>
      <w:r w:rsidR="00C950E1">
        <w:rPr>
          <w:rFonts w:ascii="Arial" w:eastAsia="Calibri" w:hAnsi="Arial" w:cs="Arial"/>
          <w:sz w:val="22"/>
          <w:szCs w:val="22"/>
          <w:lang w:val="en-GB"/>
        </w:rPr>
        <w:t xml:space="preserve"> </w:t>
      </w:r>
      <w:r w:rsidRPr="0005325C">
        <w:rPr>
          <w:rFonts w:ascii="Arial" w:eastAsia="Calibri" w:hAnsi="Arial" w:cs="Arial"/>
          <w:sz w:val="22"/>
          <w:szCs w:val="22"/>
          <w:lang w:val="en-GB"/>
        </w:rPr>
        <w:t xml:space="preserve">is </w:t>
      </w:r>
      <w:proofErr w:type="spellStart"/>
      <w:r w:rsidRPr="0005325C">
        <w:rPr>
          <w:rFonts w:ascii="Arial" w:eastAsia="Calibri" w:hAnsi="Arial" w:cs="Arial"/>
          <w:sz w:val="22"/>
          <w:szCs w:val="22"/>
          <w:lang w:val="en-GB"/>
        </w:rPr>
        <w:t>soos</w:t>
      </w:r>
      <w:proofErr w:type="spellEnd"/>
      <w:r w:rsidRPr="0005325C">
        <w:rPr>
          <w:rFonts w:ascii="Arial" w:eastAsia="Calibri" w:hAnsi="Arial" w:cs="Arial"/>
          <w:sz w:val="22"/>
          <w:szCs w:val="22"/>
          <w:lang w:val="en-GB"/>
        </w:rPr>
        <w:t xml:space="preserve"> </w:t>
      </w:r>
      <w:proofErr w:type="spellStart"/>
      <w:r w:rsidRPr="0005325C">
        <w:rPr>
          <w:rFonts w:ascii="Arial" w:eastAsia="Calibri" w:hAnsi="Arial" w:cs="Arial"/>
          <w:sz w:val="22"/>
          <w:szCs w:val="22"/>
          <w:lang w:val="en-GB"/>
        </w:rPr>
        <w:t>volg</w:t>
      </w:r>
      <w:proofErr w:type="spellEnd"/>
      <w:r w:rsidRPr="0005325C">
        <w:rPr>
          <w:rFonts w:ascii="Arial" w:eastAsia="Calibri" w:hAnsi="Arial" w:cs="Arial"/>
          <w:sz w:val="22"/>
          <w:szCs w:val="22"/>
          <w:lang w:val="en-GB"/>
        </w:rPr>
        <w:t>:</w:t>
      </w:r>
    </w:p>
    <w:p w14:paraId="00DCADF8" w14:textId="77777777" w:rsidR="001E2FAC" w:rsidRDefault="001E2FAC" w:rsidP="003B3EED">
      <w:pPr>
        <w:spacing w:before="240" w:after="200" w:line="360" w:lineRule="auto"/>
        <w:ind w:left="709"/>
        <w:contextualSpacing/>
        <w:jc w:val="both"/>
        <w:rPr>
          <w:rFonts w:ascii="Arial" w:eastAsia="Calibri" w:hAnsi="Arial" w:cs="Arial"/>
          <w:sz w:val="22"/>
          <w:szCs w:val="22"/>
          <w:lang w:val="en-GB"/>
        </w:rPr>
      </w:pPr>
    </w:p>
    <w:p w14:paraId="2D0AA2CA" w14:textId="77777777" w:rsidR="001E2FAC" w:rsidRPr="0005325C" w:rsidRDefault="001E2FAC" w:rsidP="003B3EED">
      <w:pPr>
        <w:spacing w:before="240" w:after="200" w:line="360" w:lineRule="auto"/>
        <w:ind w:left="709"/>
        <w:contextualSpacing/>
        <w:jc w:val="both"/>
        <w:rPr>
          <w:rFonts w:ascii="Arial" w:eastAsia="Calibri" w:hAnsi="Arial" w:cs="Arial"/>
          <w:sz w:val="22"/>
          <w:szCs w:val="22"/>
          <w:lang w:val="en-GB"/>
        </w:rPr>
      </w:pPr>
    </w:p>
    <w:tbl>
      <w:tblPr>
        <w:tblW w:w="4483"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5871"/>
        <w:gridCol w:w="2008"/>
      </w:tblGrid>
      <w:tr w:rsidR="003B3EED" w:rsidRPr="0005325C" w14:paraId="4A227EBB" w14:textId="77777777" w:rsidTr="0073139A">
        <w:tc>
          <w:tcPr>
            <w:tcW w:w="448" w:type="pct"/>
            <w:shd w:val="clear" w:color="auto" w:fill="EEECE1"/>
          </w:tcPr>
          <w:p w14:paraId="0C13F2DC" w14:textId="77777777" w:rsidR="003B3EED" w:rsidRPr="0005325C" w:rsidRDefault="003B3EED" w:rsidP="00380E02">
            <w:pPr>
              <w:numPr>
                <w:ilvl w:val="0"/>
                <w:numId w:val="30"/>
              </w:numPr>
              <w:spacing w:after="200" w:line="276" w:lineRule="auto"/>
              <w:contextualSpacing/>
              <w:rPr>
                <w:rFonts w:ascii="Arial" w:hAnsi="Arial" w:cs="Arial"/>
                <w:sz w:val="20"/>
                <w:szCs w:val="20"/>
                <w:lang w:val="en-GB"/>
              </w:rPr>
            </w:pPr>
          </w:p>
        </w:tc>
        <w:tc>
          <w:tcPr>
            <w:tcW w:w="3392" w:type="pct"/>
            <w:shd w:val="clear" w:color="auto" w:fill="EEECE1"/>
          </w:tcPr>
          <w:p w14:paraId="745887DF" w14:textId="77777777" w:rsidR="003B3EED" w:rsidRPr="0005325C" w:rsidRDefault="003B3EED" w:rsidP="003B3EED">
            <w:pPr>
              <w:spacing w:after="200" w:line="276" w:lineRule="auto"/>
              <w:rPr>
                <w:rFonts w:ascii="Arial" w:hAnsi="Arial" w:cs="Arial"/>
                <w:b/>
                <w:sz w:val="20"/>
                <w:szCs w:val="20"/>
                <w:lang w:val="en-GB"/>
              </w:rPr>
            </w:pPr>
            <w:r w:rsidRPr="0005325C">
              <w:rPr>
                <w:rFonts w:ascii="Arial" w:hAnsi="Arial" w:cs="Arial"/>
                <w:b/>
                <w:sz w:val="20"/>
                <w:szCs w:val="20"/>
              </w:rPr>
              <w:t>DIE GRONDWET</w:t>
            </w:r>
          </w:p>
        </w:tc>
        <w:tc>
          <w:tcPr>
            <w:tcW w:w="1160" w:type="pct"/>
            <w:shd w:val="clear" w:color="auto" w:fill="EEECE1"/>
          </w:tcPr>
          <w:p w14:paraId="03616313" w14:textId="77777777" w:rsidR="003B3EED" w:rsidRPr="0005325C" w:rsidRDefault="003B3EED" w:rsidP="003B3EED">
            <w:pPr>
              <w:rPr>
                <w:rFonts w:ascii="Arial" w:hAnsi="Arial" w:cs="Arial"/>
                <w:b/>
                <w:sz w:val="20"/>
                <w:szCs w:val="20"/>
              </w:rPr>
            </w:pPr>
            <w:r w:rsidRPr="0005325C">
              <w:rPr>
                <w:rFonts w:ascii="Arial" w:hAnsi="Arial" w:cs="Arial"/>
                <w:b/>
                <w:sz w:val="20"/>
                <w:szCs w:val="20"/>
              </w:rPr>
              <w:t>ARTIKEL</w:t>
            </w:r>
          </w:p>
        </w:tc>
      </w:tr>
      <w:tr w:rsidR="003B3EED" w:rsidRPr="0005325C" w14:paraId="23096F03" w14:textId="77777777" w:rsidTr="0073139A">
        <w:tc>
          <w:tcPr>
            <w:tcW w:w="448" w:type="pct"/>
          </w:tcPr>
          <w:p w14:paraId="2864B9EE" w14:textId="77777777" w:rsidR="003B3EED" w:rsidRPr="0005325C" w:rsidRDefault="003B3EED" w:rsidP="00380E02">
            <w:pPr>
              <w:numPr>
                <w:ilvl w:val="1"/>
                <w:numId w:val="30"/>
              </w:numPr>
              <w:spacing w:after="200" w:line="276" w:lineRule="auto"/>
              <w:ind w:left="360"/>
              <w:contextualSpacing/>
              <w:rPr>
                <w:rFonts w:ascii="Arial" w:hAnsi="Arial" w:cs="Arial"/>
                <w:sz w:val="20"/>
                <w:szCs w:val="20"/>
                <w:lang w:val="en-GB"/>
              </w:rPr>
            </w:pPr>
          </w:p>
        </w:tc>
        <w:tc>
          <w:tcPr>
            <w:tcW w:w="3392" w:type="pct"/>
          </w:tcPr>
          <w:p w14:paraId="3B3DABD0" w14:textId="77777777" w:rsidR="003B3EED" w:rsidRPr="0005325C" w:rsidRDefault="003B3EED" w:rsidP="003B3EED">
            <w:pPr>
              <w:spacing w:after="200" w:line="276" w:lineRule="auto"/>
              <w:rPr>
                <w:rFonts w:ascii="Arial" w:hAnsi="Arial" w:cs="Arial"/>
                <w:sz w:val="20"/>
                <w:szCs w:val="20"/>
                <w:lang w:val="fr-FR"/>
              </w:rPr>
            </w:pPr>
            <w:proofErr w:type="spellStart"/>
            <w:r w:rsidRPr="0005325C">
              <w:rPr>
                <w:rFonts w:ascii="Arial" w:hAnsi="Arial" w:cs="Arial"/>
                <w:sz w:val="20"/>
                <w:szCs w:val="20"/>
                <w:lang w:val="fr-FR"/>
              </w:rPr>
              <w:t>Bepaal</w:t>
            </w:r>
            <w:proofErr w:type="spellEnd"/>
            <w:r w:rsidRPr="0005325C">
              <w:rPr>
                <w:rFonts w:ascii="Arial" w:hAnsi="Arial" w:cs="Arial"/>
                <w:sz w:val="20"/>
                <w:szCs w:val="20"/>
                <w:lang w:val="fr-FR"/>
              </w:rPr>
              <w:t xml:space="preserve"> die </w:t>
            </w:r>
            <w:proofErr w:type="spellStart"/>
            <w:r w:rsidRPr="0005325C">
              <w:rPr>
                <w:rFonts w:ascii="Arial" w:hAnsi="Arial" w:cs="Arial"/>
                <w:sz w:val="20"/>
                <w:szCs w:val="20"/>
                <w:lang w:val="fr-FR"/>
              </w:rPr>
              <w:t>polisiëringsbehoeftes</w:t>
            </w:r>
            <w:proofErr w:type="spellEnd"/>
            <w:r w:rsidRPr="0005325C">
              <w:rPr>
                <w:rFonts w:ascii="Arial" w:hAnsi="Arial" w:cs="Arial"/>
                <w:sz w:val="20"/>
                <w:szCs w:val="20"/>
                <w:lang w:val="fr-FR"/>
              </w:rPr>
              <w:t xml:space="preserve"> en </w:t>
            </w:r>
            <w:proofErr w:type="spellStart"/>
            <w:r w:rsidRPr="0005325C">
              <w:rPr>
                <w:rFonts w:ascii="Arial" w:hAnsi="Arial" w:cs="Arial"/>
                <w:sz w:val="20"/>
                <w:szCs w:val="20"/>
                <w:lang w:val="fr-FR"/>
              </w:rPr>
              <w:t>prioriteite</w:t>
            </w:r>
            <w:proofErr w:type="spellEnd"/>
            <w:r w:rsidRPr="0005325C">
              <w:rPr>
                <w:rFonts w:ascii="Arial" w:hAnsi="Arial" w:cs="Arial"/>
                <w:sz w:val="20"/>
                <w:szCs w:val="20"/>
                <w:lang w:val="fr-FR"/>
              </w:rPr>
              <w:t xml:space="preserve"> van die </w:t>
            </w:r>
            <w:proofErr w:type="spellStart"/>
            <w:r w:rsidRPr="0005325C">
              <w:rPr>
                <w:rFonts w:ascii="Arial" w:hAnsi="Arial" w:cs="Arial"/>
                <w:sz w:val="20"/>
                <w:szCs w:val="20"/>
                <w:lang w:val="fr-FR"/>
              </w:rPr>
              <w:t>provinsie</w:t>
            </w:r>
            <w:proofErr w:type="spellEnd"/>
            <w:r w:rsidRPr="0005325C">
              <w:rPr>
                <w:rFonts w:ascii="Arial" w:hAnsi="Arial" w:cs="Arial"/>
                <w:sz w:val="20"/>
                <w:szCs w:val="20"/>
                <w:lang w:val="fr-FR"/>
              </w:rPr>
              <w:t>.</w:t>
            </w:r>
          </w:p>
        </w:tc>
        <w:tc>
          <w:tcPr>
            <w:tcW w:w="1160" w:type="pct"/>
          </w:tcPr>
          <w:p w14:paraId="47F527EC"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206(1)</w:t>
            </w:r>
          </w:p>
        </w:tc>
      </w:tr>
      <w:tr w:rsidR="003B3EED" w:rsidRPr="0005325C" w14:paraId="31D294F7" w14:textId="77777777" w:rsidTr="0073139A">
        <w:tc>
          <w:tcPr>
            <w:tcW w:w="448" w:type="pct"/>
          </w:tcPr>
          <w:p w14:paraId="3BF49D9B"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Pr>
          <w:p w14:paraId="324F2325"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Monitor </w:t>
            </w:r>
            <w:proofErr w:type="spellStart"/>
            <w:r w:rsidRPr="0005325C">
              <w:rPr>
                <w:rFonts w:ascii="Arial" w:hAnsi="Arial" w:cs="Arial"/>
                <w:sz w:val="20"/>
                <w:szCs w:val="20"/>
              </w:rPr>
              <w:t>polisie-optrede</w:t>
            </w:r>
            <w:proofErr w:type="spellEnd"/>
            <w:r w:rsidRPr="0005325C">
              <w:rPr>
                <w:rFonts w:ascii="Arial" w:hAnsi="Arial" w:cs="Arial"/>
                <w:sz w:val="20"/>
                <w:szCs w:val="20"/>
              </w:rPr>
              <w:t>.</w:t>
            </w:r>
          </w:p>
        </w:tc>
        <w:tc>
          <w:tcPr>
            <w:tcW w:w="1160" w:type="pct"/>
          </w:tcPr>
          <w:p w14:paraId="21040222"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206(3)(a)</w:t>
            </w:r>
          </w:p>
        </w:tc>
      </w:tr>
      <w:tr w:rsidR="003B3EED" w:rsidRPr="0005325C" w14:paraId="4078AD2F" w14:textId="77777777" w:rsidTr="0073139A">
        <w:tc>
          <w:tcPr>
            <w:tcW w:w="448" w:type="pct"/>
          </w:tcPr>
          <w:p w14:paraId="76A98D90"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Pr>
          <w:p w14:paraId="61A8B23D" w14:textId="77777777" w:rsidR="003B3EED" w:rsidRPr="0005325C" w:rsidRDefault="003B3EED" w:rsidP="00806E82">
            <w:pPr>
              <w:spacing w:after="200" w:line="276" w:lineRule="auto"/>
              <w:rPr>
                <w:rFonts w:ascii="Arial" w:hAnsi="Arial" w:cs="Arial"/>
                <w:sz w:val="20"/>
                <w:szCs w:val="20"/>
              </w:rPr>
            </w:pPr>
            <w:r w:rsidRPr="0005325C">
              <w:rPr>
                <w:rFonts w:ascii="Arial" w:hAnsi="Arial" w:cs="Arial"/>
                <w:sz w:val="20"/>
                <w:szCs w:val="20"/>
              </w:rPr>
              <w:t xml:space="preserve">Hou </w:t>
            </w:r>
            <w:proofErr w:type="spellStart"/>
            <w:r w:rsidRPr="0005325C">
              <w:rPr>
                <w:rFonts w:ascii="Arial" w:hAnsi="Arial" w:cs="Arial"/>
                <w:sz w:val="20"/>
                <w:szCs w:val="20"/>
              </w:rPr>
              <w:t>toesig</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Pr="0005325C">
              <w:rPr>
                <w:rFonts w:ascii="Arial" w:hAnsi="Arial" w:cs="Arial"/>
                <w:sz w:val="20"/>
                <w:szCs w:val="20"/>
              </w:rPr>
              <w:t>doeltreffendheid</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00E6210E">
              <w:rPr>
                <w:rFonts w:ascii="Arial" w:hAnsi="Arial" w:cs="Arial"/>
                <w:sz w:val="20"/>
                <w:szCs w:val="20"/>
              </w:rPr>
              <w:t>doelmatigheid</w:t>
            </w:r>
            <w:proofErr w:type="spellEnd"/>
            <w:r w:rsidR="00E6210E">
              <w:rPr>
                <w:rFonts w:ascii="Arial" w:hAnsi="Arial" w:cs="Arial"/>
                <w:sz w:val="20"/>
                <w:szCs w:val="20"/>
              </w:rPr>
              <w:t xml:space="preserve"> </w:t>
            </w:r>
            <w:r w:rsidRPr="0005325C">
              <w:rPr>
                <w:rFonts w:ascii="Arial" w:hAnsi="Arial" w:cs="Arial"/>
                <w:sz w:val="20"/>
                <w:szCs w:val="20"/>
              </w:rPr>
              <w:t xml:space="preserve">van die </w:t>
            </w:r>
            <w:proofErr w:type="spellStart"/>
            <w:r w:rsidRPr="0005325C">
              <w:rPr>
                <w:rFonts w:ascii="Arial" w:hAnsi="Arial" w:cs="Arial"/>
                <w:sz w:val="20"/>
                <w:szCs w:val="20"/>
              </w:rPr>
              <w:t>polisiediens</w:t>
            </w:r>
            <w:proofErr w:type="spellEnd"/>
            <w:r w:rsidRPr="0005325C">
              <w:rPr>
                <w:rFonts w:ascii="Arial" w:hAnsi="Arial" w:cs="Arial"/>
                <w:sz w:val="20"/>
                <w:szCs w:val="20"/>
              </w:rPr>
              <w:t xml:space="preserve">, met </w:t>
            </w:r>
            <w:proofErr w:type="spellStart"/>
            <w:r w:rsidRPr="0005325C">
              <w:rPr>
                <w:rFonts w:ascii="Arial" w:hAnsi="Arial" w:cs="Arial"/>
                <w:sz w:val="20"/>
                <w:szCs w:val="20"/>
              </w:rPr>
              <w:t>inbegrip</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ontvangs</w:t>
            </w:r>
            <w:proofErr w:type="spellEnd"/>
            <w:r w:rsidRPr="0005325C">
              <w:rPr>
                <w:rFonts w:ascii="Arial" w:hAnsi="Arial" w:cs="Arial"/>
                <w:sz w:val="20"/>
                <w:szCs w:val="20"/>
              </w:rPr>
              <w:t xml:space="preserve"> van </w:t>
            </w:r>
            <w:proofErr w:type="spellStart"/>
            <w:r w:rsidRPr="0005325C">
              <w:rPr>
                <w:rFonts w:ascii="Arial" w:hAnsi="Arial" w:cs="Arial"/>
                <w:sz w:val="20"/>
                <w:szCs w:val="20"/>
              </w:rPr>
              <w:t>verslae</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Pr="0005325C">
              <w:rPr>
                <w:rFonts w:ascii="Arial" w:hAnsi="Arial" w:cs="Arial"/>
                <w:sz w:val="20"/>
                <w:szCs w:val="20"/>
              </w:rPr>
              <w:t>polisiediens</w:t>
            </w:r>
            <w:proofErr w:type="spellEnd"/>
            <w:r w:rsidRPr="0005325C">
              <w:rPr>
                <w:rFonts w:ascii="Arial" w:hAnsi="Arial" w:cs="Arial"/>
                <w:sz w:val="20"/>
                <w:szCs w:val="20"/>
              </w:rPr>
              <w:t>.</w:t>
            </w:r>
          </w:p>
        </w:tc>
        <w:tc>
          <w:tcPr>
            <w:tcW w:w="1160" w:type="pct"/>
          </w:tcPr>
          <w:p w14:paraId="1FCAC1C7"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206(3)(b)</w:t>
            </w:r>
          </w:p>
        </w:tc>
      </w:tr>
      <w:tr w:rsidR="003B3EED" w:rsidRPr="0005325C" w14:paraId="18C364D3" w14:textId="77777777" w:rsidTr="0073139A">
        <w:tc>
          <w:tcPr>
            <w:tcW w:w="448" w:type="pct"/>
          </w:tcPr>
          <w:p w14:paraId="7098BF42"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Pr>
          <w:p w14:paraId="2EEE495A" w14:textId="77777777" w:rsidR="003B3EED" w:rsidRPr="0005325C" w:rsidRDefault="003B3EED" w:rsidP="003B3EED">
            <w:pPr>
              <w:spacing w:after="200" w:line="276" w:lineRule="auto"/>
              <w:rPr>
                <w:rFonts w:ascii="Arial" w:hAnsi="Arial" w:cs="Arial"/>
                <w:sz w:val="20"/>
                <w:szCs w:val="20"/>
              </w:rPr>
            </w:pPr>
            <w:proofErr w:type="spellStart"/>
            <w:r w:rsidRPr="0005325C">
              <w:rPr>
                <w:rFonts w:ascii="Arial" w:hAnsi="Arial" w:cs="Arial"/>
                <w:sz w:val="20"/>
                <w:szCs w:val="20"/>
              </w:rPr>
              <w:t>Bevorder</w:t>
            </w:r>
            <w:proofErr w:type="spellEnd"/>
            <w:r w:rsidRPr="0005325C">
              <w:rPr>
                <w:rFonts w:ascii="Arial" w:hAnsi="Arial" w:cs="Arial"/>
                <w:sz w:val="20"/>
                <w:szCs w:val="20"/>
              </w:rPr>
              <w:t xml:space="preserve"> </w:t>
            </w:r>
            <w:proofErr w:type="spellStart"/>
            <w:r w:rsidRPr="0005325C">
              <w:rPr>
                <w:rFonts w:ascii="Arial" w:hAnsi="Arial" w:cs="Arial"/>
                <w:sz w:val="20"/>
                <w:szCs w:val="20"/>
              </w:rPr>
              <w:t>goeie</w:t>
            </w:r>
            <w:proofErr w:type="spellEnd"/>
            <w:r w:rsidRPr="0005325C">
              <w:rPr>
                <w:rFonts w:ascii="Arial" w:hAnsi="Arial" w:cs="Arial"/>
                <w:sz w:val="20"/>
                <w:szCs w:val="20"/>
              </w:rPr>
              <w:t xml:space="preserve"> </w:t>
            </w:r>
            <w:proofErr w:type="spellStart"/>
            <w:r w:rsidR="00B24C4A">
              <w:rPr>
                <w:rFonts w:ascii="Arial" w:hAnsi="Arial" w:cs="Arial"/>
                <w:sz w:val="20"/>
                <w:szCs w:val="20"/>
              </w:rPr>
              <w:t>verhoudinge</w:t>
            </w:r>
            <w:proofErr w:type="spellEnd"/>
            <w:r w:rsidRPr="0005325C">
              <w:rPr>
                <w:rFonts w:ascii="Arial" w:hAnsi="Arial" w:cs="Arial"/>
                <w:sz w:val="20"/>
                <w:szCs w:val="20"/>
              </w:rPr>
              <w:t xml:space="preserve"> </w:t>
            </w:r>
            <w:proofErr w:type="spellStart"/>
            <w:r w:rsidRPr="0005325C">
              <w:rPr>
                <w:rFonts w:ascii="Arial" w:hAnsi="Arial" w:cs="Arial"/>
                <w:sz w:val="20"/>
                <w:szCs w:val="20"/>
              </w:rPr>
              <w:t>tussen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polisie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gemeenskap</w:t>
            </w:r>
            <w:proofErr w:type="spellEnd"/>
            <w:r w:rsidRPr="0005325C">
              <w:rPr>
                <w:rFonts w:ascii="Arial" w:hAnsi="Arial" w:cs="Arial"/>
                <w:sz w:val="20"/>
                <w:szCs w:val="20"/>
              </w:rPr>
              <w:t>.</w:t>
            </w:r>
          </w:p>
        </w:tc>
        <w:tc>
          <w:tcPr>
            <w:tcW w:w="1160" w:type="pct"/>
          </w:tcPr>
          <w:p w14:paraId="0680DDA3"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206(3)(c)</w:t>
            </w:r>
          </w:p>
        </w:tc>
      </w:tr>
      <w:tr w:rsidR="003B3EED" w:rsidRPr="0005325C" w14:paraId="6F2D2037" w14:textId="77777777" w:rsidTr="0073139A">
        <w:tc>
          <w:tcPr>
            <w:tcW w:w="448" w:type="pct"/>
          </w:tcPr>
          <w:p w14:paraId="1AFFA562"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Pr>
          <w:p w14:paraId="5C7852F4"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Monitor die </w:t>
            </w:r>
            <w:proofErr w:type="spellStart"/>
            <w:r w:rsidRPr="0005325C">
              <w:rPr>
                <w:rFonts w:ascii="Arial" w:hAnsi="Arial" w:cs="Arial"/>
                <w:sz w:val="20"/>
                <w:szCs w:val="20"/>
              </w:rPr>
              <w:t>doeltreffendheid</w:t>
            </w:r>
            <w:proofErr w:type="spellEnd"/>
            <w:r w:rsidRPr="0005325C">
              <w:rPr>
                <w:rFonts w:ascii="Arial" w:hAnsi="Arial" w:cs="Arial"/>
                <w:sz w:val="20"/>
                <w:szCs w:val="20"/>
              </w:rPr>
              <w:t xml:space="preserve"> van </w:t>
            </w:r>
            <w:proofErr w:type="spellStart"/>
            <w:r w:rsidRPr="0005325C">
              <w:rPr>
                <w:rFonts w:ascii="Arial" w:hAnsi="Arial" w:cs="Arial"/>
                <w:sz w:val="20"/>
                <w:szCs w:val="20"/>
              </w:rPr>
              <w:t>sigbare</w:t>
            </w:r>
            <w:proofErr w:type="spellEnd"/>
            <w:r w:rsidRPr="0005325C">
              <w:rPr>
                <w:rFonts w:ascii="Arial" w:hAnsi="Arial" w:cs="Arial"/>
                <w:sz w:val="20"/>
                <w:szCs w:val="20"/>
              </w:rPr>
              <w:t xml:space="preserve"> </w:t>
            </w:r>
            <w:proofErr w:type="spellStart"/>
            <w:r w:rsidRPr="0005325C">
              <w:rPr>
                <w:rFonts w:ascii="Arial" w:hAnsi="Arial" w:cs="Arial"/>
                <w:sz w:val="20"/>
                <w:szCs w:val="20"/>
              </w:rPr>
              <w:t>polisiëring</w:t>
            </w:r>
            <w:proofErr w:type="spellEnd"/>
          </w:p>
        </w:tc>
        <w:tc>
          <w:tcPr>
            <w:tcW w:w="1160" w:type="pct"/>
          </w:tcPr>
          <w:p w14:paraId="0F1336E1"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206(3)(d)</w:t>
            </w:r>
          </w:p>
        </w:tc>
      </w:tr>
      <w:tr w:rsidR="003B3EED" w:rsidRPr="0005325C" w14:paraId="4E56A5C6" w14:textId="77777777" w:rsidTr="0073139A">
        <w:tc>
          <w:tcPr>
            <w:tcW w:w="448" w:type="pct"/>
          </w:tcPr>
          <w:p w14:paraId="3139CCF3"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11786092" w14:textId="77777777" w:rsidR="003B3EED" w:rsidRPr="0005325C" w:rsidRDefault="003B3EED" w:rsidP="00C950E1">
            <w:pPr>
              <w:spacing w:after="200" w:line="276" w:lineRule="auto"/>
              <w:rPr>
                <w:rFonts w:ascii="Arial" w:hAnsi="Arial" w:cs="Arial"/>
                <w:sz w:val="20"/>
                <w:szCs w:val="20"/>
              </w:rPr>
            </w:pPr>
            <w:proofErr w:type="spellStart"/>
            <w:r w:rsidRPr="0005325C">
              <w:rPr>
                <w:rFonts w:ascii="Arial" w:hAnsi="Arial" w:cs="Arial"/>
                <w:sz w:val="20"/>
                <w:szCs w:val="20"/>
              </w:rPr>
              <w:t>Skakel</w:t>
            </w:r>
            <w:proofErr w:type="spellEnd"/>
            <w:r w:rsidRPr="0005325C">
              <w:rPr>
                <w:rFonts w:ascii="Arial" w:hAnsi="Arial" w:cs="Arial"/>
                <w:sz w:val="20"/>
                <w:szCs w:val="20"/>
              </w:rPr>
              <w:t xml:space="preserve"> met die </w:t>
            </w:r>
            <w:proofErr w:type="spellStart"/>
            <w:r w:rsidR="00375396">
              <w:rPr>
                <w:rFonts w:ascii="Arial" w:hAnsi="Arial" w:cs="Arial"/>
                <w:sz w:val="20"/>
                <w:szCs w:val="20"/>
              </w:rPr>
              <w:t>k</w:t>
            </w:r>
            <w:r w:rsidRPr="0005325C">
              <w:rPr>
                <w:rFonts w:ascii="Arial" w:hAnsi="Arial" w:cs="Arial"/>
                <w:sz w:val="20"/>
                <w:szCs w:val="20"/>
              </w:rPr>
              <w:t>abinetslid</w:t>
            </w:r>
            <w:proofErr w:type="spellEnd"/>
            <w:r w:rsidRPr="0005325C">
              <w:rPr>
                <w:rFonts w:ascii="Arial" w:hAnsi="Arial" w:cs="Arial"/>
                <w:sz w:val="20"/>
                <w:szCs w:val="20"/>
              </w:rPr>
              <w:t xml:space="preserve"> wat </w:t>
            </w:r>
            <w:proofErr w:type="spellStart"/>
            <w:r w:rsidRPr="0005325C">
              <w:rPr>
                <w:rFonts w:ascii="Arial" w:hAnsi="Arial" w:cs="Arial"/>
                <w:sz w:val="20"/>
                <w:szCs w:val="20"/>
              </w:rPr>
              <w:t>vir</w:t>
            </w:r>
            <w:proofErr w:type="spellEnd"/>
            <w:r w:rsidRPr="0005325C">
              <w:rPr>
                <w:rFonts w:ascii="Arial" w:hAnsi="Arial" w:cs="Arial"/>
                <w:sz w:val="20"/>
                <w:szCs w:val="20"/>
              </w:rPr>
              <w:t xml:space="preserve"> </w:t>
            </w:r>
            <w:proofErr w:type="spellStart"/>
            <w:r w:rsidRPr="0005325C">
              <w:rPr>
                <w:rFonts w:ascii="Arial" w:hAnsi="Arial" w:cs="Arial"/>
                <w:sz w:val="20"/>
                <w:szCs w:val="20"/>
              </w:rPr>
              <w:t>polisiëring</w:t>
            </w:r>
            <w:proofErr w:type="spellEnd"/>
            <w:r w:rsidRPr="0005325C">
              <w:rPr>
                <w:rFonts w:ascii="Arial" w:hAnsi="Arial" w:cs="Arial"/>
                <w:sz w:val="20"/>
                <w:szCs w:val="20"/>
              </w:rPr>
              <w:t xml:space="preserve"> </w:t>
            </w:r>
            <w:r w:rsidR="008D3FAF" w:rsidRPr="0005325C">
              <w:rPr>
                <w:rFonts w:ascii="Arial" w:hAnsi="Arial" w:cs="Arial"/>
                <w:sz w:val="20"/>
                <w:szCs w:val="20"/>
              </w:rPr>
              <w:t xml:space="preserve">in die </w:t>
            </w:r>
            <w:proofErr w:type="spellStart"/>
            <w:r w:rsidR="008D3FAF" w:rsidRPr="0005325C">
              <w:rPr>
                <w:rFonts w:ascii="Arial" w:hAnsi="Arial" w:cs="Arial"/>
                <w:sz w:val="20"/>
                <w:szCs w:val="20"/>
              </w:rPr>
              <w:t>provinsie</w:t>
            </w:r>
            <w:proofErr w:type="spellEnd"/>
            <w:r w:rsidR="008D3FAF" w:rsidRPr="0005325C">
              <w:rPr>
                <w:rFonts w:ascii="Arial" w:hAnsi="Arial" w:cs="Arial"/>
                <w:sz w:val="20"/>
                <w:szCs w:val="20"/>
              </w:rPr>
              <w:t xml:space="preserve"> </w:t>
            </w:r>
            <w:proofErr w:type="spellStart"/>
            <w:r w:rsidRPr="0005325C">
              <w:rPr>
                <w:rFonts w:ascii="Arial" w:hAnsi="Arial" w:cs="Arial"/>
                <w:sz w:val="20"/>
                <w:szCs w:val="20"/>
              </w:rPr>
              <w:t>verantwoordelik</w:t>
            </w:r>
            <w:proofErr w:type="spellEnd"/>
            <w:r w:rsidRPr="0005325C">
              <w:rPr>
                <w:rFonts w:ascii="Arial" w:hAnsi="Arial" w:cs="Arial"/>
                <w:sz w:val="20"/>
                <w:szCs w:val="20"/>
              </w:rPr>
              <w:t xml:space="preserve"> is </w:t>
            </w:r>
            <w:proofErr w:type="spellStart"/>
            <w:r w:rsidR="00E6210E">
              <w:rPr>
                <w:rFonts w:ascii="Arial" w:hAnsi="Arial" w:cs="Arial"/>
                <w:sz w:val="20"/>
                <w:szCs w:val="20"/>
              </w:rPr>
              <w:t>aangaance</w:t>
            </w:r>
            <w:proofErr w:type="spellEnd"/>
            <w:r w:rsidR="00E6210E">
              <w:rPr>
                <w:rFonts w:ascii="Arial" w:hAnsi="Arial" w:cs="Arial"/>
                <w:sz w:val="20"/>
                <w:szCs w:val="20"/>
              </w:rPr>
              <w:t xml:space="preserve"> </w:t>
            </w:r>
            <w:proofErr w:type="spellStart"/>
            <w:r w:rsidRPr="0005325C">
              <w:rPr>
                <w:rFonts w:ascii="Arial" w:hAnsi="Arial" w:cs="Arial"/>
                <w:sz w:val="20"/>
                <w:szCs w:val="20"/>
              </w:rPr>
              <w:t>misdaad</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polisiëring</w:t>
            </w:r>
            <w:proofErr w:type="spellEnd"/>
            <w:r w:rsidRPr="0005325C">
              <w:rPr>
                <w:rFonts w:ascii="Arial" w:hAnsi="Arial" w:cs="Arial"/>
                <w:sz w:val="20"/>
                <w:szCs w:val="20"/>
              </w:rPr>
              <w:t>.</w:t>
            </w:r>
          </w:p>
        </w:tc>
        <w:tc>
          <w:tcPr>
            <w:tcW w:w="1160" w:type="pct"/>
            <w:shd w:val="clear" w:color="auto" w:fill="auto"/>
          </w:tcPr>
          <w:p w14:paraId="521D6FC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206(3)(e)</w:t>
            </w:r>
          </w:p>
        </w:tc>
      </w:tr>
      <w:tr w:rsidR="003B3EED" w:rsidRPr="0005325C" w14:paraId="68C22BF8" w14:textId="77777777" w:rsidTr="0073139A">
        <w:tc>
          <w:tcPr>
            <w:tcW w:w="448" w:type="pct"/>
          </w:tcPr>
          <w:p w14:paraId="6D226D66"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5CCBE567" w14:textId="77777777" w:rsidR="003B3EED" w:rsidRPr="0005325C" w:rsidRDefault="003B3EED" w:rsidP="003B3EED">
            <w:pPr>
              <w:spacing w:after="200" w:line="276" w:lineRule="auto"/>
              <w:rPr>
                <w:rFonts w:ascii="Arial" w:hAnsi="Arial" w:cs="Arial"/>
                <w:sz w:val="20"/>
                <w:szCs w:val="20"/>
              </w:rPr>
            </w:pPr>
            <w:proofErr w:type="spellStart"/>
            <w:r w:rsidRPr="0005325C">
              <w:rPr>
                <w:rFonts w:ascii="Arial" w:hAnsi="Arial" w:cs="Arial"/>
                <w:sz w:val="20"/>
                <w:szCs w:val="20"/>
              </w:rPr>
              <w:t>Ondersoek</w:t>
            </w:r>
            <w:proofErr w:type="spellEnd"/>
            <w:r w:rsidRPr="0005325C">
              <w:rPr>
                <w:rFonts w:ascii="Arial" w:hAnsi="Arial" w:cs="Arial"/>
                <w:sz w:val="20"/>
                <w:szCs w:val="20"/>
              </w:rPr>
              <w:t xml:space="preserve">, of </w:t>
            </w:r>
            <w:proofErr w:type="spellStart"/>
            <w:r w:rsidRPr="0005325C">
              <w:rPr>
                <w:rFonts w:ascii="Arial" w:hAnsi="Arial" w:cs="Arial"/>
                <w:sz w:val="20"/>
                <w:szCs w:val="20"/>
              </w:rPr>
              <w:t>stel</w:t>
            </w:r>
            <w:proofErr w:type="spellEnd"/>
            <w:r w:rsidRPr="0005325C">
              <w:rPr>
                <w:rFonts w:ascii="Arial" w:hAnsi="Arial" w:cs="Arial"/>
                <w:sz w:val="20"/>
                <w:szCs w:val="20"/>
              </w:rPr>
              <w:t xml:space="preserve"> 'n </w:t>
            </w:r>
            <w:proofErr w:type="spellStart"/>
            <w:r w:rsidRPr="0005325C">
              <w:rPr>
                <w:rFonts w:ascii="Arial" w:hAnsi="Arial" w:cs="Arial"/>
                <w:sz w:val="20"/>
                <w:szCs w:val="20"/>
              </w:rPr>
              <w:t>kommissie</w:t>
            </w:r>
            <w:proofErr w:type="spellEnd"/>
            <w:r w:rsidRPr="0005325C">
              <w:rPr>
                <w:rFonts w:ascii="Arial" w:hAnsi="Arial" w:cs="Arial"/>
                <w:sz w:val="20"/>
                <w:szCs w:val="20"/>
              </w:rPr>
              <w:t xml:space="preserve"> van </w:t>
            </w:r>
            <w:proofErr w:type="spellStart"/>
            <w:r w:rsidRPr="0005325C">
              <w:rPr>
                <w:rFonts w:ascii="Arial" w:hAnsi="Arial" w:cs="Arial"/>
                <w:sz w:val="20"/>
                <w:szCs w:val="20"/>
              </w:rPr>
              <w:t>ondersoek</w:t>
            </w:r>
            <w:proofErr w:type="spellEnd"/>
            <w:r w:rsidRPr="0005325C">
              <w:rPr>
                <w:rFonts w:ascii="Arial" w:hAnsi="Arial" w:cs="Arial"/>
                <w:sz w:val="20"/>
                <w:szCs w:val="20"/>
              </w:rPr>
              <w:t xml:space="preserve"> </w:t>
            </w:r>
            <w:r w:rsidR="00E6210E">
              <w:rPr>
                <w:rFonts w:ascii="Arial" w:hAnsi="Arial" w:cs="Arial"/>
                <w:sz w:val="20"/>
                <w:szCs w:val="20"/>
              </w:rPr>
              <w:t xml:space="preserve">in </w:t>
            </w:r>
            <w:proofErr w:type="spellStart"/>
            <w:r w:rsidR="00E6210E">
              <w:rPr>
                <w:rFonts w:ascii="Arial" w:hAnsi="Arial" w:cs="Arial"/>
                <w:sz w:val="20"/>
                <w:szCs w:val="20"/>
              </w:rPr>
              <w:t>oor</w:t>
            </w:r>
            <w:proofErr w:type="spellEnd"/>
            <w:r w:rsidR="00E6210E">
              <w:rPr>
                <w:rFonts w:ascii="Arial" w:hAnsi="Arial" w:cs="Arial"/>
                <w:sz w:val="20"/>
                <w:szCs w:val="20"/>
              </w:rPr>
              <w:t xml:space="preserve">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klagtes</w:t>
            </w:r>
            <w:proofErr w:type="spellEnd"/>
            <w:r w:rsidRPr="0005325C">
              <w:rPr>
                <w:rFonts w:ascii="Arial" w:hAnsi="Arial" w:cs="Arial"/>
                <w:sz w:val="20"/>
                <w:szCs w:val="20"/>
              </w:rPr>
              <w:t xml:space="preserve"> van </w:t>
            </w:r>
            <w:proofErr w:type="spellStart"/>
            <w:r w:rsidRPr="0005325C">
              <w:rPr>
                <w:rFonts w:ascii="Arial" w:hAnsi="Arial" w:cs="Arial"/>
                <w:sz w:val="20"/>
                <w:szCs w:val="20"/>
              </w:rPr>
              <w:t>polisie-onbevoegdheid</w:t>
            </w:r>
            <w:proofErr w:type="spellEnd"/>
            <w:r w:rsidRPr="0005325C">
              <w:rPr>
                <w:rFonts w:ascii="Arial" w:hAnsi="Arial" w:cs="Arial"/>
                <w:sz w:val="20"/>
                <w:szCs w:val="20"/>
              </w:rPr>
              <w:t xml:space="preserve"> of 'n </w:t>
            </w:r>
            <w:proofErr w:type="spellStart"/>
            <w:r w:rsidRPr="0005325C">
              <w:rPr>
                <w:rFonts w:ascii="Arial" w:hAnsi="Arial" w:cs="Arial"/>
                <w:sz w:val="20"/>
                <w:szCs w:val="20"/>
              </w:rPr>
              <w:t>verbrokkeling</w:t>
            </w:r>
            <w:proofErr w:type="spellEnd"/>
            <w:r w:rsidRPr="0005325C">
              <w:rPr>
                <w:rFonts w:ascii="Arial" w:hAnsi="Arial" w:cs="Arial"/>
                <w:sz w:val="20"/>
                <w:szCs w:val="20"/>
              </w:rPr>
              <w:t xml:space="preserve"> in </w:t>
            </w:r>
            <w:proofErr w:type="spellStart"/>
            <w:r w:rsidR="00B24C4A">
              <w:rPr>
                <w:rFonts w:ascii="Arial" w:hAnsi="Arial" w:cs="Arial"/>
                <w:sz w:val="20"/>
                <w:szCs w:val="20"/>
              </w:rPr>
              <w:t>verhoudinge</w:t>
            </w:r>
            <w:proofErr w:type="spellEnd"/>
            <w:r w:rsidRPr="0005325C">
              <w:rPr>
                <w:rFonts w:ascii="Arial" w:hAnsi="Arial" w:cs="Arial"/>
                <w:sz w:val="20"/>
                <w:szCs w:val="20"/>
              </w:rPr>
              <w:t xml:space="preserve"> </w:t>
            </w:r>
            <w:proofErr w:type="spellStart"/>
            <w:r w:rsidRPr="0005325C">
              <w:rPr>
                <w:rFonts w:ascii="Arial" w:hAnsi="Arial" w:cs="Arial"/>
                <w:sz w:val="20"/>
                <w:szCs w:val="20"/>
              </w:rPr>
              <w:t>tussen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polisie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gemeenskap</w:t>
            </w:r>
            <w:proofErr w:type="spellEnd"/>
            <w:r w:rsidRPr="0005325C">
              <w:rPr>
                <w:rFonts w:ascii="Arial" w:hAnsi="Arial" w:cs="Arial"/>
                <w:sz w:val="20"/>
                <w:szCs w:val="20"/>
              </w:rPr>
              <w:t>.</w:t>
            </w:r>
          </w:p>
        </w:tc>
        <w:tc>
          <w:tcPr>
            <w:tcW w:w="1160" w:type="pct"/>
            <w:shd w:val="clear" w:color="auto" w:fill="auto"/>
          </w:tcPr>
          <w:p w14:paraId="152C8A4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206(5)(a)</w:t>
            </w:r>
          </w:p>
        </w:tc>
      </w:tr>
      <w:tr w:rsidR="003B3EED" w:rsidRPr="0005325C" w14:paraId="01AF49D4" w14:textId="77777777" w:rsidTr="0073139A">
        <w:tc>
          <w:tcPr>
            <w:tcW w:w="448" w:type="pct"/>
            <w:tcBorders>
              <w:bottom w:val="single" w:sz="4" w:space="0" w:color="000000"/>
            </w:tcBorders>
          </w:tcPr>
          <w:p w14:paraId="7C1DC94B"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Borders>
              <w:bottom w:val="single" w:sz="4" w:space="0" w:color="000000"/>
            </w:tcBorders>
            <w:shd w:val="clear" w:color="auto" w:fill="auto"/>
          </w:tcPr>
          <w:p w14:paraId="1DC03A49" w14:textId="77777777" w:rsidR="003B3EED" w:rsidRPr="0005325C" w:rsidRDefault="00C950E1" w:rsidP="00C950E1">
            <w:pPr>
              <w:spacing w:after="200" w:line="276" w:lineRule="auto"/>
              <w:rPr>
                <w:rFonts w:ascii="Arial" w:hAnsi="Arial" w:cs="Arial"/>
                <w:sz w:val="20"/>
                <w:szCs w:val="20"/>
              </w:rPr>
            </w:pPr>
            <w:proofErr w:type="spellStart"/>
            <w:r>
              <w:rPr>
                <w:rFonts w:ascii="Arial" w:hAnsi="Arial" w:cs="Arial"/>
                <w:sz w:val="20"/>
                <w:szCs w:val="20"/>
              </w:rPr>
              <w:t>Doen</w:t>
            </w:r>
            <w:proofErr w:type="spellEnd"/>
            <w:r>
              <w:rPr>
                <w:rFonts w:ascii="Arial" w:hAnsi="Arial" w:cs="Arial"/>
                <w:sz w:val="20"/>
                <w:szCs w:val="20"/>
              </w:rPr>
              <w:t xml:space="preserve"> </w:t>
            </w:r>
            <w:proofErr w:type="spellStart"/>
            <w:r w:rsidR="003B3EED" w:rsidRPr="0005325C">
              <w:rPr>
                <w:rFonts w:ascii="Arial" w:hAnsi="Arial" w:cs="Arial"/>
                <w:sz w:val="20"/>
                <w:szCs w:val="20"/>
              </w:rPr>
              <w:t>aanbevelings</w:t>
            </w:r>
            <w:proofErr w:type="spellEnd"/>
            <w:r w:rsidR="003B3EED" w:rsidRPr="0005325C">
              <w:rPr>
                <w:rFonts w:ascii="Arial" w:hAnsi="Arial" w:cs="Arial"/>
                <w:sz w:val="20"/>
                <w:szCs w:val="20"/>
              </w:rPr>
              <w:t xml:space="preserve"> </w:t>
            </w:r>
            <w:proofErr w:type="spellStart"/>
            <w:r w:rsidR="003B3EED" w:rsidRPr="0005325C">
              <w:rPr>
                <w:rFonts w:ascii="Arial" w:hAnsi="Arial" w:cs="Arial"/>
                <w:sz w:val="20"/>
                <w:szCs w:val="20"/>
              </w:rPr>
              <w:t>aan</w:t>
            </w:r>
            <w:proofErr w:type="spellEnd"/>
            <w:r w:rsidR="003B3EED" w:rsidRPr="0005325C">
              <w:rPr>
                <w:rFonts w:ascii="Arial" w:hAnsi="Arial" w:cs="Arial"/>
                <w:sz w:val="20"/>
                <w:szCs w:val="20"/>
              </w:rPr>
              <w:t xml:space="preserve"> die </w:t>
            </w:r>
            <w:proofErr w:type="spellStart"/>
            <w:r>
              <w:rPr>
                <w:rFonts w:ascii="Arial" w:hAnsi="Arial" w:cs="Arial"/>
                <w:sz w:val="20"/>
                <w:szCs w:val="20"/>
              </w:rPr>
              <w:t>k</w:t>
            </w:r>
            <w:r w:rsidR="003B3EED" w:rsidRPr="0005325C">
              <w:rPr>
                <w:rFonts w:ascii="Arial" w:hAnsi="Arial" w:cs="Arial"/>
                <w:sz w:val="20"/>
                <w:szCs w:val="20"/>
              </w:rPr>
              <w:t>abinetslid</w:t>
            </w:r>
            <w:proofErr w:type="spellEnd"/>
            <w:r w:rsidR="003B3EED" w:rsidRPr="0005325C">
              <w:rPr>
                <w:rFonts w:ascii="Arial" w:hAnsi="Arial" w:cs="Arial"/>
                <w:sz w:val="20"/>
                <w:szCs w:val="20"/>
              </w:rPr>
              <w:t xml:space="preserve"> wat </w:t>
            </w:r>
            <w:proofErr w:type="spellStart"/>
            <w:r w:rsidR="003B3EED" w:rsidRPr="0005325C">
              <w:rPr>
                <w:rFonts w:ascii="Arial" w:hAnsi="Arial" w:cs="Arial"/>
                <w:sz w:val="20"/>
                <w:szCs w:val="20"/>
              </w:rPr>
              <w:t>vir</w:t>
            </w:r>
            <w:proofErr w:type="spellEnd"/>
            <w:r w:rsidR="003B3EED" w:rsidRPr="0005325C">
              <w:rPr>
                <w:rFonts w:ascii="Arial" w:hAnsi="Arial" w:cs="Arial"/>
                <w:sz w:val="20"/>
                <w:szCs w:val="20"/>
              </w:rPr>
              <w:t xml:space="preserve"> </w:t>
            </w:r>
            <w:proofErr w:type="spellStart"/>
            <w:r w:rsidR="003B3EED" w:rsidRPr="0005325C">
              <w:rPr>
                <w:rFonts w:ascii="Arial" w:hAnsi="Arial" w:cs="Arial"/>
                <w:sz w:val="20"/>
                <w:szCs w:val="20"/>
              </w:rPr>
              <w:t>polisiëring</w:t>
            </w:r>
            <w:proofErr w:type="spellEnd"/>
            <w:r w:rsidR="003B3EED" w:rsidRPr="0005325C">
              <w:rPr>
                <w:rFonts w:ascii="Arial" w:hAnsi="Arial" w:cs="Arial"/>
                <w:sz w:val="20"/>
                <w:szCs w:val="20"/>
              </w:rPr>
              <w:t xml:space="preserve"> </w:t>
            </w:r>
            <w:proofErr w:type="spellStart"/>
            <w:r w:rsidR="003B3EED" w:rsidRPr="0005325C">
              <w:rPr>
                <w:rFonts w:ascii="Arial" w:hAnsi="Arial" w:cs="Arial"/>
                <w:sz w:val="20"/>
                <w:szCs w:val="20"/>
              </w:rPr>
              <w:t>verantwoordelik</w:t>
            </w:r>
            <w:proofErr w:type="spellEnd"/>
            <w:r w:rsidR="003B3EED" w:rsidRPr="0005325C">
              <w:rPr>
                <w:rFonts w:ascii="Arial" w:hAnsi="Arial" w:cs="Arial"/>
                <w:sz w:val="20"/>
                <w:szCs w:val="20"/>
              </w:rPr>
              <w:t xml:space="preserve"> is.</w:t>
            </w:r>
          </w:p>
        </w:tc>
        <w:tc>
          <w:tcPr>
            <w:tcW w:w="1160" w:type="pct"/>
            <w:tcBorders>
              <w:bottom w:val="single" w:sz="4" w:space="0" w:color="000000"/>
            </w:tcBorders>
            <w:shd w:val="clear" w:color="auto" w:fill="auto"/>
          </w:tcPr>
          <w:p w14:paraId="7288B5B1"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206(5)(b) </w:t>
            </w:r>
          </w:p>
        </w:tc>
      </w:tr>
      <w:tr w:rsidR="003B3EED" w:rsidRPr="0005325C" w14:paraId="2657C328" w14:textId="77777777" w:rsidTr="0073139A">
        <w:tc>
          <w:tcPr>
            <w:tcW w:w="448" w:type="pct"/>
            <w:shd w:val="clear" w:color="auto" w:fill="EEECE1"/>
          </w:tcPr>
          <w:p w14:paraId="3CB00DAD" w14:textId="77777777" w:rsidR="003B3EED" w:rsidRPr="0005325C" w:rsidRDefault="003B3EED" w:rsidP="00380E02">
            <w:pPr>
              <w:numPr>
                <w:ilvl w:val="0"/>
                <w:numId w:val="30"/>
              </w:numPr>
              <w:spacing w:after="200" w:line="276" w:lineRule="auto"/>
              <w:contextualSpacing/>
              <w:rPr>
                <w:rFonts w:ascii="Arial" w:hAnsi="Arial" w:cs="Arial"/>
                <w:b/>
                <w:sz w:val="20"/>
                <w:szCs w:val="20"/>
              </w:rPr>
            </w:pPr>
          </w:p>
        </w:tc>
        <w:tc>
          <w:tcPr>
            <w:tcW w:w="3392" w:type="pct"/>
            <w:shd w:val="clear" w:color="auto" w:fill="EEECE1"/>
          </w:tcPr>
          <w:p w14:paraId="49098083" w14:textId="77777777" w:rsidR="003B3EED" w:rsidRPr="0005325C" w:rsidRDefault="003B3EED" w:rsidP="003B3EED">
            <w:pPr>
              <w:spacing w:after="200" w:line="276" w:lineRule="auto"/>
              <w:rPr>
                <w:rFonts w:ascii="Arial" w:hAnsi="Arial" w:cs="Arial"/>
                <w:b/>
                <w:sz w:val="20"/>
                <w:szCs w:val="20"/>
              </w:rPr>
            </w:pPr>
            <w:r w:rsidRPr="0005325C">
              <w:rPr>
                <w:rFonts w:ascii="Arial" w:hAnsi="Arial" w:cs="Arial"/>
                <w:b/>
                <w:sz w:val="20"/>
                <w:szCs w:val="20"/>
              </w:rPr>
              <w:t>WET OP DIE BURGERLIKE SEKRETARIAAT VIR DIE POLISIEDIENS, 2011</w:t>
            </w:r>
          </w:p>
        </w:tc>
        <w:tc>
          <w:tcPr>
            <w:tcW w:w="1160" w:type="pct"/>
            <w:shd w:val="clear" w:color="auto" w:fill="EEECE1"/>
          </w:tcPr>
          <w:p w14:paraId="0C940A31" w14:textId="77777777" w:rsidR="003B3EED" w:rsidRPr="0005325C" w:rsidRDefault="00C950E1" w:rsidP="00C950E1">
            <w:pPr>
              <w:rPr>
                <w:rFonts w:ascii="Arial" w:hAnsi="Arial" w:cs="Arial"/>
                <w:b/>
                <w:sz w:val="20"/>
                <w:szCs w:val="20"/>
              </w:rPr>
            </w:pPr>
            <w:r>
              <w:rPr>
                <w:rFonts w:ascii="Arial" w:hAnsi="Arial" w:cs="Arial"/>
                <w:b/>
                <w:sz w:val="20"/>
                <w:szCs w:val="20"/>
              </w:rPr>
              <w:t>ARTIKEL</w:t>
            </w:r>
          </w:p>
        </w:tc>
      </w:tr>
      <w:tr w:rsidR="003B3EED" w:rsidRPr="0005325C" w14:paraId="3875FE69" w14:textId="77777777" w:rsidTr="0073139A">
        <w:tc>
          <w:tcPr>
            <w:tcW w:w="448" w:type="pct"/>
          </w:tcPr>
          <w:p w14:paraId="0FE6A8B4"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1EE2CCB2" w14:textId="77777777" w:rsidR="003B3EED" w:rsidRPr="0005325C" w:rsidRDefault="003B3EED" w:rsidP="00B24C4A">
            <w:pPr>
              <w:spacing w:after="200" w:line="276" w:lineRule="auto"/>
              <w:rPr>
                <w:rFonts w:ascii="Arial" w:hAnsi="Arial" w:cs="Arial"/>
                <w:sz w:val="20"/>
                <w:szCs w:val="20"/>
              </w:rPr>
            </w:pP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sekretariate</w:t>
            </w:r>
            <w:proofErr w:type="spellEnd"/>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die </w:t>
            </w:r>
            <w:proofErr w:type="spellStart"/>
            <w:r w:rsidR="00900D01">
              <w:rPr>
                <w:rFonts w:ascii="Arial" w:hAnsi="Arial" w:cs="Arial"/>
                <w:sz w:val="20"/>
                <w:szCs w:val="20"/>
              </w:rPr>
              <w:t>nasionale</w:t>
            </w:r>
            <w:proofErr w:type="spellEnd"/>
            <w:r w:rsidR="00900D01">
              <w:rPr>
                <w:rFonts w:ascii="Arial" w:hAnsi="Arial" w:cs="Arial"/>
                <w:sz w:val="20"/>
                <w:szCs w:val="20"/>
              </w:rPr>
              <w:t xml:space="preserv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w:t>
            </w:r>
            <w:proofErr w:type="spellStart"/>
            <w:r w:rsidR="00C950E1">
              <w:rPr>
                <w:rFonts w:ascii="Arial" w:hAnsi="Arial" w:cs="Arial"/>
                <w:sz w:val="20"/>
                <w:szCs w:val="20"/>
              </w:rPr>
              <w:t>bystaan</w:t>
            </w:r>
            <w:proofErr w:type="spellEnd"/>
            <w:r w:rsidR="00C950E1">
              <w:rPr>
                <w:rFonts w:ascii="Arial" w:hAnsi="Arial" w:cs="Arial"/>
                <w:sz w:val="20"/>
                <w:szCs w:val="20"/>
              </w:rPr>
              <w:t xml:space="preserve"> </w:t>
            </w:r>
            <w:r w:rsidRPr="0005325C">
              <w:rPr>
                <w:rFonts w:ascii="Arial" w:hAnsi="Arial" w:cs="Arial"/>
                <w:sz w:val="20"/>
                <w:szCs w:val="20"/>
              </w:rPr>
              <w:t xml:space="preserve">om </w:t>
            </w:r>
            <w:proofErr w:type="spellStart"/>
            <w:r w:rsidRPr="0005325C">
              <w:rPr>
                <w:rFonts w:ascii="Arial" w:hAnsi="Arial" w:cs="Arial"/>
                <w:sz w:val="20"/>
                <w:szCs w:val="20"/>
              </w:rPr>
              <w:t>sy</w:t>
            </w:r>
            <w:proofErr w:type="spellEnd"/>
            <w:r w:rsidRPr="0005325C">
              <w:rPr>
                <w:rFonts w:ascii="Arial" w:hAnsi="Arial" w:cs="Arial"/>
                <w:sz w:val="20"/>
                <w:szCs w:val="20"/>
              </w:rPr>
              <w:t xml:space="preserve"> </w:t>
            </w:r>
            <w:proofErr w:type="spellStart"/>
            <w:r w:rsidRPr="0005325C">
              <w:rPr>
                <w:rFonts w:ascii="Arial" w:hAnsi="Arial" w:cs="Arial"/>
                <w:sz w:val="20"/>
                <w:szCs w:val="20"/>
              </w:rPr>
              <w:t>oogmerke</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bereik</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verrig</w:t>
            </w:r>
            <w:proofErr w:type="spellEnd"/>
            <w:r w:rsidRPr="0005325C">
              <w:rPr>
                <w:rFonts w:ascii="Arial" w:hAnsi="Arial" w:cs="Arial"/>
                <w:sz w:val="20"/>
                <w:szCs w:val="20"/>
              </w:rPr>
              <w:t xml:space="preserve"> die </w:t>
            </w:r>
            <w:proofErr w:type="spellStart"/>
            <w:r w:rsidR="00C950E1">
              <w:rPr>
                <w:rFonts w:ascii="Arial" w:hAnsi="Arial" w:cs="Arial"/>
                <w:sz w:val="20"/>
                <w:szCs w:val="20"/>
              </w:rPr>
              <w:t>funksies</w:t>
            </w:r>
            <w:proofErr w:type="spellEnd"/>
            <w:r w:rsidR="00C950E1">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oefen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bevoegdhede</w:t>
            </w:r>
            <w:proofErr w:type="spellEnd"/>
            <w:r w:rsidRPr="0005325C">
              <w:rPr>
                <w:rFonts w:ascii="Arial" w:hAnsi="Arial" w:cs="Arial"/>
                <w:sz w:val="20"/>
                <w:szCs w:val="20"/>
              </w:rPr>
              <w:t xml:space="preserve"> van die </w:t>
            </w:r>
            <w:proofErr w:type="spellStart"/>
            <w:r w:rsidR="00900D01">
              <w:rPr>
                <w:rFonts w:ascii="Arial" w:hAnsi="Arial" w:cs="Arial"/>
                <w:sz w:val="20"/>
                <w:szCs w:val="20"/>
              </w:rPr>
              <w:t>Burgerlike</w:t>
            </w:r>
            <w:proofErr w:type="spellEnd"/>
            <w:r w:rsidR="00900D01">
              <w:rPr>
                <w:rFonts w:ascii="Arial" w:hAnsi="Arial" w:cs="Arial"/>
                <w:sz w:val="20"/>
                <w:szCs w:val="20"/>
              </w:rPr>
              <w:t xml:space="preserve"> </w:t>
            </w:r>
            <w:proofErr w:type="spellStart"/>
            <w:r w:rsidRPr="0005325C">
              <w:rPr>
                <w:rFonts w:ascii="Arial" w:hAnsi="Arial" w:cs="Arial"/>
                <w:sz w:val="20"/>
                <w:szCs w:val="20"/>
              </w:rPr>
              <w:t>Sekrateriaat</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regeringsfeer</w:t>
            </w:r>
            <w:proofErr w:type="spellEnd"/>
            <w:r w:rsidRPr="0005325C">
              <w:rPr>
                <w:rFonts w:ascii="Arial" w:hAnsi="Arial" w:cs="Arial"/>
                <w:sz w:val="20"/>
                <w:szCs w:val="20"/>
              </w:rPr>
              <w:t xml:space="preserve"> </w:t>
            </w:r>
            <w:proofErr w:type="spellStart"/>
            <w:r w:rsidRPr="0005325C">
              <w:rPr>
                <w:rFonts w:ascii="Arial" w:hAnsi="Arial" w:cs="Arial"/>
                <w:sz w:val="20"/>
                <w:szCs w:val="20"/>
              </w:rPr>
              <w:t>uit</w:t>
            </w:r>
            <w:proofErr w:type="spellEnd"/>
            <w:r w:rsidRPr="0005325C">
              <w:rPr>
                <w:rFonts w:ascii="Arial" w:hAnsi="Arial" w:cs="Arial"/>
                <w:sz w:val="20"/>
                <w:szCs w:val="20"/>
              </w:rPr>
              <w:t xml:space="preserve"> in </w:t>
            </w:r>
            <w:proofErr w:type="spellStart"/>
            <w:r w:rsidRPr="0005325C">
              <w:rPr>
                <w:rFonts w:ascii="Arial" w:hAnsi="Arial" w:cs="Arial"/>
                <w:sz w:val="20"/>
                <w:szCs w:val="20"/>
              </w:rPr>
              <w:t>ooreenstemming</w:t>
            </w:r>
            <w:proofErr w:type="spellEnd"/>
            <w:r w:rsidRPr="0005325C">
              <w:rPr>
                <w:rFonts w:ascii="Arial" w:hAnsi="Arial" w:cs="Arial"/>
                <w:sz w:val="20"/>
                <w:szCs w:val="20"/>
              </w:rPr>
              <w:t xml:space="preserve"> met die </w:t>
            </w:r>
            <w:proofErr w:type="spellStart"/>
            <w:r w:rsidRPr="0005325C">
              <w:rPr>
                <w:rFonts w:ascii="Arial" w:hAnsi="Arial" w:cs="Arial"/>
                <w:sz w:val="20"/>
                <w:szCs w:val="20"/>
              </w:rPr>
              <w:t>beginsels</w:t>
            </w:r>
            <w:proofErr w:type="spellEnd"/>
            <w:r w:rsidRPr="0005325C">
              <w:rPr>
                <w:rFonts w:ascii="Arial" w:hAnsi="Arial" w:cs="Arial"/>
                <w:sz w:val="20"/>
                <w:szCs w:val="20"/>
              </w:rPr>
              <w:t xml:space="preserve"> van </w:t>
            </w:r>
            <w:proofErr w:type="spellStart"/>
            <w:r w:rsidRPr="0005325C">
              <w:rPr>
                <w:rFonts w:ascii="Arial" w:hAnsi="Arial" w:cs="Arial"/>
                <w:sz w:val="20"/>
                <w:szCs w:val="20"/>
              </w:rPr>
              <w:t>samewerkende</w:t>
            </w:r>
            <w:proofErr w:type="spellEnd"/>
            <w:r w:rsidRPr="0005325C">
              <w:rPr>
                <w:rFonts w:ascii="Arial" w:hAnsi="Arial" w:cs="Arial"/>
                <w:sz w:val="20"/>
                <w:szCs w:val="20"/>
              </w:rPr>
              <w:t xml:space="preserve"> </w:t>
            </w:r>
            <w:proofErr w:type="spellStart"/>
            <w:r w:rsidRPr="0005325C">
              <w:rPr>
                <w:rFonts w:ascii="Arial" w:hAnsi="Arial" w:cs="Arial"/>
                <w:sz w:val="20"/>
                <w:szCs w:val="20"/>
              </w:rPr>
              <w:t>regering</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000F7C9F" w:rsidRPr="0005325C">
              <w:rPr>
                <w:rFonts w:ascii="Arial" w:hAnsi="Arial" w:cs="Arial"/>
                <w:sz w:val="20"/>
                <w:szCs w:val="20"/>
              </w:rPr>
              <w:t>tussen</w:t>
            </w:r>
            <w:r w:rsidRPr="0005325C">
              <w:rPr>
                <w:rFonts w:ascii="Arial" w:hAnsi="Arial" w:cs="Arial"/>
                <w:sz w:val="20"/>
                <w:szCs w:val="20"/>
              </w:rPr>
              <w:t>regerings</w:t>
            </w:r>
            <w:r w:rsidR="00B24C4A">
              <w:rPr>
                <w:rFonts w:ascii="Arial" w:hAnsi="Arial" w:cs="Arial"/>
                <w:sz w:val="20"/>
                <w:szCs w:val="20"/>
              </w:rPr>
              <w:t>verhoudinge</w:t>
            </w:r>
            <w:proofErr w:type="spellEnd"/>
            <w:r w:rsidRPr="0005325C">
              <w:rPr>
                <w:rFonts w:ascii="Arial" w:hAnsi="Arial" w:cs="Arial"/>
                <w:sz w:val="20"/>
                <w:szCs w:val="20"/>
              </w:rPr>
              <w:t xml:space="preserve"> </w:t>
            </w:r>
            <w:proofErr w:type="spellStart"/>
            <w:r w:rsidRPr="0005325C">
              <w:rPr>
                <w:rFonts w:ascii="Arial" w:hAnsi="Arial" w:cs="Arial"/>
                <w:sz w:val="20"/>
                <w:szCs w:val="20"/>
              </w:rPr>
              <w:t>vervat</w:t>
            </w:r>
            <w:proofErr w:type="spellEnd"/>
            <w:r w:rsidRPr="0005325C">
              <w:rPr>
                <w:rFonts w:ascii="Arial" w:hAnsi="Arial" w:cs="Arial"/>
                <w:sz w:val="20"/>
                <w:szCs w:val="20"/>
              </w:rPr>
              <w:t xml:space="preserve"> in </w:t>
            </w:r>
            <w:proofErr w:type="spellStart"/>
            <w:r w:rsidRPr="0005325C">
              <w:rPr>
                <w:rFonts w:ascii="Arial" w:hAnsi="Arial" w:cs="Arial"/>
                <w:sz w:val="20"/>
                <w:szCs w:val="20"/>
              </w:rPr>
              <w:t>Hoofstuk</w:t>
            </w:r>
            <w:proofErr w:type="spellEnd"/>
            <w:r w:rsidRPr="0005325C">
              <w:rPr>
                <w:rFonts w:ascii="Arial" w:hAnsi="Arial" w:cs="Arial"/>
                <w:sz w:val="20"/>
                <w:szCs w:val="20"/>
              </w:rPr>
              <w:t xml:space="preserve"> 3 van die </w:t>
            </w:r>
            <w:proofErr w:type="spellStart"/>
            <w:r w:rsidRPr="0005325C">
              <w:rPr>
                <w:rFonts w:ascii="Arial" w:hAnsi="Arial" w:cs="Arial"/>
                <w:sz w:val="20"/>
                <w:szCs w:val="20"/>
              </w:rPr>
              <w:t>Grondwet</w:t>
            </w:r>
            <w:proofErr w:type="spellEnd"/>
            <w:r w:rsidRPr="0005325C">
              <w:rPr>
                <w:rFonts w:ascii="Arial" w:hAnsi="Arial" w:cs="Arial"/>
                <w:sz w:val="20"/>
                <w:szCs w:val="20"/>
              </w:rPr>
              <w:t xml:space="preserve">. </w:t>
            </w:r>
          </w:p>
        </w:tc>
        <w:tc>
          <w:tcPr>
            <w:tcW w:w="1160" w:type="pct"/>
            <w:shd w:val="clear" w:color="auto" w:fill="auto"/>
          </w:tcPr>
          <w:p w14:paraId="7DD39131"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4(5)</w:t>
            </w:r>
          </w:p>
        </w:tc>
      </w:tr>
      <w:tr w:rsidR="003B3EED" w:rsidRPr="0005325C" w14:paraId="2954133F" w14:textId="77777777" w:rsidTr="0073139A">
        <w:tc>
          <w:tcPr>
            <w:tcW w:w="448" w:type="pct"/>
          </w:tcPr>
          <w:p w14:paraId="21ADD47E"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24BDB127" w14:textId="77777777" w:rsidR="003B3EED" w:rsidRPr="0005325C" w:rsidRDefault="003B3EED" w:rsidP="003B3EED">
            <w:pPr>
              <w:spacing w:after="200" w:line="276" w:lineRule="auto"/>
              <w:rPr>
                <w:rFonts w:ascii="Arial" w:hAnsi="Arial" w:cs="Arial"/>
                <w:sz w:val="20"/>
                <w:szCs w:val="20"/>
                <w:lang w:val="fr-FR"/>
              </w:rPr>
            </w:pPr>
            <w:r w:rsidRPr="0005325C">
              <w:rPr>
                <w:rFonts w:ascii="Arial" w:hAnsi="Arial" w:cs="Arial"/>
                <w:sz w:val="20"/>
                <w:szCs w:val="20"/>
                <w:lang w:val="fr-FR"/>
              </w:rPr>
              <w:t xml:space="preserve">Hou </w:t>
            </w:r>
            <w:proofErr w:type="spellStart"/>
            <w:r w:rsidRPr="0005325C">
              <w:rPr>
                <w:rFonts w:ascii="Arial" w:hAnsi="Arial" w:cs="Arial"/>
                <w:sz w:val="20"/>
                <w:szCs w:val="20"/>
                <w:lang w:val="fr-FR"/>
              </w:rPr>
              <w:t>toesig</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oor</w:t>
            </w:r>
            <w:proofErr w:type="spellEnd"/>
            <w:r w:rsidRPr="0005325C">
              <w:rPr>
                <w:rFonts w:ascii="Arial" w:hAnsi="Arial" w:cs="Arial"/>
                <w:sz w:val="20"/>
                <w:szCs w:val="20"/>
                <w:lang w:val="fr-FR"/>
              </w:rPr>
              <w:t xml:space="preserve"> die </w:t>
            </w:r>
            <w:proofErr w:type="spellStart"/>
            <w:r w:rsidRPr="0005325C">
              <w:rPr>
                <w:rFonts w:ascii="Arial" w:hAnsi="Arial" w:cs="Arial"/>
                <w:sz w:val="20"/>
                <w:szCs w:val="20"/>
                <w:lang w:val="fr-FR"/>
              </w:rPr>
              <w:t>prestasie</w:t>
            </w:r>
            <w:proofErr w:type="spellEnd"/>
            <w:r w:rsidRPr="0005325C">
              <w:rPr>
                <w:rFonts w:ascii="Arial" w:hAnsi="Arial" w:cs="Arial"/>
                <w:sz w:val="20"/>
                <w:szCs w:val="20"/>
                <w:lang w:val="fr-FR"/>
              </w:rPr>
              <w:t xml:space="preserve"> van die </w:t>
            </w:r>
            <w:proofErr w:type="spellStart"/>
            <w:r w:rsidRPr="0005325C">
              <w:rPr>
                <w:rFonts w:ascii="Arial" w:hAnsi="Arial" w:cs="Arial"/>
                <w:sz w:val="20"/>
                <w:szCs w:val="20"/>
                <w:lang w:val="fr-FR"/>
              </w:rPr>
              <w:t>polisiediens</w:t>
            </w:r>
            <w:proofErr w:type="spellEnd"/>
            <w:r w:rsidRPr="0005325C">
              <w:rPr>
                <w:rFonts w:ascii="Arial" w:hAnsi="Arial" w:cs="Arial"/>
                <w:sz w:val="20"/>
                <w:szCs w:val="20"/>
                <w:lang w:val="fr-FR"/>
              </w:rPr>
              <w:t xml:space="preserve"> en monitor die mate </w:t>
            </w:r>
            <w:proofErr w:type="spellStart"/>
            <w:r w:rsidRPr="0005325C">
              <w:rPr>
                <w:rFonts w:ascii="Arial" w:hAnsi="Arial" w:cs="Arial"/>
                <w:sz w:val="20"/>
                <w:szCs w:val="20"/>
                <w:lang w:val="fr-FR"/>
              </w:rPr>
              <w:t>waarin</w:t>
            </w:r>
            <w:proofErr w:type="spellEnd"/>
            <w:r w:rsidRPr="0005325C">
              <w:rPr>
                <w:rFonts w:ascii="Arial" w:hAnsi="Arial" w:cs="Arial"/>
                <w:sz w:val="20"/>
                <w:szCs w:val="20"/>
                <w:lang w:val="fr-FR"/>
              </w:rPr>
              <w:t xml:space="preserve"> die </w:t>
            </w:r>
            <w:proofErr w:type="spellStart"/>
            <w:r w:rsidRPr="0005325C">
              <w:rPr>
                <w:rFonts w:ascii="Arial" w:hAnsi="Arial" w:cs="Arial"/>
                <w:sz w:val="20"/>
                <w:szCs w:val="20"/>
                <w:lang w:val="fr-FR"/>
              </w:rPr>
              <w:t>polisiediens</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oor</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voldoende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beleidsrigtings</w:t>
            </w:r>
            <w:proofErr w:type="spellEnd"/>
            <w:r w:rsidRPr="0005325C">
              <w:rPr>
                <w:rFonts w:ascii="Arial" w:hAnsi="Arial" w:cs="Arial"/>
                <w:sz w:val="20"/>
                <w:szCs w:val="20"/>
                <w:lang w:val="fr-FR"/>
              </w:rPr>
              <w:t xml:space="preserve"> en </w:t>
            </w:r>
            <w:proofErr w:type="spellStart"/>
            <w:r w:rsidRPr="0005325C">
              <w:rPr>
                <w:rFonts w:ascii="Arial" w:hAnsi="Arial" w:cs="Arial"/>
                <w:sz w:val="20"/>
                <w:szCs w:val="20"/>
                <w:lang w:val="fr-FR"/>
              </w:rPr>
              <w:t>doeltreffende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stelsels</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beskik</w:t>
            </w:r>
            <w:proofErr w:type="spellEnd"/>
            <w:r w:rsidRPr="0005325C">
              <w:rPr>
                <w:rFonts w:ascii="Arial" w:hAnsi="Arial" w:cs="Arial"/>
                <w:sz w:val="20"/>
                <w:szCs w:val="20"/>
                <w:lang w:val="fr-FR"/>
              </w:rPr>
              <w:t xml:space="preserve"> en </w:t>
            </w:r>
            <w:proofErr w:type="spellStart"/>
            <w:r w:rsidRPr="0005325C">
              <w:rPr>
                <w:rFonts w:ascii="Arial" w:hAnsi="Arial" w:cs="Arial"/>
                <w:sz w:val="20"/>
                <w:szCs w:val="20"/>
                <w:lang w:val="fr-FR"/>
              </w:rPr>
              <w:t>beveel</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regstellende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maatreëls</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aan</w:t>
            </w:r>
            <w:proofErr w:type="spellEnd"/>
            <w:r w:rsidRPr="0005325C">
              <w:rPr>
                <w:rFonts w:ascii="Arial" w:hAnsi="Arial" w:cs="Arial"/>
                <w:sz w:val="20"/>
                <w:szCs w:val="20"/>
                <w:lang w:val="fr-FR"/>
              </w:rPr>
              <w:t>.</w:t>
            </w:r>
          </w:p>
        </w:tc>
        <w:tc>
          <w:tcPr>
            <w:tcW w:w="1160" w:type="pct"/>
            <w:shd w:val="clear" w:color="auto" w:fill="auto"/>
          </w:tcPr>
          <w:p w14:paraId="1C41F4A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6(1)(a)</w:t>
            </w:r>
          </w:p>
        </w:tc>
      </w:tr>
      <w:tr w:rsidR="003B3EED" w:rsidRPr="0005325C" w14:paraId="4BF670D8" w14:textId="77777777" w:rsidTr="0073139A">
        <w:tc>
          <w:tcPr>
            <w:tcW w:w="448" w:type="pct"/>
          </w:tcPr>
          <w:p w14:paraId="19732A89"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72338AA8" w14:textId="77777777" w:rsidR="003B3EED" w:rsidRPr="0005325C" w:rsidRDefault="003B3EED" w:rsidP="00C950E1">
            <w:pPr>
              <w:spacing w:after="200" w:line="276" w:lineRule="auto"/>
              <w:rPr>
                <w:rFonts w:ascii="Arial" w:hAnsi="Arial" w:cs="Arial"/>
                <w:sz w:val="20"/>
                <w:szCs w:val="20"/>
              </w:rPr>
            </w:pPr>
            <w:r w:rsidRPr="0005325C">
              <w:rPr>
                <w:rFonts w:ascii="Arial" w:hAnsi="Arial" w:cs="Arial"/>
                <w:sz w:val="20"/>
                <w:szCs w:val="20"/>
              </w:rPr>
              <w:t xml:space="preserve">Hou </w:t>
            </w:r>
            <w:proofErr w:type="spellStart"/>
            <w:r w:rsidRPr="0005325C">
              <w:rPr>
                <w:rFonts w:ascii="Arial" w:hAnsi="Arial" w:cs="Arial"/>
                <w:sz w:val="20"/>
                <w:szCs w:val="20"/>
              </w:rPr>
              <w:t>toesig</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Pr="0005325C">
              <w:rPr>
                <w:rFonts w:ascii="Arial" w:hAnsi="Arial" w:cs="Arial"/>
                <w:sz w:val="20"/>
                <w:szCs w:val="20"/>
              </w:rPr>
              <w:t>aanwending</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begroting</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polisiediens</w:t>
            </w:r>
            <w:proofErr w:type="spellEnd"/>
            <w:r w:rsidRPr="0005325C">
              <w:rPr>
                <w:rFonts w:ascii="Arial" w:hAnsi="Arial" w:cs="Arial"/>
                <w:sz w:val="20"/>
                <w:szCs w:val="20"/>
              </w:rPr>
              <w:t xml:space="preserve"> om die </w:t>
            </w:r>
            <w:proofErr w:type="spellStart"/>
            <w:r w:rsidRPr="0005325C">
              <w:rPr>
                <w:rFonts w:ascii="Arial" w:hAnsi="Arial" w:cs="Arial"/>
                <w:sz w:val="20"/>
                <w:szCs w:val="20"/>
              </w:rPr>
              <w:t>nakoming</w:t>
            </w:r>
            <w:proofErr w:type="spellEnd"/>
            <w:r w:rsidRPr="0005325C">
              <w:rPr>
                <w:rFonts w:ascii="Arial" w:hAnsi="Arial" w:cs="Arial"/>
                <w:sz w:val="20"/>
                <w:szCs w:val="20"/>
              </w:rPr>
              <w:t xml:space="preserve"> van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beleidsriglyne</w:t>
            </w:r>
            <w:proofErr w:type="spellEnd"/>
            <w:r w:rsidRPr="0005325C">
              <w:rPr>
                <w:rFonts w:ascii="Arial" w:hAnsi="Arial" w:cs="Arial"/>
                <w:sz w:val="20"/>
                <w:szCs w:val="20"/>
              </w:rPr>
              <w:t xml:space="preserve"> of </w:t>
            </w:r>
            <w:proofErr w:type="spellStart"/>
            <w:r w:rsidRPr="0005325C">
              <w:rPr>
                <w:rFonts w:ascii="Arial" w:hAnsi="Arial" w:cs="Arial"/>
                <w:sz w:val="20"/>
                <w:szCs w:val="20"/>
              </w:rPr>
              <w:t>voorskrifte</w:t>
            </w:r>
            <w:proofErr w:type="spellEnd"/>
            <w:r w:rsidRPr="0005325C">
              <w:rPr>
                <w:rFonts w:ascii="Arial" w:hAnsi="Arial" w:cs="Arial"/>
                <w:sz w:val="20"/>
                <w:szCs w:val="20"/>
              </w:rPr>
              <w:t xml:space="preserve"> van die </w:t>
            </w:r>
            <w:r w:rsidR="00C950E1">
              <w:rPr>
                <w:rFonts w:ascii="Arial" w:hAnsi="Arial" w:cs="Arial"/>
                <w:sz w:val="20"/>
                <w:szCs w:val="20"/>
              </w:rPr>
              <w:t>m</w:t>
            </w:r>
            <w:r w:rsidRPr="0005325C">
              <w:rPr>
                <w:rFonts w:ascii="Arial" w:hAnsi="Arial" w:cs="Arial"/>
                <w:sz w:val="20"/>
                <w:szCs w:val="20"/>
              </w:rPr>
              <w:t xml:space="preserve">inister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verseker</w:t>
            </w:r>
            <w:proofErr w:type="spellEnd"/>
            <w:r w:rsidRPr="0005325C">
              <w:rPr>
                <w:rFonts w:ascii="Arial" w:hAnsi="Arial" w:cs="Arial"/>
                <w:sz w:val="20"/>
                <w:szCs w:val="20"/>
              </w:rPr>
              <w:t>.</w:t>
            </w:r>
          </w:p>
        </w:tc>
        <w:tc>
          <w:tcPr>
            <w:tcW w:w="1160" w:type="pct"/>
            <w:shd w:val="clear" w:color="auto" w:fill="auto"/>
          </w:tcPr>
          <w:p w14:paraId="3E5B3469"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6(1)(b)</w:t>
            </w:r>
          </w:p>
        </w:tc>
      </w:tr>
      <w:tr w:rsidR="003B3EED" w:rsidRPr="0005325C" w14:paraId="047BA66B" w14:textId="77777777" w:rsidTr="0073139A">
        <w:tc>
          <w:tcPr>
            <w:tcW w:w="448" w:type="pct"/>
          </w:tcPr>
          <w:p w14:paraId="4853D9FF"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53DEE912" w14:textId="77777777" w:rsidR="003B3EED" w:rsidRPr="0005325C" w:rsidRDefault="003B3EED" w:rsidP="00DB494A">
            <w:pPr>
              <w:spacing w:after="200" w:line="276" w:lineRule="auto"/>
              <w:rPr>
                <w:rFonts w:ascii="Arial" w:hAnsi="Arial" w:cs="Arial"/>
                <w:sz w:val="20"/>
                <w:szCs w:val="20"/>
              </w:rPr>
            </w:pPr>
            <w:r w:rsidRPr="0005325C">
              <w:rPr>
                <w:rFonts w:ascii="Arial" w:hAnsi="Arial" w:cs="Arial"/>
                <w:sz w:val="20"/>
                <w:szCs w:val="20"/>
              </w:rPr>
              <w:t xml:space="preserve">Hou </w:t>
            </w:r>
            <w:proofErr w:type="spellStart"/>
            <w:r w:rsidRPr="0005325C">
              <w:rPr>
                <w:rFonts w:ascii="Arial" w:hAnsi="Arial" w:cs="Arial"/>
                <w:sz w:val="20"/>
                <w:szCs w:val="20"/>
              </w:rPr>
              <w:t>toesig</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monitor die </w:t>
            </w:r>
            <w:proofErr w:type="spellStart"/>
            <w:r w:rsidRPr="0005325C">
              <w:rPr>
                <w:rFonts w:ascii="Arial" w:hAnsi="Arial" w:cs="Arial"/>
                <w:sz w:val="20"/>
                <w:szCs w:val="20"/>
              </w:rPr>
              <w:t>nakoming</w:t>
            </w:r>
            <w:proofErr w:type="spellEnd"/>
            <w:r w:rsidRPr="0005325C">
              <w:rPr>
                <w:rFonts w:ascii="Arial" w:hAnsi="Arial" w:cs="Arial"/>
                <w:sz w:val="20"/>
                <w:szCs w:val="20"/>
              </w:rPr>
              <w:t xml:space="preserve"> van die Wet op </w:t>
            </w:r>
            <w:proofErr w:type="spellStart"/>
            <w:r w:rsidRPr="0005325C">
              <w:rPr>
                <w:rFonts w:ascii="Arial" w:hAnsi="Arial" w:cs="Arial"/>
                <w:sz w:val="20"/>
                <w:szCs w:val="20"/>
              </w:rPr>
              <w:t>Gesinsgeweld</w:t>
            </w:r>
            <w:proofErr w:type="spellEnd"/>
            <w:r w:rsidRPr="0005325C">
              <w:rPr>
                <w:rFonts w:ascii="Arial" w:hAnsi="Arial" w:cs="Arial"/>
                <w:sz w:val="20"/>
                <w:szCs w:val="20"/>
              </w:rPr>
              <w:t xml:space="preserve">, 1998 (Wet nr 116 van 1998)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maak</w:t>
            </w:r>
            <w:proofErr w:type="spellEnd"/>
            <w:r w:rsidRPr="0005325C">
              <w:rPr>
                <w:rFonts w:ascii="Arial" w:hAnsi="Arial" w:cs="Arial"/>
                <w:sz w:val="20"/>
                <w:szCs w:val="20"/>
              </w:rPr>
              <w:t xml:space="preserve"> </w:t>
            </w:r>
            <w:proofErr w:type="spellStart"/>
            <w:r w:rsidRPr="0005325C">
              <w:rPr>
                <w:rFonts w:ascii="Arial" w:hAnsi="Arial" w:cs="Arial"/>
                <w:sz w:val="20"/>
                <w:szCs w:val="20"/>
              </w:rPr>
              <w:t>aanbevelings</w:t>
            </w:r>
            <w:proofErr w:type="spellEnd"/>
            <w:r w:rsidRPr="0005325C">
              <w:rPr>
                <w:rFonts w:ascii="Arial" w:hAnsi="Arial" w:cs="Arial"/>
                <w:sz w:val="20"/>
                <w:szCs w:val="20"/>
              </w:rPr>
              <w:t xml:space="preserve"> </w:t>
            </w:r>
            <w:proofErr w:type="spellStart"/>
            <w:r w:rsidRPr="0005325C">
              <w:rPr>
                <w:rFonts w:ascii="Arial" w:hAnsi="Arial" w:cs="Arial"/>
                <w:sz w:val="20"/>
                <w:szCs w:val="20"/>
              </w:rPr>
              <w:t>aan</w:t>
            </w:r>
            <w:proofErr w:type="spellEnd"/>
            <w:r w:rsidRPr="0005325C">
              <w:rPr>
                <w:rFonts w:ascii="Arial" w:hAnsi="Arial" w:cs="Arial"/>
                <w:sz w:val="20"/>
                <w:szCs w:val="20"/>
              </w:rPr>
              <w:t xml:space="preserve"> die </w:t>
            </w:r>
            <w:proofErr w:type="spellStart"/>
            <w:r w:rsidRPr="0005325C">
              <w:rPr>
                <w:rFonts w:ascii="Arial" w:hAnsi="Arial" w:cs="Arial"/>
                <w:sz w:val="20"/>
                <w:szCs w:val="20"/>
              </w:rPr>
              <w:t>polisiediens</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w:t>
            </w:r>
            <w:proofErr w:type="spellStart"/>
            <w:r w:rsidRPr="0005325C">
              <w:rPr>
                <w:rFonts w:ascii="Arial" w:hAnsi="Arial" w:cs="Arial"/>
                <w:sz w:val="20"/>
                <w:szCs w:val="20"/>
              </w:rPr>
              <w:t>dissiplinêre</w:t>
            </w:r>
            <w:proofErr w:type="spellEnd"/>
            <w:r w:rsidRPr="0005325C">
              <w:rPr>
                <w:rFonts w:ascii="Arial" w:hAnsi="Arial" w:cs="Arial"/>
                <w:sz w:val="20"/>
                <w:szCs w:val="20"/>
              </w:rPr>
              <w:t xml:space="preserve"> </w:t>
            </w:r>
            <w:proofErr w:type="spellStart"/>
            <w:r w:rsidRPr="0005325C">
              <w:rPr>
                <w:rFonts w:ascii="Arial" w:hAnsi="Arial" w:cs="Arial"/>
                <w:sz w:val="20"/>
                <w:szCs w:val="20"/>
              </w:rPr>
              <w:t>prosedure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maatreëls</w:t>
            </w:r>
            <w:proofErr w:type="spellEnd"/>
            <w:r w:rsidRPr="0005325C">
              <w:rPr>
                <w:rFonts w:ascii="Arial" w:hAnsi="Arial" w:cs="Arial"/>
                <w:sz w:val="20"/>
                <w:szCs w:val="20"/>
              </w:rPr>
              <w:t xml:space="preserve"> ten </w:t>
            </w:r>
            <w:proofErr w:type="spellStart"/>
            <w:r w:rsidRPr="0005325C">
              <w:rPr>
                <w:rFonts w:ascii="Arial" w:hAnsi="Arial" w:cs="Arial"/>
                <w:sz w:val="20"/>
                <w:szCs w:val="20"/>
              </w:rPr>
              <w:t>opsigte</w:t>
            </w:r>
            <w:proofErr w:type="spellEnd"/>
            <w:r w:rsidRPr="0005325C">
              <w:rPr>
                <w:rFonts w:ascii="Arial" w:hAnsi="Arial" w:cs="Arial"/>
                <w:sz w:val="20"/>
                <w:szCs w:val="20"/>
              </w:rPr>
              <w:t xml:space="preserve"> van </w:t>
            </w:r>
            <w:proofErr w:type="spellStart"/>
            <w:r w:rsidRPr="0005325C">
              <w:rPr>
                <w:rFonts w:ascii="Arial" w:hAnsi="Arial" w:cs="Arial"/>
                <w:sz w:val="20"/>
                <w:szCs w:val="20"/>
              </w:rPr>
              <w:t>nie</w:t>
            </w:r>
            <w:r w:rsidR="00DB494A">
              <w:rPr>
                <w:rFonts w:ascii="Arial" w:hAnsi="Arial" w:cs="Arial"/>
                <w:sz w:val="20"/>
                <w:szCs w:val="20"/>
              </w:rPr>
              <w:t>-</w:t>
            </w:r>
            <w:r w:rsidRPr="0005325C">
              <w:rPr>
                <w:rFonts w:ascii="Arial" w:hAnsi="Arial" w:cs="Arial"/>
                <w:sz w:val="20"/>
                <w:szCs w:val="20"/>
              </w:rPr>
              <w:t>nakoming</w:t>
            </w:r>
            <w:proofErr w:type="spellEnd"/>
            <w:r w:rsidRPr="0005325C">
              <w:rPr>
                <w:rFonts w:ascii="Arial" w:hAnsi="Arial" w:cs="Arial"/>
                <w:sz w:val="20"/>
                <w:szCs w:val="20"/>
              </w:rPr>
              <w:t>.</w:t>
            </w:r>
          </w:p>
        </w:tc>
        <w:tc>
          <w:tcPr>
            <w:tcW w:w="1160" w:type="pct"/>
            <w:shd w:val="clear" w:color="auto" w:fill="auto"/>
          </w:tcPr>
          <w:p w14:paraId="29A044C9"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6(1)(c) &amp; (d)</w:t>
            </w:r>
          </w:p>
        </w:tc>
      </w:tr>
      <w:tr w:rsidR="003B3EED" w:rsidRPr="0005325C" w14:paraId="7B509892" w14:textId="77777777" w:rsidTr="0073139A">
        <w:tc>
          <w:tcPr>
            <w:tcW w:w="448" w:type="pct"/>
          </w:tcPr>
          <w:p w14:paraId="16AC10B8"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620A1F02" w14:textId="77777777" w:rsidR="003B3EED" w:rsidRPr="0005325C" w:rsidRDefault="003B3EED" w:rsidP="003B3EED">
            <w:pPr>
              <w:spacing w:after="200" w:line="276" w:lineRule="auto"/>
              <w:rPr>
                <w:rFonts w:ascii="Arial" w:hAnsi="Arial" w:cs="Arial"/>
                <w:sz w:val="20"/>
                <w:szCs w:val="20"/>
              </w:rPr>
            </w:pPr>
            <w:proofErr w:type="spellStart"/>
            <w:r w:rsidRPr="0005325C">
              <w:rPr>
                <w:rFonts w:ascii="Arial" w:hAnsi="Arial" w:cs="Arial"/>
                <w:sz w:val="20"/>
                <w:szCs w:val="20"/>
              </w:rPr>
              <w:t>Oorweeg</w:t>
            </w:r>
            <w:proofErr w:type="spellEnd"/>
            <w:r w:rsidRPr="0005325C">
              <w:rPr>
                <w:rFonts w:ascii="Arial" w:hAnsi="Arial" w:cs="Arial"/>
                <w:sz w:val="20"/>
                <w:szCs w:val="20"/>
              </w:rPr>
              <w:t xml:space="preserve"> </w:t>
            </w:r>
            <w:proofErr w:type="spellStart"/>
            <w:r w:rsidRPr="0005325C">
              <w:rPr>
                <w:rFonts w:ascii="Arial" w:hAnsi="Arial" w:cs="Arial"/>
                <w:sz w:val="20"/>
                <w:szCs w:val="20"/>
              </w:rPr>
              <w:t>sodanige</w:t>
            </w:r>
            <w:proofErr w:type="spellEnd"/>
            <w:r w:rsidRPr="0005325C">
              <w:rPr>
                <w:rFonts w:ascii="Arial" w:hAnsi="Arial" w:cs="Arial"/>
                <w:sz w:val="20"/>
                <w:szCs w:val="20"/>
              </w:rPr>
              <w:t xml:space="preserve"> </w:t>
            </w:r>
            <w:proofErr w:type="spellStart"/>
            <w:r w:rsidRPr="0005325C">
              <w:rPr>
                <w:rFonts w:ascii="Arial" w:hAnsi="Arial" w:cs="Arial"/>
                <w:sz w:val="20"/>
                <w:szCs w:val="20"/>
              </w:rPr>
              <w:t>aanbevelings</w:t>
            </w:r>
            <w:proofErr w:type="spellEnd"/>
            <w:r w:rsidRPr="0005325C">
              <w:rPr>
                <w:rFonts w:ascii="Arial" w:hAnsi="Arial" w:cs="Arial"/>
                <w:sz w:val="20"/>
                <w:szCs w:val="20"/>
              </w:rPr>
              <w:t xml:space="preserve">, </w:t>
            </w:r>
            <w:proofErr w:type="spellStart"/>
            <w:r w:rsidRPr="0005325C">
              <w:rPr>
                <w:rFonts w:ascii="Arial" w:hAnsi="Arial" w:cs="Arial"/>
                <w:sz w:val="20"/>
                <w:szCs w:val="20"/>
              </w:rPr>
              <w:t>voorstelle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versoeke</w:t>
            </w:r>
            <w:proofErr w:type="spellEnd"/>
            <w:r w:rsidRPr="0005325C">
              <w:rPr>
                <w:rFonts w:ascii="Arial" w:hAnsi="Arial" w:cs="Arial"/>
                <w:sz w:val="20"/>
                <w:szCs w:val="20"/>
              </w:rPr>
              <w:t xml:space="preserve"> in </w:t>
            </w:r>
            <w:proofErr w:type="spellStart"/>
            <w:r w:rsidRPr="0005325C">
              <w:rPr>
                <w:rFonts w:ascii="Arial" w:hAnsi="Arial" w:cs="Arial"/>
                <w:sz w:val="20"/>
                <w:szCs w:val="20"/>
              </w:rPr>
              <w:t>verband</w:t>
            </w:r>
            <w:proofErr w:type="spellEnd"/>
            <w:r w:rsidRPr="0005325C">
              <w:rPr>
                <w:rFonts w:ascii="Arial" w:hAnsi="Arial" w:cs="Arial"/>
                <w:sz w:val="20"/>
                <w:szCs w:val="20"/>
              </w:rPr>
              <w:t xml:space="preserve"> met die </w:t>
            </w:r>
            <w:proofErr w:type="spellStart"/>
            <w:r w:rsidRPr="0005325C">
              <w:rPr>
                <w:rFonts w:ascii="Arial" w:hAnsi="Arial" w:cs="Arial"/>
                <w:sz w:val="20"/>
                <w:szCs w:val="20"/>
              </w:rPr>
              <w:t>polisie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polisiëringsaangeleenthede</w:t>
            </w:r>
            <w:proofErr w:type="spellEnd"/>
            <w:r w:rsidRPr="0005325C">
              <w:rPr>
                <w:rFonts w:ascii="Arial" w:hAnsi="Arial" w:cs="Arial"/>
                <w:sz w:val="20"/>
                <w:szCs w:val="20"/>
              </w:rPr>
              <w:t xml:space="preserve"> </w:t>
            </w:r>
            <w:proofErr w:type="spellStart"/>
            <w:r w:rsidRPr="0005325C">
              <w:rPr>
                <w:rFonts w:ascii="Arial" w:hAnsi="Arial" w:cs="Arial"/>
                <w:sz w:val="20"/>
                <w:szCs w:val="20"/>
              </w:rPr>
              <w:t>soos</w:t>
            </w:r>
            <w:proofErr w:type="spellEnd"/>
            <w:r w:rsidRPr="0005325C">
              <w:rPr>
                <w:rFonts w:ascii="Arial" w:hAnsi="Arial" w:cs="Arial"/>
                <w:sz w:val="20"/>
                <w:szCs w:val="20"/>
              </w:rPr>
              <w:t xml:space="preserve"> </w:t>
            </w:r>
            <w:proofErr w:type="spellStart"/>
            <w:r w:rsidRPr="0005325C">
              <w:rPr>
                <w:rFonts w:ascii="Arial" w:hAnsi="Arial" w:cs="Arial"/>
                <w:sz w:val="20"/>
                <w:szCs w:val="20"/>
              </w:rPr>
              <w:t>dit</w:t>
            </w:r>
            <w:proofErr w:type="spellEnd"/>
            <w:r w:rsidRPr="0005325C">
              <w:rPr>
                <w:rFonts w:ascii="Arial" w:hAnsi="Arial" w:cs="Arial"/>
                <w:sz w:val="20"/>
                <w:szCs w:val="20"/>
              </w:rPr>
              <w:t xml:space="preserve"> van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bron</w:t>
            </w:r>
            <w:proofErr w:type="spellEnd"/>
            <w:r w:rsidRPr="0005325C">
              <w:rPr>
                <w:rFonts w:ascii="Arial" w:hAnsi="Arial" w:cs="Arial"/>
                <w:sz w:val="20"/>
                <w:szCs w:val="20"/>
              </w:rPr>
              <w:t xml:space="preserve"> </w:t>
            </w:r>
            <w:proofErr w:type="spellStart"/>
            <w:r w:rsidRPr="0005325C">
              <w:rPr>
                <w:rFonts w:ascii="Arial" w:hAnsi="Arial" w:cs="Arial"/>
                <w:sz w:val="20"/>
                <w:szCs w:val="20"/>
              </w:rPr>
              <w:t>af</w:t>
            </w:r>
            <w:proofErr w:type="spellEnd"/>
            <w:r w:rsidRPr="0005325C">
              <w:rPr>
                <w:rFonts w:ascii="Arial" w:hAnsi="Arial" w:cs="Arial"/>
                <w:sz w:val="20"/>
                <w:szCs w:val="20"/>
              </w:rPr>
              <w:t xml:space="preserve"> </w:t>
            </w:r>
            <w:proofErr w:type="spellStart"/>
            <w:r w:rsidRPr="0005325C">
              <w:rPr>
                <w:rFonts w:ascii="Arial" w:hAnsi="Arial" w:cs="Arial"/>
                <w:sz w:val="20"/>
                <w:szCs w:val="20"/>
              </w:rPr>
              <w:t>ontvang</w:t>
            </w:r>
            <w:proofErr w:type="spellEnd"/>
            <w:r w:rsidRPr="0005325C">
              <w:rPr>
                <w:rFonts w:ascii="Arial" w:hAnsi="Arial" w:cs="Arial"/>
                <w:sz w:val="20"/>
                <w:szCs w:val="20"/>
              </w:rPr>
              <w:t xml:space="preserve"> word.</w:t>
            </w:r>
          </w:p>
        </w:tc>
        <w:tc>
          <w:tcPr>
            <w:tcW w:w="1160" w:type="pct"/>
            <w:shd w:val="clear" w:color="auto" w:fill="auto"/>
          </w:tcPr>
          <w:p w14:paraId="39548A76"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6(1)(e)</w:t>
            </w:r>
          </w:p>
        </w:tc>
      </w:tr>
      <w:tr w:rsidR="003B3EED" w:rsidRPr="0005325C" w14:paraId="26F2E82C" w14:textId="77777777" w:rsidTr="0073139A">
        <w:tc>
          <w:tcPr>
            <w:tcW w:w="448" w:type="pct"/>
          </w:tcPr>
          <w:p w14:paraId="5DFA12B9"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5DAD1C72" w14:textId="77777777" w:rsidR="003B3EED" w:rsidRPr="0005325C" w:rsidRDefault="003B3EED" w:rsidP="003B3EED">
            <w:pPr>
              <w:spacing w:after="200" w:line="276" w:lineRule="auto"/>
              <w:rPr>
                <w:rFonts w:ascii="Arial" w:hAnsi="Arial" w:cs="Arial"/>
                <w:sz w:val="20"/>
                <w:szCs w:val="20"/>
              </w:rPr>
            </w:pPr>
            <w:proofErr w:type="spellStart"/>
            <w:r w:rsidRPr="0005325C">
              <w:rPr>
                <w:rFonts w:ascii="Arial" w:hAnsi="Arial" w:cs="Arial"/>
                <w:sz w:val="20"/>
                <w:szCs w:val="20"/>
              </w:rPr>
              <w:t>Onderneem</w:t>
            </w:r>
            <w:proofErr w:type="spellEnd"/>
            <w:r w:rsidRPr="0005325C">
              <w:rPr>
                <w:rFonts w:ascii="Arial" w:hAnsi="Arial" w:cs="Arial"/>
                <w:sz w:val="20"/>
                <w:szCs w:val="20"/>
              </w:rPr>
              <w:t xml:space="preserve">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navorsing</w:t>
            </w:r>
            <w:proofErr w:type="spellEnd"/>
            <w:r w:rsidRPr="0005325C">
              <w:rPr>
                <w:rFonts w:ascii="Arial" w:hAnsi="Arial" w:cs="Arial"/>
                <w:sz w:val="20"/>
                <w:szCs w:val="20"/>
              </w:rPr>
              <w:t xml:space="preserve"> of </w:t>
            </w:r>
            <w:proofErr w:type="spellStart"/>
            <w:r w:rsidRPr="0005325C">
              <w:rPr>
                <w:rFonts w:ascii="Arial" w:hAnsi="Arial" w:cs="Arial"/>
                <w:sz w:val="20"/>
                <w:szCs w:val="20"/>
              </w:rPr>
              <w:t>reël</w:t>
            </w:r>
            <w:proofErr w:type="spellEnd"/>
            <w:r w:rsidRPr="0005325C">
              <w:rPr>
                <w:rFonts w:ascii="Arial" w:hAnsi="Arial" w:cs="Arial"/>
                <w:sz w:val="20"/>
                <w:szCs w:val="20"/>
              </w:rPr>
              <w:t xml:space="preserve"> </w:t>
            </w:r>
            <w:proofErr w:type="spellStart"/>
            <w:r w:rsidRPr="0005325C">
              <w:rPr>
                <w:rFonts w:ascii="Arial" w:hAnsi="Arial" w:cs="Arial"/>
                <w:sz w:val="20"/>
                <w:szCs w:val="20"/>
              </w:rPr>
              <w:t>dat</w:t>
            </w:r>
            <w:proofErr w:type="spellEnd"/>
            <w:r w:rsidRPr="0005325C">
              <w:rPr>
                <w:rFonts w:ascii="Arial" w:hAnsi="Arial" w:cs="Arial"/>
                <w:sz w:val="20"/>
                <w:szCs w:val="20"/>
              </w:rPr>
              <w:t xml:space="preserve"> </w:t>
            </w:r>
            <w:proofErr w:type="spellStart"/>
            <w:r w:rsidRPr="0005325C">
              <w:rPr>
                <w:rFonts w:ascii="Arial" w:hAnsi="Arial" w:cs="Arial"/>
                <w:sz w:val="20"/>
                <w:szCs w:val="20"/>
              </w:rPr>
              <w:t>dit</w:t>
            </w:r>
            <w:proofErr w:type="spellEnd"/>
            <w:r w:rsidRPr="0005325C">
              <w:rPr>
                <w:rFonts w:ascii="Arial" w:hAnsi="Arial" w:cs="Arial"/>
                <w:sz w:val="20"/>
                <w:szCs w:val="20"/>
              </w:rPr>
              <w:t xml:space="preserve"> </w:t>
            </w:r>
            <w:proofErr w:type="spellStart"/>
            <w:r w:rsidRPr="0005325C">
              <w:rPr>
                <w:rFonts w:ascii="Arial" w:hAnsi="Arial" w:cs="Arial"/>
                <w:sz w:val="20"/>
                <w:szCs w:val="20"/>
              </w:rPr>
              <w:t>onderneem</w:t>
            </w:r>
            <w:proofErr w:type="spellEnd"/>
            <w:r w:rsidRPr="0005325C">
              <w:rPr>
                <w:rFonts w:ascii="Arial" w:hAnsi="Arial" w:cs="Arial"/>
                <w:sz w:val="20"/>
                <w:szCs w:val="20"/>
              </w:rPr>
              <w:t xml:space="preserve"> word </w:t>
            </w:r>
            <w:proofErr w:type="spellStart"/>
            <w:r w:rsidRPr="0005325C">
              <w:rPr>
                <w:rFonts w:ascii="Arial" w:hAnsi="Arial" w:cs="Arial"/>
                <w:sz w:val="20"/>
                <w:szCs w:val="20"/>
              </w:rPr>
              <w:t>soos</w:t>
            </w:r>
            <w:proofErr w:type="spellEnd"/>
            <w:r w:rsidRPr="0005325C">
              <w:rPr>
                <w:rFonts w:ascii="Arial" w:hAnsi="Arial" w:cs="Arial"/>
                <w:sz w:val="20"/>
                <w:szCs w:val="20"/>
              </w:rPr>
              <w:t xml:space="preserve"> </w:t>
            </w:r>
            <w:proofErr w:type="spellStart"/>
            <w:r w:rsidRPr="0005325C">
              <w:rPr>
                <w:rFonts w:ascii="Arial" w:hAnsi="Arial" w:cs="Arial"/>
                <w:sz w:val="20"/>
                <w:szCs w:val="20"/>
              </w:rPr>
              <w:t>dit</w:t>
            </w:r>
            <w:proofErr w:type="spellEnd"/>
            <w:r w:rsidRPr="0005325C">
              <w:rPr>
                <w:rFonts w:ascii="Arial" w:hAnsi="Arial" w:cs="Arial"/>
                <w:sz w:val="20"/>
                <w:szCs w:val="20"/>
              </w:rPr>
              <w:t xml:space="preserve"> </w:t>
            </w:r>
            <w:proofErr w:type="spellStart"/>
            <w:r w:rsidRPr="0005325C">
              <w:rPr>
                <w:rFonts w:ascii="Arial" w:hAnsi="Arial" w:cs="Arial"/>
                <w:sz w:val="20"/>
                <w:szCs w:val="20"/>
              </w:rPr>
              <w:t>nodig</w:t>
            </w:r>
            <w:proofErr w:type="spellEnd"/>
            <w:r w:rsidRPr="0005325C">
              <w:rPr>
                <w:rFonts w:ascii="Arial" w:hAnsi="Arial" w:cs="Arial"/>
                <w:sz w:val="20"/>
                <w:szCs w:val="20"/>
              </w:rPr>
              <w:t xml:space="preserve"> </w:t>
            </w:r>
            <w:proofErr w:type="spellStart"/>
            <w:r w:rsidRPr="0005325C">
              <w:rPr>
                <w:rFonts w:ascii="Arial" w:hAnsi="Arial" w:cs="Arial"/>
                <w:sz w:val="20"/>
                <w:szCs w:val="20"/>
              </w:rPr>
              <w:t>geag</w:t>
            </w:r>
            <w:proofErr w:type="spellEnd"/>
            <w:r w:rsidRPr="0005325C">
              <w:rPr>
                <w:rFonts w:ascii="Arial" w:hAnsi="Arial" w:cs="Arial"/>
                <w:sz w:val="20"/>
                <w:szCs w:val="20"/>
              </w:rPr>
              <w:t xml:space="preserve"> word.</w:t>
            </w:r>
          </w:p>
        </w:tc>
        <w:tc>
          <w:tcPr>
            <w:tcW w:w="1160" w:type="pct"/>
            <w:shd w:val="clear" w:color="auto" w:fill="auto"/>
          </w:tcPr>
          <w:p w14:paraId="55292811"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6(1)(f)</w:t>
            </w:r>
          </w:p>
        </w:tc>
      </w:tr>
      <w:tr w:rsidR="003B3EED" w:rsidRPr="0005325C" w14:paraId="47EA9D2E" w14:textId="77777777" w:rsidTr="0073139A">
        <w:tc>
          <w:tcPr>
            <w:tcW w:w="448" w:type="pct"/>
          </w:tcPr>
          <w:p w14:paraId="4FC1AB36"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53D21E8B" w14:textId="77777777" w:rsidR="003B3EED" w:rsidRPr="0005325C" w:rsidRDefault="003B3EED" w:rsidP="002926A7">
            <w:pPr>
              <w:spacing w:after="200" w:line="276" w:lineRule="auto"/>
              <w:rPr>
                <w:rFonts w:ascii="Arial" w:hAnsi="Arial" w:cs="Arial"/>
                <w:sz w:val="20"/>
                <w:szCs w:val="20"/>
              </w:rPr>
            </w:pPr>
            <w:r w:rsidRPr="0005325C">
              <w:rPr>
                <w:rFonts w:ascii="Arial" w:hAnsi="Arial" w:cs="Arial"/>
                <w:sz w:val="20"/>
                <w:szCs w:val="20"/>
              </w:rPr>
              <w:t xml:space="preserve">Sluit memorandums van </w:t>
            </w:r>
            <w:proofErr w:type="spellStart"/>
            <w:r w:rsidRPr="0005325C">
              <w:rPr>
                <w:rFonts w:ascii="Arial" w:hAnsi="Arial" w:cs="Arial"/>
                <w:sz w:val="20"/>
                <w:szCs w:val="20"/>
              </w:rPr>
              <w:t>verstandhouding</w:t>
            </w:r>
            <w:proofErr w:type="spellEnd"/>
            <w:r w:rsidRPr="0005325C">
              <w:rPr>
                <w:rFonts w:ascii="Arial" w:hAnsi="Arial" w:cs="Arial"/>
                <w:sz w:val="20"/>
                <w:szCs w:val="20"/>
              </w:rPr>
              <w:t xml:space="preserve"> of </w:t>
            </w:r>
            <w:proofErr w:type="spellStart"/>
            <w:r w:rsidRPr="0005325C">
              <w:rPr>
                <w:rFonts w:ascii="Arial" w:hAnsi="Arial" w:cs="Arial"/>
                <w:sz w:val="20"/>
                <w:szCs w:val="20"/>
              </w:rPr>
              <w:t>ooreenkomste</w:t>
            </w:r>
            <w:proofErr w:type="spellEnd"/>
            <w:r w:rsidRPr="0005325C">
              <w:rPr>
                <w:rFonts w:ascii="Arial" w:hAnsi="Arial" w:cs="Arial"/>
                <w:sz w:val="20"/>
                <w:szCs w:val="20"/>
              </w:rPr>
              <w:t xml:space="preserve">, of </w:t>
            </w:r>
            <w:proofErr w:type="spellStart"/>
            <w:r w:rsidRPr="0005325C">
              <w:rPr>
                <w:rFonts w:ascii="Arial" w:hAnsi="Arial" w:cs="Arial"/>
                <w:sz w:val="20"/>
                <w:szCs w:val="20"/>
              </w:rPr>
              <w:t>albei</w:t>
            </w:r>
            <w:proofErr w:type="spellEnd"/>
            <w:r w:rsidRPr="0005325C">
              <w:rPr>
                <w:rFonts w:ascii="Arial" w:hAnsi="Arial" w:cs="Arial"/>
                <w:sz w:val="20"/>
                <w:szCs w:val="20"/>
              </w:rPr>
              <w:t xml:space="preserve">, met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toesig</w:t>
            </w:r>
            <w:r w:rsidR="00F945D2" w:rsidRPr="0005325C">
              <w:rPr>
                <w:rFonts w:ascii="Arial" w:hAnsi="Arial" w:cs="Arial"/>
                <w:sz w:val="20"/>
                <w:szCs w:val="20"/>
              </w:rPr>
              <w:t>houdingsgr</w:t>
            </w:r>
            <w:r w:rsidRPr="0005325C">
              <w:rPr>
                <w:rFonts w:ascii="Arial" w:hAnsi="Arial" w:cs="Arial"/>
                <w:sz w:val="20"/>
                <w:szCs w:val="20"/>
              </w:rPr>
              <w:t>oepe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ander</w:t>
            </w:r>
            <w:proofErr w:type="spellEnd"/>
            <w:r w:rsidRPr="0005325C">
              <w:rPr>
                <w:rFonts w:ascii="Arial" w:hAnsi="Arial" w:cs="Arial"/>
                <w:sz w:val="20"/>
                <w:szCs w:val="20"/>
              </w:rPr>
              <w:t xml:space="preserve"> </w:t>
            </w:r>
            <w:proofErr w:type="spellStart"/>
            <w:r w:rsidRPr="0005325C">
              <w:rPr>
                <w:rFonts w:ascii="Arial" w:hAnsi="Arial" w:cs="Arial"/>
                <w:sz w:val="20"/>
                <w:szCs w:val="20"/>
              </w:rPr>
              <w:t>partye</w:t>
            </w:r>
            <w:proofErr w:type="spellEnd"/>
            <w:r w:rsidRPr="0005325C">
              <w:rPr>
                <w:rFonts w:ascii="Arial" w:hAnsi="Arial" w:cs="Arial"/>
                <w:sz w:val="20"/>
                <w:szCs w:val="20"/>
              </w:rPr>
              <w:t xml:space="preserve"> in </w:t>
            </w:r>
            <w:proofErr w:type="spellStart"/>
            <w:r w:rsidRPr="0005325C">
              <w:rPr>
                <w:rFonts w:ascii="Arial" w:hAnsi="Arial" w:cs="Arial"/>
                <w:sz w:val="20"/>
                <w:szCs w:val="20"/>
              </w:rPr>
              <w:t>oorleg</w:t>
            </w:r>
            <w:proofErr w:type="spellEnd"/>
            <w:r w:rsidRPr="0005325C">
              <w:rPr>
                <w:rFonts w:ascii="Arial" w:hAnsi="Arial" w:cs="Arial"/>
                <w:sz w:val="20"/>
                <w:szCs w:val="20"/>
              </w:rPr>
              <w:t xml:space="preserve"> met die </w:t>
            </w:r>
            <w:r w:rsidR="002926A7">
              <w:rPr>
                <w:rFonts w:ascii="Arial" w:hAnsi="Arial" w:cs="Arial"/>
                <w:sz w:val="20"/>
                <w:szCs w:val="20"/>
              </w:rPr>
              <w:t>m</w:t>
            </w:r>
            <w:r w:rsidRPr="0005325C">
              <w:rPr>
                <w:rFonts w:ascii="Arial" w:hAnsi="Arial" w:cs="Arial"/>
                <w:sz w:val="20"/>
                <w:szCs w:val="20"/>
              </w:rPr>
              <w:t xml:space="preserve">inister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moedige</w:t>
            </w:r>
            <w:proofErr w:type="spellEnd"/>
            <w:r w:rsidRPr="0005325C">
              <w:rPr>
                <w:rFonts w:ascii="Arial" w:hAnsi="Arial" w:cs="Arial"/>
                <w:sz w:val="20"/>
                <w:szCs w:val="20"/>
              </w:rPr>
              <w:t xml:space="preserve"> </w:t>
            </w:r>
            <w:proofErr w:type="spellStart"/>
            <w:r w:rsidRPr="0005325C">
              <w:rPr>
                <w:rFonts w:ascii="Arial" w:hAnsi="Arial" w:cs="Arial"/>
                <w:sz w:val="20"/>
                <w:szCs w:val="20"/>
              </w:rPr>
              <w:t>sodanige</w:t>
            </w:r>
            <w:proofErr w:type="spellEnd"/>
            <w:r w:rsidRPr="0005325C">
              <w:rPr>
                <w:rFonts w:ascii="Arial" w:hAnsi="Arial" w:cs="Arial"/>
                <w:sz w:val="20"/>
                <w:szCs w:val="20"/>
              </w:rPr>
              <w:t xml:space="preserve"> </w:t>
            </w:r>
            <w:proofErr w:type="spellStart"/>
            <w:r w:rsidRPr="0005325C">
              <w:rPr>
                <w:rFonts w:ascii="Arial" w:hAnsi="Arial" w:cs="Arial"/>
                <w:sz w:val="20"/>
                <w:szCs w:val="20"/>
              </w:rPr>
              <w:t>groepe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partye</w:t>
            </w:r>
            <w:proofErr w:type="spellEnd"/>
            <w:r w:rsidRPr="0005325C">
              <w:rPr>
                <w:rFonts w:ascii="Arial" w:hAnsi="Arial" w:cs="Arial"/>
                <w:sz w:val="20"/>
                <w:szCs w:val="20"/>
              </w:rPr>
              <w:t xml:space="preserve"> </w:t>
            </w:r>
            <w:proofErr w:type="spellStart"/>
            <w:r w:rsidRPr="0005325C">
              <w:rPr>
                <w:rFonts w:ascii="Arial" w:hAnsi="Arial" w:cs="Arial"/>
                <w:sz w:val="20"/>
                <w:szCs w:val="20"/>
              </w:rPr>
              <w:t>aan</w:t>
            </w:r>
            <w:proofErr w:type="spellEnd"/>
            <w:r w:rsidRPr="0005325C">
              <w:rPr>
                <w:rFonts w:ascii="Arial" w:hAnsi="Arial" w:cs="Arial"/>
                <w:sz w:val="20"/>
                <w:szCs w:val="20"/>
              </w:rPr>
              <w:t xml:space="preserve"> om </w:t>
            </w:r>
            <w:proofErr w:type="spellStart"/>
            <w:r w:rsidRPr="0005325C">
              <w:rPr>
                <w:rFonts w:ascii="Arial" w:hAnsi="Arial" w:cs="Arial"/>
                <w:sz w:val="20"/>
                <w:szCs w:val="20"/>
              </w:rPr>
              <w:t>samewerking</w:t>
            </w:r>
            <w:proofErr w:type="spellEnd"/>
            <w:r w:rsidRPr="0005325C">
              <w:rPr>
                <w:rFonts w:ascii="Arial" w:hAnsi="Arial" w:cs="Arial"/>
                <w:sz w:val="20"/>
                <w:szCs w:val="20"/>
              </w:rPr>
              <w:t xml:space="preserve"> </w:t>
            </w:r>
            <w:proofErr w:type="spellStart"/>
            <w:r w:rsidRPr="0005325C">
              <w:rPr>
                <w:rFonts w:ascii="Arial" w:hAnsi="Arial" w:cs="Arial"/>
                <w:sz w:val="20"/>
                <w:szCs w:val="20"/>
              </w:rPr>
              <w:t>tussen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verskillende</w:t>
            </w:r>
            <w:proofErr w:type="spellEnd"/>
            <w:r w:rsidRPr="0005325C">
              <w:rPr>
                <w:rFonts w:ascii="Arial" w:hAnsi="Arial" w:cs="Arial"/>
                <w:sz w:val="20"/>
                <w:szCs w:val="20"/>
              </w:rPr>
              <w:t xml:space="preserve"> </w:t>
            </w:r>
            <w:proofErr w:type="spellStart"/>
            <w:r w:rsidRPr="0005325C">
              <w:rPr>
                <w:rFonts w:ascii="Arial" w:hAnsi="Arial" w:cs="Arial"/>
                <w:sz w:val="20"/>
                <w:szCs w:val="20"/>
              </w:rPr>
              <w:t>rolspelers</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versterk</w:t>
            </w:r>
            <w:proofErr w:type="spellEnd"/>
            <w:r w:rsidRPr="0005325C">
              <w:rPr>
                <w:rFonts w:ascii="Arial" w:hAnsi="Arial" w:cs="Arial"/>
                <w:sz w:val="20"/>
                <w:szCs w:val="20"/>
              </w:rPr>
              <w:t xml:space="preserve">. </w:t>
            </w:r>
          </w:p>
        </w:tc>
        <w:tc>
          <w:tcPr>
            <w:tcW w:w="1160" w:type="pct"/>
            <w:shd w:val="clear" w:color="auto" w:fill="auto"/>
          </w:tcPr>
          <w:p w14:paraId="3EEA91DD"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6(1)(g)</w:t>
            </w:r>
          </w:p>
        </w:tc>
      </w:tr>
      <w:tr w:rsidR="003B3EED" w:rsidRPr="0005325C" w14:paraId="34BBD0B6" w14:textId="77777777" w:rsidTr="0073139A">
        <w:tc>
          <w:tcPr>
            <w:tcW w:w="448" w:type="pct"/>
          </w:tcPr>
          <w:p w14:paraId="0E9CDC02"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32B0FA97"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Monitor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hou</w:t>
            </w:r>
            <w:proofErr w:type="spellEnd"/>
            <w:r w:rsidRPr="0005325C">
              <w:rPr>
                <w:rFonts w:ascii="Arial" w:hAnsi="Arial" w:cs="Arial"/>
                <w:sz w:val="20"/>
                <w:szCs w:val="20"/>
              </w:rPr>
              <w:t xml:space="preserve"> </w:t>
            </w:r>
            <w:proofErr w:type="spellStart"/>
            <w:r w:rsidRPr="0005325C">
              <w:rPr>
                <w:rFonts w:ascii="Arial" w:hAnsi="Arial" w:cs="Arial"/>
                <w:sz w:val="20"/>
                <w:szCs w:val="20"/>
              </w:rPr>
              <w:t>toesig</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Pr="0005325C">
              <w:rPr>
                <w:rFonts w:ascii="Arial" w:hAnsi="Arial" w:cs="Arial"/>
                <w:sz w:val="20"/>
                <w:szCs w:val="20"/>
              </w:rPr>
              <w:t>polisiediens</w:t>
            </w:r>
            <w:proofErr w:type="spellEnd"/>
            <w:r w:rsidRPr="0005325C">
              <w:rPr>
                <w:rFonts w:ascii="Arial" w:hAnsi="Arial" w:cs="Arial"/>
                <w:sz w:val="20"/>
                <w:szCs w:val="20"/>
              </w:rPr>
              <w:t xml:space="preserve"> se </w:t>
            </w:r>
            <w:proofErr w:type="spellStart"/>
            <w:r w:rsidRPr="0005325C">
              <w:rPr>
                <w:rFonts w:ascii="Arial" w:hAnsi="Arial" w:cs="Arial"/>
                <w:sz w:val="20"/>
                <w:szCs w:val="20"/>
              </w:rPr>
              <w:t>vermoë</w:t>
            </w:r>
            <w:proofErr w:type="spellEnd"/>
            <w:r w:rsidRPr="0005325C">
              <w:rPr>
                <w:rFonts w:ascii="Arial" w:hAnsi="Arial" w:cs="Arial"/>
                <w:sz w:val="20"/>
                <w:szCs w:val="20"/>
              </w:rPr>
              <w:t xml:space="preserve"> om </w:t>
            </w:r>
            <w:proofErr w:type="spellStart"/>
            <w:r w:rsidRPr="0005325C">
              <w:rPr>
                <w:rFonts w:ascii="Arial" w:hAnsi="Arial" w:cs="Arial"/>
                <w:sz w:val="20"/>
                <w:szCs w:val="20"/>
              </w:rPr>
              <w:t>klagtes</w:t>
            </w:r>
            <w:proofErr w:type="spellEnd"/>
            <w:r w:rsidRPr="0005325C">
              <w:rPr>
                <w:rFonts w:ascii="Arial" w:hAnsi="Arial" w:cs="Arial"/>
                <w:sz w:val="20"/>
                <w:szCs w:val="20"/>
              </w:rPr>
              <w:t xml:space="preserve"> teen </w:t>
            </w:r>
            <w:proofErr w:type="spellStart"/>
            <w:r w:rsidRPr="0005325C">
              <w:rPr>
                <w:rFonts w:ascii="Arial" w:hAnsi="Arial" w:cs="Arial"/>
                <w:sz w:val="20"/>
                <w:szCs w:val="20"/>
              </w:rPr>
              <w:t>sy</w:t>
            </w:r>
            <w:proofErr w:type="spellEnd"/>
            <w:r w:rsidRPr="0005325C">
              <w:rPr>
                <w:rFonts w:ascii="Arial" w:hAnsi="Arial" w:cs="Arial"/>
                <w:sz w:val="20"/>
                <w:szCs w:val="20"/>
              </w:rPr>
              <w:t xml:space="preserve"> </w:t>
            </w:r>
            <w:proofErr w:type="spellStart"/>
            <w:r w:rsidRPr="0005325C">
              <w:rPr>
                <w:rFonts w:ascii="Arial" w:hAnsi="Arial" w:cs="Arial"/>
                <w:sz w:val="20"/>
                <w:szCs w:val="20"/>
              </w:rPr>
              <w:t>lede</w:t>
            </w:r>
            <w:proofErr w:type="spellEnd"/>
            <w:r w:rsidRPr="0005325C">
              <w:rPr>
                <w:rFonts w:ascii="Arial" w:hAnsi="Arial" w:cs="Arial"/>
                <w:sz w:val="20"/>
                <w:szCs w:val="20"/>
              </w:rPr>
              <w:t xml:space="preserve"> in </w:t>
            </w:r>
            <w:proofErr w:type="spellStart"/>
            <w:r w:rsidRPr="0005325C">
              <w:rPr>
                <w:rFonts w:ascii="Arial" w:hAnsi="Arial" w:cs="Arial"/>
                <w:sz w:val="20"/>
                <w:szCs w:val="20"/>
              </w:rPr>
              <w:t>ontvangs</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neem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hanteer</w:t>
            </w:r>
            <w:proofErr w:type="spellEnd"/>
            <w:r w:rsidRPr="0005325C">
              <w:rPr>
                <w:rFonts w:ascii="Arial" w:hAnsi="Arial" w:cs="Arial"/>
                <w:sz w:val="20"/>
                <w:szCs w:val="20"/>
              </w:rPr>
              <w:t>.</w:t>
            </w:r>
          </w:p>
        </w:tc>
        <w:tc>
          <w:tcPr>
            <w:tcW w:w="1160" w:type="pct"/>
            <w:shd w:val="clear" w:color="auto" w:fill="auto"/>
          </w:tcPr>
          <w:p w14:paraId="4A8A3FB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6(1)(j)</w:t>
            </w:r>
          </w:p>
        </w:tc>
      </w:tr>
      <w:tr w:rsidR="003B3EED" w:rsidRPr="0005325C" w14:paraId="465B8A4F" w14:textId="77777777" w:rsidTr="0073139A">
        <w:tc>
          <w:tcPr>
            <w:tcW w:w="448" w:type="pct"/>
          </w:tcPr>
          <w:p w14:paraId="24429F8D"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2AEF9800"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Ten </w:t>
            </w:r>
            <w:proofErr w:type="spellStart"/>
            <w:r w:rsidRPr="0005325C">
              <w:rPr>
                <w:rFonts w:ascii="Arial" w:hAnsi="Arial" w:cs="Arial"/>
                <w:sz w:val="20"/>
                <w:szCs w:val="20"/>
              </w:rPr>
              <w:t>einde</w:t>
            </w:r>
            <w:proofErr w:type="spellEnd"/>
            <w:r w:rsidRPr="0005325C">
              <w:rPr>
                <w:rFonts w:ascii="Arial" w:hAnsi="Arial" w:cs="Arial"/>
                <w:sz w:val="20"/>
                <w:szCs w:val="20"/>
              </w:rPr>
              <w:t xml:space="preserve"> die </w:t>
            </w:r>
            <w:proofErr w:type="spellStart"/>
            <w:r w:rsidRPr="0005325C">
              <w:rPr>
                <w:rFonts w:ascii="Arial" w:hAnsi="Arial" w:cs="Arial"/>
                <w:sz w:val="20"/>
                <w:szCs w:val="20"/>
              </w:rPr>
              <w:t>oogmerke</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w:t>
            </w:r>
            <w:proofErr w:type="spellStart"/>
            <w:r w:rsidRPr="0005325C">
              <w:rPr>
                <w:rFonts w:ascii="Arial" w:hAnsi="Arial" w:cs="Arial"/>
                <w:sz w:val="20"/>
                <w:szCs w:val="20"/>
              </w:rPr>
              <w:t>bedoel</w:t>
            </w:r>
            <w:proofErr w:type="spellEnd"/>
            <w:r w:rsidRPr="0005325C">
              <w:rPr>
                <w:rFonts w:ascii="Arial" w:hAnsi="Arial" w:cs="Arial"/>
                <w:sz w:val="20"/>
                <w:szCs w:val="20"/>
              </w:rPr>
              <w:t xml:space="preserve"> in </w:t>
            </w:r>
            <w:proofErr w:type="spellStart"/>
            <w:r w:rsidRPr="0005325C">
              <w:rPr>
                <w:rFonts w:ascii="Arial" w:hAnsi="Arial" w:cs="Arial"/>
                <w:sz w:val="20"/>
                <w:szCs w:val="20"/>
              </w:rPr>
              <w:t>artikel</w:t>
            </w:r>
            <w:proofErr w:type="spellEnd"/>
            <w:r w:rsidRPr="0005325C">
              <w:rPr>
                <w:rFonts w:ascii="Arial" w:hAnsi="Arial" w:cs="Arial"/>
                <w:sz w:val="20"/>
                <w:szCs w:val="20"/>
              </w:rPr>
              <w:t xml:space="preserve"> 5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ondersteun</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onderhewig</w:t>
            </w:r>
            <w:proofErr w:type="spellEnd"/>
            <w:r w:rsidRPr="0005325C">
              <w:rPr>
                <w:rFonts w:ascii="Arial" w:hAnsi="Arial" w:cs="Arial"/>
                <w:sz w:val="20"/>
                <w:szCs w:val="20"/>
              </w:rPr>
              <w:t xml:space="preserve"> </w:t>
            </w:r>
            <w:proofErr w:type="spellStart"/>
            <w:r w:rsidRPr="0005325C">
              <w:rPr>
                <w:rFonts w:ascii="Arial" w:hAnsi="Arial" w:cs="Arial"/>
                <w:sz w:val="20"/>
                <w:szCs w:val="20"/>
              </w:rPr>
              <w:t>aan</w:t>
            </w:r>
            <w:proofErr w:type="spellEnd"/>
            <w:r w:rsidRPr="0005325C">
              <w:rPr>
                <w:rFonts w:ascii="Arial" w:hAnsi="Arial" w:cs="Arial"/>
                <w:sz w:val="20"/>
                <w:szCs w:val="20"/>
              </w:rPr>
              <w:t xml:space="preserve"> die </w:t>
            </w:r>
            <w:proofErr w:type="spellStart"/>
            <w:r w:rsidRPr="0005325C">
              <w:rPr>
                <w:rFonts w:ascii="Arial" w:hAnsi="Arial" w:cs="Arial"/>
                <w:sz w:val="20"/>
                <w:szCs w:val="20"/>
              </w:rPr>
              <w:t>beginsels</w:t>
            </w:r>
            <w:proofErr w:type="spellEnd"/>
            <w:r w:rsidRPr="0005325C">
              <w:rPr>
                <w:rFonts w:ascii="Arial" w:hAnsi="Arial" w:cs="Arial"/>
                <w:sz w:val="20"/>
                <w:szCs w:val="20"/>
              </w:rPr>
              <w:t xml:space="preserve"> van </w:t>
            </w:r>
            <w:proofErr w:type="spellStart"/>
            <w:r w:rsidRPr="0005325C">
              <w:rPr>
                <w:rFonts w:ascii="Arial" w:hAnsi="Arial" w:cs="Arial"/>
                <w:sz w:val="20"/>
                <w:szCs w:val="20"/>
              </w:rPr>
              <w:t>samewerkende</w:t>
            </w:r>
            <w:proofErr w:type="spellEnd"/>
            <w:r w:rsidRPr="0005325C">
              <w:rPr>
                <w:rFonts w:ascii="Arial" w:hAnsi="Arial" w:cs="Arial"/>
                <w:sz w:val="20"/>
                <w:szCs w:val="20"/>
              </w:rPr>
              <w:t xml:space="preserve"> </w:t>
            </w:r>
            <w:proofErr w:type="spellStart"/>
            <w:r w:rsidRPr="0005325C">
              <w:rPr>
                <w:rFonts w:ascii="Arial" w:hAnsi="Arial" w:cs="Arial"/>
                <w:sz w:val="20"/>
                <w:szCs w:val="20"/>
              </w:rPr>
              <w:t>regering</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000F7C9F" w:rsidRPr="0005325C">
              <w:rPr>
                <w:rFonts w:ascii="Arial" w:hAnsi="Arial" w:cs="Arial"/>
                <w:sz w:val="20"/>
                <w:szCs w:val="20"/>
              </w:rPr>
              <w:t>tussen</w:t>
            </w:r>
            <w:r w:rsidRPr="0005325C">
              <w:rPr>
                <w:rFonts w:ascii="Arial" w:hAnsi="Arial" w:cs="Arial"/>
                <w:sz w:val="20"/>
                <w:szCs w:val="20"/>
              </w:rPr>
              <w:t>regerings</w:t>
            </w:r>
            <w:r w:rsidR="00B24C4A">
              <w:rPr>
                <w:rFonts w:ascii="Arial" w:hAnsi="Arial" w:cs="Arial"/>
                <w:sz w:val="20"/>
                <w:szCs w:val="20"/>
              </w:rPr>
              <w:t>verhoudinge</w:t>
            </w:r>
            <w:proofErr w:type="spellEnd"/>
            <w:r w:rsidRPr="0005325C">
              <w:rPr>
                <w:rFonts w:ascii="Arial" w:hAnsi="Arial" w:cs="Arial"/>
                <w:sz w:val="20"/>
                <w:szCs w:val="20"/>
              </w:rPr>
              <w:t xml:space="preserve"> </w:t>
            </w:r>
            <w:proofErr w:type="spellStart"/>
            <w:r w:rsidRPr="0005325C">
              <w:rPr>
                <w:rFonts w:ascii="Arial" w:hAnsi="Arial" w:cs="Arial"/>
                <w:sz w:val="20"/>
                <w:szCs w:val="20"/>
              </w:rPr>
              <w:t>vervat</w:t>
            </w:r>
            <w:proofErr w:type="spellEnd"/>
            <w:r w:rsidRPr="0005325C">
              <w:rPr>
                <w:rFonts w:ascii="Arial" w:hAnsi="Arial" w:cs="Arial"/>
                <w:sz w:val="20"/>
                <w:szCs w:val="20"/>
              </w:rPr>
              <w:t xml:space="preserve"> in </w:t>
            </w:r>
            <w:proofErr w:type="spellStart"/>
            <w:r w:rsidRPr="0005325C">
              <w:rPr>
                <w:rFonts w:ascii="Arial" w:hAnsi="Arial" w:cs="Arial"/>
                <w:sz w:val="20"/>
                <w:szCs w:val="20"/>
              </w:rPr>
              <w:t>Hoofstuk</w:t>
            </w:r>
            <w:proofErr w:type="spellEnd"/>
            <w:r w:rsidRPr="0005325C">
              <w:rPr>
                <w:rFonts w:ascii="Arial" w:hAnsi="Arial" w:cs="Arial"/>
                <w:sz w:val="20"/>
                <w:szCs w:val="20"/>
              </w:rPr>
              <w:t xml:space="preserve"> 3 van die </w:t>
            </w:r>
            <w:proofErr w:type="spellStart"/>
            <w:r w:rsidRPr="0005325C">
              <w:rPr>
                <w:rFonts w:ascii="Arial" w:hAnsi="Arial" w:cs="Arial"/>
                <w:sz w:val="20"/>
                <w:szCs w:val="20"/>
              </w:rPr>
              <w:t>Grondwet</w:t>
            </w:r>
            <w:proofErr w:type="spellEnd"/>
            <w:r w:rsidR="002926A7">
              <w:rPr>
                <w:rFonts w:ascii="Arial" w:hAnsi="Arial" w:cs="Arial"/>
                <w:sz w:val="20"/>
                <w:szCs w:val="20"/>
              </w:rPr>
              <w:t>,</w:t>
            </w:r>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w:t>
            </w:r>
            <w:proofErr w:type="spellStart"/>
            <w:r w:rsidRPr="0005325C">
              <w:rPr>
                <w:rFonts w:ascii="Arial" w:hAnsi="Arial" w:cs="Arial"/>
                <w:sz w:val="20"/>
                <w:szCs w:val="20"/>
              </w:rPr>
              <w:t>elke</w:t>
            </w:r>
            <w:proofErr w:type="spellEnd"/>
            <w:r w:rsidRPr="0005325C">
              <w:rPr>
                <w:rFonts w:ascii="Arial" w:hAnsi="Arial" w:cs="Arial"/>
                <w:sz w:val="20"/>
                <w:szCs w:val="20"/>
              </w:rPr>
              <w:t xml:space="preserv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w:t>
            </w:r>
            <w:r w:rsidR="001E2FAC">
              <w:rPr>
                <w:rFonts w:ascii="Arial" w:hAnsi="Arial" w:cs="Arial"/>
                <w:sz w:val="20"/>
                <w:szCs w:val="20"/>
              </w:rPr>
              <w:t xml:space="preserve">– </w:t>
            </w:r>
          </w:p>
          <w:p w14:paraId="44A6FF2F" w14:textId="77777777" w:rsidR="003B3EED" w:rsidRPr="0005325C" w:rsidRDefault="003B3EED" w:rsidP="00380E02">
            <w:pPr>
              <w:numPr>
                <w:ilvl w:val="0"/>
                <w:numId w:val="31"/>
              </w:numPr>
              <w:spacing w:after="200" w:line="276" w:lineRule="auto"/>
              <w:contextualSpacing/>
              <w:rPr>
                <w:rFonts w:ascii="Arial" w:hAnsi="Arial" w:cs="Arial"/>
                <w:sz w:val="20"/>
                <w:szCs w:val="20"/>
              </w:rPr>
            </w:pPr>
            <w:proofErr w:type="spellStart"/>
            <w:r w:rsidRPr="0005325C">
              <w:rPr>
                <w:rFonts w:ascii="Arial" w:hAnsi="Arial" w:cs="Arial"/>
                <w:sz w:val="20"/>
                <w:szCs w:val="20"/>
              </w:rPr>
              <w:t>hulle</w:t>
            </w:r>
            <w:proofErr w:type="spellEnd"/>
            <w:r w:rsidRPr="0005325C">
              <w:rPr>
                <w:rFonts w:ascii="Arial" w:hAnsi="Arial" w:cs="Arial"/>
                <w:sz w:val="20"/>
                <w:szCs w:val="20"/>
              </w:rPr>
              <w:t xml:space="preserve"> </w:t>
            </w:r>
            <w:proofErr w:type="spellStart"/>
            <w:r w:rsidRPr="0005325C">
              <w:rPr>
                <w:rFonts w:ascii="Arial" w:hAnsi="Arial" w:cs="Arial"/>
                <w:sz w:val="20"/>
                <w:szCs w:val="20"/>
              </w:rPr>
              <w:t>planne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bedrywighede</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regeringsfeer</w:t>
            </w:r>
            <w:proofErr w:type="spellEnd"/>
            <w:r w:rsidRPr="0005325C">
              <w:rPr>
                <w:rFonts w:ascii="Arial" w:hAnsi="Arial" w:cs="Arial"/>
                <w:sz w:val="20"/>
                <w:szCs w:val="20"/>
              </w:rPr>
              <w:t xml:space="preserve"> in </w:t>
            </w:r>
            <w:proofErr w:type="spellStart"/>
            <w:r w:rsidRPr="0005325C">
              <w:rPr>
                <w:rFonts w:ascii="Arial" w:hAnsi="Arial" w:cs="Arial"/>
                <w:sz w:val="20"/>
                <w:szCs w:val="20"/>
              </w:rPr>
              <w:t>ooreenstemming</w:t>
            </w:r>
            <w:proofErr w:type="spellEnd"/>
            <w:r w:rsidRPr="0005325C">
              <w:rPr>
                <w:rFonts w:ascii="Arial" w:hAnsi="Arial" w:cs="Arial"/>
                <w:sz w:val="20"/>
                <w:szCs w:val="20"/>
              </w:rPr>
              <w:t xml:space="preserve"> bring met die </w:t>
            </w:r>
            <w:proofErr w:type="spellStart"/>
            <w:r w:rsidRPr="0005325C">
              <w:rPr>
                <w:rFonts w:ascii="Arial" w:hAnsi="Arial" w:cs="Arial"/>
                <w:sz w:val="20"/>
                <w:szCs w:val="20"/>
              </w:rPr>
              <w:t>planne</w:t>
            </w:r>
            <w:proofErr w:type="spellEnd"/>
            <w:r w:rsidRPr="0005325C">
              <w:rPr>
                <w:rFonts w:ascii="Arial" w:hAnsi="Arial" w:cs="Arial"/>
                <w:sz w:val="20"/>
                <w:szCs w:val="20"/>
              </w:rPr>
              <w:t xml:space="preserve">, </w:t>
            </w:r>
            <w:proofErr w:type="spellStart"/>
            <w:r w:rsidRPr="0005325C">
              <w:rPr>
                <w:rFonts w:ascii="Arial" w:hAnsi="Arial" w:cs="Arial"/>
                <w:sz w:val="20"/>
                <w:szCs w:val="20"/>
              </w:rPr>
              <w:t>beleid</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bedrywighede</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Sekrateriaat</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p>
          <w:p w14:paraId="559876FA" w14:textId="77777777" w:rsidR="003B3EED" w:rsidRPr="0005325C" w:rsidRDefault="003B3EED" w:rsidP="00380E02">
            <w:pPr>
              <w:numPr>
                <w:ilvl w:val="0"/>
                <w:numId w:val="31"/>
              </w:numPr>
              <w:spacing w:after="200" w:line="276" w:lineRule="auto"/>
              <w:contextualSpacing/>
              <w:rPr>
                <w:rFonts w:ascii="Arial" w:hAnsi="Arial" w:cs="Arial"/>
                <w:sz w:val="20"/>
                <w:szCs w:val="20"/>
              </w:rPr>
            </w:pPr>
            <w:proofErr w:type="spellStart"/>
            <w:r w:rsidRPr="0005325C">
              <w:rPr>
                <w:rFonts w:ascii="Arial" w:hAnsi="Arial" w:cs="Arial"/>
                <w:sz w:val="20"/>
                <w:szCs w:val="20"/>
              </w:rPr>
              <w:t>hulle</w:t>
            </w:r>
            <w:proofErr w:type="spellEnd"/>
            <w:r w:rsidRPr="0005325C">
              <w:rPr>
                <w:rFonts w:ascii="Arial" w:hAnsi="Arial" w:cs="Arial"/>
                <w:sz w:val="20"/>
                <w:szCs w:val="20"/>
              </w:rPr>
              <w:t xml:space="preserve"> </w:t>
            </w:r>
            <w:proofErr w:type="spellStart"/>
            <w:r w:rsidRPr="0005325C">
              <w:rPr>
                <w:rFonts w:ascii="Arial" w:hAnsi="Arial" w:cs="Arial"/>
                <w:sz w:val="20"/>
                <w:szCs w:val="20"/>
              </w:rPr>
              <w:t>strategieë</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stelsels</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regeringsfeer</w:t>
            </w:r>
            <w:proofErr w:type="spellEnd"/>
            <w:r w:rsidRPr="0005325C">
              <w:rPr>
                <w:rFonts w:ascii="Arial" w:hAnsi="Arial" w:cs="Arial"/>
                <w:sz w:val="20"/>
                <w:szCs w:val="20"/>
              </w:rPr>
              <w:t xml:space="preserve"> met die </w:t>
            </w:r>
            <w:proofErr w:type="spellStart"/>
            <w:r w:rsidRPr="0005325C">
              <w:rPr>
                <w:rFonts w:ascii="Arial" w:hAnsi="Arial" w:cs="Arial"/>
                <w:sz w:val="20"/>
                <w:szCs w:val="20"/>
              </w:rPr>
              <w:t>strategieë</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stelsels</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w:t>
            </w:r>
            <w:proofErr w:type="spellStart"/>
            <w:r w:rsidRPr="0005325C">
              <w:rPr>
                <w:rFonts w:ascii="Arial" w:hAnsi="Arial" w:cs="Arial"/>
                <w:sz w:val="20"/>
                <w:szCs w:val="20"/>
              </w:rPr>
              <w:t>integreer</w:t>
            </w:r>
            <w:proofErr w:type="spellEnd"/>
            <w:r w:rsidRPr="0005325C">
              <w:rPr>
                <w:rFonts w:ascii="Arial" w:hAnsi="Arial" w:cs="Arial"/>
                <w:sz w:val="20"/>
                <w:szCs w:val="20"/>
              </w:rPr>
              <w:t>.</w:t>
            </w:r>
          </w:p>
        </w:tc>
        <w:tc>
          <w:tcPr>
            <w:tcW w:w="1160" w:type="pct"/>
            <w:shd w:val="clear" w:color="auto" w:fill="auto"/>
          </w:tcPr>
          <w:p w14:paraId="55194AE8"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17(1)</w:t>
            </w:r>
          </w:p>
        </w:tc>
      </w:tr>
      <w:tr w:rsidR="003B3EED" w:rsidRPr="0005325C" w14:paraId="4F2A1604" w14:textId="77777777" w:rsidTr="0073139A">
        <w:tc>
          <w:tcPr>
            <w:tcW w:w="448" w:type="pct"/>
          </w:tcPr>
          <w:p w14:paraId="40D5E558"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68CC4957"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Die </w:t>
            </w:r>
            <w:proofErr w:type="spellStart"/>
            <w:r w:rsidR="002926A7">
              <w:rPr>
                <w:rFonts w:ascii="Arial" w:hAnsi="Arial" w:cs="Arial"/>
                <w:sz w:val="20"/>
                <w:szCs w:val="20"/>
              </w:rPr>
              <w:t>p</w:t>
            </w:r>
            <w:r w:rsidRPr="0005325C">
              <w:rPr>
                <w:rFonts w:ascii="Arial" w:hAnsi="Arial" w:cs="Arial"/>
                <w:sz w:val="20"/>
                <w:szCs w:val="20"/>
              </w:rPr>
              <w:t>rovinsiale</w:t>
            </w:r>
            <w:proofErr w:type="spellEnd"/>
            <w:r w:rsidRPr="0005325C">
              <w:rPr>
                <w:rFonts w:ascii="Arial" w:hAnsi="Arial" w:cs="Arial"/>
                <w:sz w:val="20"/>
                <w:szCs w:val="20"/>
              </w:rPr>
              <w:t xml:space="preserve"> </w:t>
            </w:r>
            <w:proofErr w:type="spellStart"/>
            <w:r w:rsidR="002926A7">
              <w:rPr>
                <w:rFonts w:ascii="Arial" w:hAnsi="Arial" w:cs="Arial"/>
                <w:sz w:val="20"/>
                <w:szCs w:val="20"/>
              </w:rPr>
              <w:t>s</w:t>
            </w:r>
            <w:r w:rsidRPr="0005325C">
              <w:rPr>
                <w:rFonts w:ascii="Arial" w:hAnsi="Arial" w:cs="Arial"/>
                <w:sz w:val="20"/>
                <w:szCs w:val="20"/>
              </w:rPr>
              <w:t>ekretariaat</w:t>
            </w:r>
            <w:proofErr w:type="spellEnd"/>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w:t>
            </w:r>
            <w:proofErr w:type="spellStart"/>
            <w:r w:rsidRPr="0005325C">
              <w:rPr>
                <w:rFonts w:ascii="Arial" w:hAnsi="Arial" w:cs="Arial"/>
                <w:sz w:val="20"/>
                <w:szCs w:val="20"/>
              </w:rPr>
              <w:t>vaardighede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vermoëns</w:t>
            </w:r>
            <w:proofErr w:type="spellEnd"/>
            <w:r w:rsidRPr="0005325C">
              <w:rPr>
                <w:rFonts w:ascii="Arial" w:hAnsi="Arial" w:cs="Arial"/>
                <w:sz w:val="20"/>
                <w:szCs w:val="20"/>
              </w:rPr>
              <w:t xml:space="preserve"> met </w:t>
            </w:r>
            <w:proofErr w:type="spellStart"/>
            <w:r w:rsidRPr="0005325C">
              <w:rPr>
                <w:rFonts w:ascii="Arial" w:hAnsi="Arial" w:cs="Arial"/>
                <w:sz w:val="20"/>
                <w:szCs w:val="20"/>
              </w:rPr>
              <w:t>betrekking</w:t>
            </w:r>
            <w:proofErr w:type="spellEnd"/>
            <w:r w:rsidRPr="0005325C">
              <w:rPr>
                <w:rFonts w:ascii="Arial" w:hAnsi="Arial" w:cs="Arial"/>
                <w:sz w:val="20"/>
                <w:szCs w:val="20"/>
              </w:rPr>
              <w:t xml:space="preserve"> tot </w:t>
            </w:r>
            <w:proofErr w:type="spellStart"/>
            <w:r w:rsidRPr="0005325C">
              <w:rPr>
                <w:rFonts w:ascii="Arial" w:hAnsi="Arial" w:cs="Arial"/>
                <w:sz w:val="20"/>
                <w:szCs w:val="20"/>
              </w:rPr>
              <w:t>sy</w:t>
            </w:r>
            <w:proofErr w:type="spellEnd"/>
            <w:r w:rsidRPr="0005325C">
              <w:rPr>
                <w:rFonts w:ascii="Arial" w:hAnsi="Arial" w:cs="Arial"/>
                <w:sz w:val="20"/>
                <w:szCs w:val="20"/>
              </w:rPr>
              <w:t xml:space="preserve"> </w:t>
            </w:r>
            <w:proofErr w:type="spellStart"/>
            <w:r w:rsidRPr="0005325C">
              <w:rPr>
                <w:rFonts w:ascii="Arial" w:hAnsi="Arial" w:cs="Arial"/>
                <w:sz w:val="20"/>
                <w:szCs w:val="20"/>
              </w:rPr>
              <w:t>bedrywighede</w:t>
            </w:r>
            <w:proofErr w:type="spellEnd"/>
            <w:r w:rsidRPr="0005325C">
              <w:rPr>
                <w:rFonts w:ascii="Arial" w:hAnsi="Arial" w:cs="Arial"/>
                <w:sz w:val="20"/>
                <w:szCs w:val="20"/>
              </w:rPr>
              <w:t xml:space="preserve"> </w:t>
            </w:r>
            <w:proofErr w:type="spellStart"/>
            <w:r w:rsidRPr="0005325C">
              <w:rPr>
                <w:rFonts w:ascii="Arial" w:hAnsi="Arial" w:cs="Arial"/>
                <w:sz w:val="20"/>
                <w:szCs w:val="20"/>
              </w:rPr>
              <w:t>instel</w:t>
            </w:r>
            <w:proofErr w:type="spellEnd"/>
            <w:r w:rsidRPr="0005325C">
              <w:rPr>
                <w:rFonts w:ascii="Arial" w:hAnsi="Arial" w:cs="Arial"/>
                <w:sz w:val="20"/>
                <w:szCs w:val="20"/>
              </w:rPr>
              <w:t xml:space="preserve"> om </w:t>
            </w:r>
            <w:r w:rsidR="001E2FAC">
              <w:rPr>
                <w:rFonts w:ascii="Arial" w:hAnsi="Arial" w:cs="Arial"/>
                <w:sz w:val="20"/>
                <w:szCs w:val="20"/>
              </w:rPr>
              <w:t xml:space="preserve">– </w:t>
            </w:r>
          </w:p>
          <w:p w14:paraId="00268FC9" w14:textId="77777777" w:rsidR="003B3EED" w:rsidRPr="0005325C" w:rsidRDefault="003B3EED" w:rsidP="00380E02">
            <w:pPr>
              <w:numPr>
                <w:ilvl w:val="0"/>
                <w:numId w:val="32"/>
              </w:numPr>
              <w:spacing w:after="200" w:line="276" w:lineRule="auto"/>
              <w:contextualSpacing/>
              <w:rPr>
                <w:rFonts w:ascii="Arial" w:hAnsi="Arial" w:cs="Arial"/>
                <w:sz w:val="20"/>
                <w:szCs w:val="20"/>
              </w:rPr>
            </w:pPr>
            <w:r w:rsidRPr="0005325C">
              <w:rPr>
                <w:rFonts w:ascii="Arial" w:hAnsi="Arial" w:cs="Arial"/>
                <w:sz w:val="20"/>
                <w:szCs w:val="20"/>
              </w:rPr>
              <w:t xml:space="preserve">die </w:t>
            </w:r>
            <w:proofErr w:type="spellStart"/>
            <w:r w:rsidRPr="0005325C">
              <w:rPr>
                <w:rFonts w:ascii="Arial" w:hAnsi="Arial" w:cs="Arial"/>
                <w:sz w:val="20"/>
                <w:szCs w:val="20"/>
              </w:rPr>
              <w:t>implementering</w:t>
            </w:r>
            <w:proofErr w:type="spellEnd"/>
            <w:r w:rsidRPr="0005325C">
              <w:rPr>
                <w:rFonts w:ascii="Arial" w:hAnsi="Arial" w:cs="Arial"/>
                <w:sz w:val="20"/>
                <w:szCs w:val="20"/>
              </w:rPr>
              <w:t xml:space="preserve"> van </w:t>
            </w:r>
            <w:proofErr w:type="spellStart"/>
            <w:r w:rsidRPr="0005325C">
              <w:rPr>
                <w:rFonts w:ascii="Arial" w:hAnsi="Arial" w:cs="Arial"/>
                <w:sz w:val="20"/>
                <w:szCs w:val="20"/>
              </w:rPr>
              <w:t>polisiemonitering</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provinsie</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monitor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evalueer</w:t>
            </w:r>
            <w:proofErr w:type="spellEnd"/>
            <w:r w:rsidRPr="0005325C">
              <w:rPr>
                <w:rFonts w:ascii="Arial" w:hAnsi="Arial" w:cs="Arial"/>
                <w:sz w:val="20"/>
                <w:szCs w:val="20"/>
              </w:rPr>
              <w:t>;</w:t>
            </w:r>
          </w:p>
          <w:p w14:paraId="6266CB30" w14:textId="77777777" w:rsidR="003B3EED" w:rsidRPr="0005325C" w:rsidRDefault="003B3EED" w:rsidP="00380E02">
            <w:pPr>
              <w:numPr>
                <w:ilvl w:val="0"/>
                <w:numId w:val="32"/>
              </w:numPr>
              <w:spacing w:after="200" w:line="276" w:lineRule="auto"/>
              <w:contextualSpacing/>
              <w:rPr>
                <w:rFonts w:ascii="Arial" w:hAnsi="Arial" w:cs="Arial"/>
                <w:sz w:val="20"/>
                <w:szCs w:val="20"/>
                <w:lang w:val="fr-FR"/>
              </w:rPr>
            </w:pPr>
            <w:proofErr w:type="spellStart"/>
            <w:r w:rsidRPr="0005325C">
              <w:rPr>
                <w:rFonts w:ascii="Arial" w:hAnsi="Arial" w:cs="Arial"/>
                <w:sz w:val="20"/>
                <w:szCs w:val="20"/>
                <w:lang w:val="fr-FR"/>
              </w:rPr>
              <w:t>polisie-optrede</w:t>
            </w:r>
            <w:proofErr w:type="spellEnd"/>
            <w:r w:rsidRPr="0005325C">
              <w:rPr>
                <w:rFonts w:ascii="Arial" w:hAnsi="Arial" w:cs="Arial"/>
                <w:sz w:val="20"/>
                <w:szCs w:val="20"/>
                <w:lang w:val="fr-FR"/>
              </w:rPr>
              <w:t xml:space="preserve"> in die </w:t>
            </w:r>
            <w:proofErr w:type="spellStart"/>
            <w:r w:rsidRPr="0005325C">
              <w:rPr>
                <w:rFonts w:ascii="Arial" w:hAnsi="Arial" w:cs="Arial"/>
                <w:sz w:val="20"/>
                <w:szCs w:val="20"/>
                <w:lang w:val="fr-FR"/>
              </w:rPr>
              <w:t>provinsie</w:t>
            </w:r>
            <w:proofErr w:type="spellEnd"/>
            <w:r w:rsidRPr="0005325C">
              <w:rPr>
                <w:rFonts w:ascii="Arial" w:hAnsi="Arial" w:cs="Arial"/>
                <w:sz w:val="20"/>
                <w:szCs w:val="20"/>
                <w:lang w:val="fr-FR"/>
              </w:rPr>
              <w:t xml:space="preserve"> te monitor en te </w:t>
            </w:r>
            <w:proofErr w:type="spellStart"/>
            <w:r w:rsidRPr="0005325C">
              <w:rPr>
                <w:rFonts w:ascii="Arial" w:hAnsi="Arial" w:cs="Arial"/>
                <w:sz w:val="20"/>
                <w:szCs w:val="20"/>
                <w:lang w:val="fr-FR"/>
              </w:rPr>
              <w:t>evalueer</w:t>
            </w:r>
            <w:proofErr w:type="spellEnd"/>
            <w:r w:rsidRPr="0005325C">
              <w:rPr>
                <w:rFonts w:ascii="Arial" w:hAnsi="Arial" w:cs="Arial"/>
                <w:sz w:val="20"/>
                <w:szCs w:val="20"/>
                <w:lang w:val="fr-FR"/>
              </w:rPr>
              <w:t>;</w:t>
            </w:r>
          </w:p>
          <w:p w14:paraId="1C8DE0FC" w14:textId="77777777" w:rsidR="003B3EED" w:rsidRPr="0005325C" w:rsidRDefault="003B3EED" w:rsidP="00380E02">
            <w:pPr>
              <w:numPr>
                <w:ilvl w:val="0"/>
                <w:numId w:val="32"/>
              </w:numPr>
              <w:spacing w:after="200" w:line="276" w:lineRule="auto"/>
              <w:contextualSpacing/>
              <w:rPr>
                <w:rFonts w:ascii="Arial" w:hAnsi="Arial" w:cs="Arial"/>
                <w:sz w:val="20"/>
                <w:szCs w:val="20"/>
              </w:rPr>
            </w:pPr>
            <w:proofErr w:type="spellStart"/>
            <w:r w:rsidRPr="0005325C">
              <w:rPr>
                <w:rFonts w:ascii="Arial" w:hAnsi="Arial" w:cs="Arial"/>
                <w:sz w:val="20"/>
                <w:szCs w:val="20"/>
              </w:rPr>
              <w:t>veiligheidsmodelle</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moniteringhulpmiddels</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ontwikkel</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evalueer</w:t>
            </w:r>
            <w:proofErr w:type="spellEnd"/>
            <w:r w:rsidRPr="0005325C">
              <w:rPr>
                <w:rFonts w:ascii="Arial" w:hAnsi="Arial" w:cs="Arial"/>
                <w:sz w:val="20"/>
                <w:szCs w:val="20"/>
              </w:rPr>
              <w:t xml:space="preserve"> ten </w:t>
            </w:r>
            <w:proofErr w:type="spellStart"/>
            <w:r w:rsidRPr="0005325C">
              <w:rPr>
                <w:rFonts w:ascii="Arial" w:hAnsi="Arial" w:cs="Arial"/>
                <w:sz w:val="20"/>
                <w:szCs w:val="20"/>
              </w:rPr>
              <w:t>einde</w:t>
            </w:r>
            <w:proofErr w:type="spellEnd"/>
            <w:r w:rsidRPr="0005325C">
              <w:rPr>
                <w:rFonts w:ascii="Arial" w:hAnsi="Arial" w:cs="Arial"/>
                <w:sz w:val="20"/>
                <w:szCs w:val="20"/>
              </w:rPr>
              <w:t xml:space="preserve"> </w:t>
            </w:r>
            <w:proofErr w:type="spellStart"/>
            <w:r w:rsidRPr="0005325C">
              <w:rPr>
                <w:rFonts w:ascii="Arial" w:hAnsi="Arial" w:cs="Arial"/>
                <w:sz w:val="20"/>
                <w:szCs w:val="20"/>
              </w:rPr>
              <w:t>ooreenstemming</w:t>
            </w:r>
            <w:proofErr w:type="spellEnd"/>
            <w:r w:rsidRPr="0005325C">
              <w:rPr>
                <w:rFonts w:ascii="Arial" w:hAnsi="Arial" w:cs="Arial"/>
                <w:sz w:val="20"/>
                <w:szCs w:val="20"/>
              </w:rPr>
              <w:t xml:space="preserve"> met die </w:t>
            </w:r>
            <w:proofErr w:type="spellStart"/>
            <w:r w:rsidR="007C734F">
              <w:rPr>
                <w:rFonts w:ascii="Arial" w:hAnsi="Arial" w:cs="Arial"/>
                <w:sz w:val="20"/>
                <w:szCs w:val="20"/>
              </w:rPr>
              <w:t>funksies</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verseker</w:t>
            </w:r>
            <w:proofErr w:type="spellEnd"/>
            <w:r w:rsidRPr="0005325C">
              <w:rPr>
                <w:rFonts w:ascii="Arial" w:hAnsi="Arial" w:cs="Arial"/>
                <w:sz w:val="20"/>
                <w:szCs w:val="20"/>
              </w:rPr>
              <w:t>;</w:t>
            </w:r>
          </w:p>
          <w:p w14:paraId="09FCDEAB" w14:textId="77777777" w:rsidR="003B3EED" w:rsidRPr="0005325C" w:rsidRDefault="003B3EED" w:rsidP="00380E02">
            <w:pPr>
              <w:numPr>
                <w:ilvl w:val="0"/>
                <w:numId w:val="32"/>
              </w:numPr>
              <w:spacing w:after="200" w:line="276" w:lineRule="auto"/>
              <w:contextualSpacing/>
              <w:rPr>
                <w:rFonts w:ascii="Arial" w:hAnsi="Arial" w:cs="Arial"/>
                <w:sz w:val="20"/>
                <w:szCs w:val="20"/>
              </w:rPr>
            </w:pPr>
            <w:r w:rsidRPr="0005325C">
              <w:rPr>
                <w:rFonts w:ascii="Arial" w:hAnsi="Arial" w:cs="Arial"/>
                <w:sz w:val="20"/>
                <w:szCs w:val="20"/>
              </w:rPr>
              <w:t xml:space="preserve">die </w:t>
            </w:r>
            <w:proofErr w:type="spellStart"/>
            <w:r w:rsidRPr="0005325C">
              <w:rPr>
                <w:rFonts w:ascii="Arial" w:hAnsi="Arial" w:cs="Arial"/>
                <w:sz w:val="20"/>
                <w:szCs w:val="20"/>
              </w:rPr>
              <w:t>Burgerlike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met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monit</w:t>
            </w:r>
            <w:r w:rsidR="001E2FAC">
              <w:rPr>
                <w:rFonts w:ascii="Arial" w:hAnsi="Arial" w:cs="Arial"/>
                <w:sz w:val="20"/>
                <w:szCs w:val="20"/>
              </w:rPr>
              <w:t>e</w:t>
            </w:r>
            <w:r w:rsidRPr="0005325C">
              <w:rPr>
                <w:rFonts w:ascii="Arial" w:hAnsi="Arial" w:cs="Arial"/>
                <w:sz w:val="20"/>
                <w:szCs w:val="20"/>
              </w:rPr>
              <w:t>ring</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evaluering</w:t>
            </w:r>
            <w:proofErr w:type="spellEnd"/>
            <w:r w:rsidRPr="0005325C">
              <w:rPr>
                <w:rFonts w:ascii="Arial" w:hAnsi="Arial" w:cs="Arial"/>
                <w:sz w:val="20"/>
                <w:szCs w:val="20"/>
              </w:rPr>
              <w:t xml:space="preserve"> van </w:t>
            </w:r>
            <w:proofErr w:type="spellStart"/>
            <w:r w:rsidRPr="0005325C">
              <w:rPr>
                <w:rFonts w:ascii="Arial" w:hAnsi="Arial" w:cs="Arial"/>
                <w:sz w:val="20"/>
                <w:szCs w:val="20"/>
              </w:rPr>
              <w:t>projekte</w:t>
            </w:r>
            <w:proofErr w:type="spellEnd"/>
            <w:r w:rsidR="00DB494A" w:rsidRPr="0005325C">
              <w:rPr>
                <w:rFonts w:ascii="Arial" w:hAnsi="Arial" w:cs="Arial"/>
                <w:sz w:val="20"/>
                <w:szCs w:val="20"/>
              </w:rPr>
              <w:t xml:space="preserve"> </w:t>
            </w:r>
            <w:proofErr w:type="spellStart"/>
            <w:r w:rsidR="00DB494A" w:rsidRPr="0005325C">
              <w:rPr>
                <w:rFonts w:ascii="Arial" w:hAnsi="Arial" w:cs="Arial"/>
                <w:sz w:val="20"/>
                <w:szCs w:val="20"/>
              </w:rPr>
              <w:t>te</w:t>
            </w:r>
            <w:proofErr w:type="spellEnd"/>
            <w:r w:rsidR="00DB494A" w:rsidRPr="0005325C">
              <w:rPr>
                <w:rFonts w:ascii="Arial" w:hAnsi="Arial" w:cs="Arial"/>
                <w:sz w:val="20"/>
                <w:szCs w:val="20"/>
              </w:rPr>
              <w:t xml:space="preserve"> </w:t>
            </w:r>
            <w:proofErr w:type="spellStart"/>
            <w:r w:rsidR="00DB494A" w:rsidRPr="0005325C">
              <w:rPr>
                <w:rFonts w:ascii="Arial" w:hAnsi="Arial" w:cs="Arial"/>
                <w:sz w:val="20"/>
                <w:szCs w:val="20"/>
              </w:rPr>
              <w:t>ondersteun</w:t>
            </w:r>
            <w:proofErr w:type="spellEnd"/>
            <w:r w:rsidRPr="0005325C">
              <w:rPr>
                <w:rFonts w:ascii="Arial" w:hAnsi="Arial" w:cs="Arial"/>
                <w:sz w:val="20"/>
                <w:szCs w:val="20"/>
              </w:rPr>
              <w:t>;</w:t>
            </w:r>
          </w:p>
          <w:p w14:paraId="44F705A9" w14:textId="77777777" w:rsidR="003B3EED" w:rsidRPr="0005325C" w:rsidRDefault="003B3EED" w:rsidP="00380E02">
            <w:pPr>
              <w:numPr>
                <w:ilvl w:val="0"/>
                <w:numId w:val="32"/>
              </w:numPr>
              <w:spacing w:after="200" w:line="276" w:lineRule="auto"/>
              <w:contextualSpacing/>
              <w:rPr>
                <w:rFonts w:ascii="Arial" w:hAnsi="Arial" w:cs="Arial"/>
                <w:sz w:val="20"/>
                <w:szCs w:val="20"/>
              </w:rPr>
            </w:pPr>
            <w:proofErr w:type="spellStart"/>
            <w:r w:rsidRPr="0005325C">
              <w:rPr>
                <w:rFonts w:ascii="Arial" w:hAnsi="Arial" w:cs="Arial"/>
                <w:sz w:val="20"/>
                <w:szCs w:val="20"/>
              </w:rPr>
              <w:t>gemeenskappolisiëring</w:t>
            </w:r>
            <w:r w:rsidR="00B24C4A">
              <w:rPr>
                <w:rFonts w:ascii="Arial" w:hAnsi="Arial" w:cs="Arial"/>
                <w:sz w:val="20"/>
                <w:szCs w:val="20"/>
              </w:rPr>
              <w:t>verhoudinge</w:t>
            </w:r>
            <w:proofErr w:type="spellEnd"/>
            <w:r w:rsidRPr="0005325C">
              <w:rPr>
                <w:rFonts w:ascii="Arial" w:hAnsi="Arial" w:cs="Arial"/>
                <w:sz w:val="20"/>
                <w:szCs w:val="20"/>
              </w:rPr>
              <w:t xml:space="preserve"> </w:t>
            </w:r>
            <w:proofErr w:type="spellStart"/>
            <w:r w:rsidRPr="0005325C">
              <w:rPr>
                <w:rFonts w:ascii="Arial" w:hAnsi="Arial" w:cs="Arial"/>
                <w:sz w:val="20"/>
                <w:szCs w:val="20"/>
              </w:rPr>
              <w:t>te</w:t>
            </w:r>
            <w:proofErr w:type="spellEnd"/>
            <w:r w:rsidRPr="0005325C">
              <w:rPr>
                <w:rFonts w:ascii="Arial" w:hAnsi="Arial" w:cs="Arial"/>
                <w:sz w:val="20"/>
                <w:szCs w:val="20"/>
              </w:rPr>
              <w:t xml:space="preserve"> </w:t>
            </w:r>
            <w:proofErr w:type="spellStart"/>
            <w:r w:rsidRPr="0005325C">
              <w:rPr>
                <w:rFonts w:ascii="Arial" w:hAnsi="Arial" w:cs="Arial"/>
                <w:sz w:val="20"/>
                <w:szCs w:val="20"/>
              </w:rPr>
              <w:t>bevorder</w:t>
            </w:r>
            <w:proofErr w:type="spellEnd"/>
            <w:r w:rsidRPr="0005325C">
              <w:rPr>
                <w:rFonts w:ascii="Arial" w:hAnsi="Arial" w:cs="Arial"/>
                <w:sz w:val="20"/>
                <w:szCs w:val="20"/>
              </w:rPr>
              <w:t>;</w:t>
            </w:r>
          </w:p>
          <w:p w14:paraId="53A0FF6E" w14:textId="77777777" w:rsidR="003B3EED" w:rsidRPr="0005325C" w:rsidRDefault="003B3EED" w:rsidP="00380E02">
            <w:pPr>
              <w:numPr>
                <w:ilvl w:val="0"/>
                <w:numId w:val="32"/>
              </w:numPr>
              <w:spacing w:after="200" w:line="276" w:lineRule="auto"/>
              <w:contextualSpacing/>
              <w:rPr>
                <w:rFonts w:ascii="Arial" w:hAnsi="Arial" w:cs="Arial"/>
                <w:sz w:val="20"/>
                <w:szCs w:val="20"/>
                <w:lang w:val="fr-FR"/>
              </w:rPr>
            </w:pPr>
            <w:proofErr w:type="spellStart"/>
            <w:r w:rsidRPr="0005325C">
              <w:rPr>
                <w:rFonts w:ascii="Arial" w:hAnsi="Arial" w:cs="Arial"/>
                <w:sz w:val="20"/>
                <w:szCs w:val="20"/>
                <w:lang w:val="fr-FR"/>
              </w:rPr>
              <w:t>vennootskappe</w:t>
            </w:r>
            <w:proofErr w:type="spellEnd"/>
            <w:r w:rsidRPr="0005325C">
              <w:rPr>
                <w:rFonts w:ascii="Arial" w:hAnsi="Arial" w:cs="Arial"/>
                <w:sz w:val="20"/>
                <w:szCs w:val="20"/>
                <w:lang w:val="fr-FR"/>
              </w:rPr>
              <w:t xml:space="preserve"> te </w:t>
            </w:r>
            <w:proofErr w:type="spellStart"/>
            <w:r w:rsidRPr="0005325C">
              <w:rPr>
                <w:rFonts w:ascii="Arial" w:hAnsi="Arial" w:cs="Arial"/>
                <w:sz w:val="20"/>
                <w:szCs w:val="20"/>
                <w:lang w:val="fr-FR"/>
              </w:rPr>
              <w:t>vestig</w:t>
            </w:r>
            <w:proofErr w:type="spellEnd"/>
            <w:r w:rsidRPr="0005325C">
              <w:rPr>
                <w:rFonts w:ascii="Arial" w:hAnsi="Arial" w:cs="Arial"/>
                <w:sz w:val="20"/>
                <w:szCs w:val="20"/>
                <w:lang w:val="fr-FR"/>
              </w:rPr>
              <w:t xml:space="preserve"> en te </w:t>
            </w:r>
            <w:proofErr w:type="spellStart"/>
            <w:r w:rsidRPr="0005325C">
              <w:rPr>
                <w:rFonts w:ascii="Arial" w:hAnsi="Arial" w:cs="Arial"/>
                <w:sz w:val="20"/>
                <w:szCs w:val="20"/>
                <w:lang w:val="fr-FR"/>
              </w:rPr>
              <w:t>bevorder</w:t>
            </w:r>
            <w:proofErr w:type="spellEnd"/>
            <w:r w:rsidRPr="0005325C">
              <w:rPr>
                <w:rFonts w:ascii="Arial" w:hAnsi="Arial" w:cs="Arial"/>
                <w:sz w:val="20"/>
                <w:szCs w:val="20"/>
                <w:lang w:val="fr-FR"/>
              </w:rPr>
              <w:t>; en</w:t>
            </w:r>
          </w:p>
          <w:p w14:paraId="62741366" w14:textId="77777777" w:rsidR="003B3EED" w:rsidRPr="0005325C" w:rsidRDefault="003B3EED" w:rsidP="00380E02">
            <w:pPr>
              <w:numPr>
                <w:ilvl w:val="0"/>
                <w:numId w:val="32"/>
              </w:numPr>
              <w:spacing w:after="200" w:line="276" w:lineRule="auto"/>
              <w:contextualSpacing/>
              <w:rPr>
                <w:rFonts w:ascii="Arial" w:hAnsi="Arial" w:cs="Arial"/>
                <w:sz w:val="20"/>
                <w:szCs w:val="20"/>
              </w:rPr>
            </w:pPr>
            <w:r w:rsidRPr="0005325C">
              <w:rPr>
                <w:rFonts w:ascii="Arial" w:hAnsi="Arial" w:cs="Arial"/>
                <w:sz w:val="20"/>
                <w:szCs w:val="20"/>
              </w:rPr>
              <w:t xml:space="preserve">die </w:t>
            </w:r>
            <w:proofErr w:type="spellStart"/>
            <w:r w:rsidRPr="0005325C">
              <w:rPr>
                <w:rFonts w:ascii="Arial" w:hAnsi="Arial" w:cs="Arial"/>
                <w:sz w:val="20"/>
                <w:szCs w:val="20"/>
              </w:rPr>
              <w:t>bevordering</w:t>
            </w:r>
            <w:proofErr w:type="spellEnd"/>
            <w:r w:rsidRPr="0005325C">
              <w:rPr>
                <w:rFonts w:ascii="Arial" w:hAnsi="Arial" w:cs="Arial"/>
                <w:sz w:val="20"/>
                <w:szCs w:val="20"/>
              </w:rPr>
              <w:t xml:space="preserve"> van </w:t>
            </w:r>
            <w:proofErr w:type="spellStart"/>
            <w:r w:rsidRPr="0005325C">
              <w:rPr>
                <w:rFonts w:ascii="Arial" w:hAnsi="Arial" w:cs="Arial"/>
                <w:sz w:val="20"/>
                <w:szCs w:val="20"/>
              </w:rPr>
              <w:t>gemeenskapveiligheidstrukture</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provinsie</w:t>
            </w:r>
            <w:proofErr w:type="spellEnd"/>
            <w:r w:rsidRPr="0005325C">
              <w:rPr>
                <w:rFonts w:ascii="Arial" w:hAnsi="Arial" w:cs="Arial"/>
                <w:sz w:val="20"/>
                <w:szCs w:val="20"/>
              </w:rPr>
              <w:t xml:space="preserve"> </w:t>
            </w:r>
            <w:proofErr w:type="spellStart"/>
            <w:r w:rsidR="006C35F7">
              <w:rPr>
                <w:rFonts w:ascii="Arial" w:hAnsi="Arial" w:cs="Arial"/>
                <w:sz w:val="20"/>
                <w:szCs w:val="20"/>
              </w:rPr>
              <w:t>te</w:t>
            </w:r>
            <w:proofErr w:type="spellEnd"/>
            <w:r w:rsidR="006C35F7">
              <w:rPr>
                <w:rFonts w:ascii="Arial" w:hAnsi="Arial" w:cs="Arial"/>
                <w:sz w:val="20"/>
                <w:szCs w:val="20"/>
              </w:rPr>
              <w:t xml:space="preserve"> </w:t>
            </w:r>
            <w:proofErr w:type="spellStart"/>
            <w:r w:rsidR="006C35F7">
              <w:rPr>
                <w:rFonts w:ascii="Arial" w:hAnsi="Arial" w:cs="Arial"/>
                <w:sz w:val="20"/>
                <w:szCs w:val="20"/>
              </w:rPr>
              <w:t>bestuur</w:t>
            </w:r>
            <w:proofErr w:type="spellEnd"/>
            <w:r w:rsidRPr="0005325C">
              <w:rPr>
                <w:rFonts w:ascii="Arial" w:hAnsi="Arial" w:cs="Arial"/>
                <w:sz w:val="20"/>
                <w:szCs w:val="20"/>
              </w:rPr>
              <w:t>.</w:t>
            </w:r>
          </w:p>
        </w:tc>
        <w:tc>
          <w:tcPr>
            <w:tcW w:w="1160" w:type="pct"/>
            <w:shd w:val="clear" w:color="auto" w:fill="auto"/>
          </w:tcPr>
          <w:p w14:paraId="1A19143D"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17(2)</w:t>
            </w:r>
          </w:p>
        </w:tc>
      </w:tr>
      <w:tr w:rsidR="003B3EED" w:rsidRPr="0005325C" w14:paraId="4F945B19" w14:textId="77777777" w:rsidTr="0073139A">
        <w:tc>
          <w:tcPr>
            <w:tcW w:w="448" w:type="pct"/>
          </w:tcPr>
          <w:p w14:paraId="1C9B7797"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1347910F" w14:textId="77777777" w:rsidR="003B3EED" w:rsidRPr="0005325C" w:rsidRDefault="003B3EED" w:rsidP="00F5683E">
            <w:pPr>
              <w:spacing w:after="200" w:line="276" w:lineRule="auto"/>
              <w:rPr>
                <w:rFonts w:ascii="Arial" w:hAnsi="Arial" w:cs="Arial"/>
                <w:sz w:val="20"/>
                <w:szCs w:val="20"/>
              </w:rPr>
            </w:pPr>
            <w:r w:rsidRPr="0005325C">
              <w:rPr>
                <w:rFonts w:ascii="Arial" w:hAnsi="Arial" w:cs="Arial"/>
                <w:sz w:val="20"/>
                <w:szCs w:val="20"/>
              </w:rPr>
              <w:t xml:space="preserve">Die hoof van 'n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in </w:t>
            </w:r>
            <w:proofErr w:type="spellStart"/>
            <w:r w:rsidRPr="0005325C">
              <w:rPr>
                <w:rFonts w:ascii="Arial" w:hAnsi="Arial" w:cs="Arial"/>
                <w:sz w:val="20"/>
                <w:szCs w:val="20"/>
              </w:rPr>
              <w:t>elke</w:t>
            </w:r>
            <w:proofErr w:type="spellEnd"/>
            <w:r w:rsidRPr="0005325C">
              <w:rPr>
                <w:rFonts w:ascii="Arial" w:hAnsi="Arial" w:cs="Arial"/>
                <w:sz w:val="20"/>
                <w:szCs w:val="20"/>
              </w:rPr>
              <w:t xml:space="preserve"> </w:t>
            </w:r>
            <w:proofErr w:type="spellStart"/>
            <w:r w:rsidRPr="0005325C">
              <w:rPr>
                <w:rFonts w:ascii="Arial" w:hAnsi="Arial" w:cs="Arial"/>
                <w:sz w:val="20"/>
                <w:szCs w:val="20"/>
              </w:rPr>
              <w:t>provinsie</w:t>
            </w:r>
            <w:proofErr w:type="spellEnd"/>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w:t>
            </w:r>
            <w:proofErr w:type="spellStart"/>
            <w:r w:rsidRPr="0005325C">
              <w:rPr>
                <w:rFonts w:ascii="Arial" w:hAnsi="Arial" w:cs="Arial"/>
                <w:sz w:val="20"/>
                <w:szCs w:val="20"/>
              </w:rPr>
              <w:t>deur</w:t>
            </w:r>
            <w:proofErr w:type="spellEnd"/>
            <w:r w:rsidRPr="0005325C">
              <w:rPr>
                <w:rFonts w:ascii="Arial" w:hAnsi="Arial" w:cs="Arial"/>
                <w:sz w:val="20"/>
                <w:szCs w:val="20"/>
              </w:rPr>
              <w:t xml:space="preserve"> </w:t>
            </w:r>
            <w:proofErr w:type="spellStart"/>
            <w:r w:rsidRPr="0005325C">
              <w:rPr>
                <w:rFonts w:ascii="Arial" w:hAnsi="Arial" w:cs="Arial"/>
                <w:sz w:val="20"/>
                <w:szCs w:val="20"/>
              </w:rPr>
              <w:t>middel</w:t>
            </w:r>
            <w:proofErr w:type="spellEnd"/>
            <w:r w:rsidRPr="0005325C">
              <w:rPr>
                <w:rFonts w:ascii="Arial" w:hAnsi="Arial" w:cs="Arial"/>
                <w:sz w:val="20"/>
                <w:szCs w:val="20"/>
              </w:rPr>
              <w:t xml:space="preserve"> van die hoof van 'n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00F5683E">
              <w:rPr>
                <w:rFonts w:ascii="Arial" w:hAnsi="Arial" w:cs="Arial"/>
                <w:sz w:val="20"/>
                <w:szCs w:val="20"/>
              </w:rPr>
              <w:t>d</w:t>
            </w:r>
            <w:r w:rsidR="00C04E00">
              <w:rPr>
                <w:rFonts w:ascii="Arial" w:hAnsi="Arial" w:cs="Arial"/>
                <w:sz w:val="20"/>
                <w:szCs w:val="20"/>
              </w:rPr>
              <w:t>epartement</w:t>
            </w:r>
            <w:proofErr w:type="spellEnd"/>
            <w:r w:rsidRPr="0005325C">
              <w:rPr>
                <w:rFonts w:ascii="Arial" w:hAnsi="Arial" w:cs="Arial"/>
                <w:sz w:val="20"/>
                <w:szCs w:val="20"/>
              </w:rPr>
              <w:t xml:space="preserve">, </w:t>
            </w:r>
            <w:proofErr w:type="spellStart"/>
            <w:r w:rsidRPr="0005325C">
              <w:rPr>
                <w:rFonts w:ascii="Arial" w:hAnsi="Arial" w:cs="Arial"/>
                <w:sz w:val="20"/>
                <w:szCs w:val="20"/>
              </w:rPr>
              <w:t>kwartaalliks</w:t>
            </w:r>
            <w:proofErr w:type="spellEnd"/>
            <w:r w:rsidRPr="0005325C">
              <w:rPr>
                <w:rFonts w:ascii="Arial" w:hAnsi="Arial" w:cs="Arial"/>
                <w:sz w:val="20"/>
                <w:szCs w:val="20"/>
              </w:rPr>
              <w:t xml:space="preserve"> 'n </w:t>
            </w:r>
            <w:proofErr w:type="spellStart"/>
            <w:r w:rsidRPr="0005325C">
              <w:rPr>
                <w:rFonts w:ascii="Arial" w:hAnsi="Arial" w:cs="Arial"/>
                <w:sz w:val="20"/>
                <w:szCs w:val="20"/>
              </w:rPr>
              <w:t>verslag</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007C734F">
              <w:rPr>
                <w:rFonts w:ascii="Arial" w:hAnsi="Arial" w:cs="Arial"/>
                <w:sz w:val="20"/>
                <w:szCs w:val="20"/>
              </w:rPr>
              <w:t>funksies</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provinsie</w:t>
            </w:r>
            <w:proofErr w:type="spellEnd"/>
            <w:r w:rsidR="002926A7" w:rsidRPr="0005325C">
              <w:rPr>
                <w:rFonts w:ascii="Arial" w:hAnsi="Arial" w:cs="Arial"/>
                <w:sz w:val="20"/>
                <w:szCs w:val="20"/>
              </w:rPr>
              <w:t xml:space="preserve"> by die LUR </w:t>
            </w:r>
            <w:proofErr w:type="spellStart"/>
            <w:r w:rsidR="002926A7" w:rsidRPr="0005325C">
              <w:rPr>
                <w:rFonts w:ascii="Arial" w:hAnsi="Arial" w:cs="Arial"/>
                <w:sz w:val="20"/>
                <w:szCs w:val="20"/>
              </w:rPr>
              <w:t>en</w:t>
            </w:r>
            <w:proofErr w:type="spellEnd"/>
            <w:r w:rsidR="002926A7" w:rsidRPr="0005325C">
              <w:rPr>
                <w:rFonts w:ascii="Arial" w:hAnsi="Arial" w:cs="Arial"/>
                <w:sz w:val="20"/>
                <w:szCs w:val="20"/>
              </w:rPr>
              <w:t xml:space="preserve"> die </w:t>
            </w:r>
            <w:proofErr w:type="spellStart"/>
            <w:r w:rsidR="002926A7" w:rsidRPr="0005325C">
              <w:rPr>
                <w:rFonts w:ascii="Arial" w:hAnsi="Arial" w:cs="Arial"/>
                <w:sz w:val="20"/>
                <w:szCs w:val="20"/>
              </w:rPr>
              <w:t>Sekretari</w:t>
            </w:r>
            <w:r w:rsidR="002926A7">
              <w:rPr>
                <w:rFonts w:ascii="Arial" w:hAnsi="Arial" w:cs="Arial"/>
                <w:sz w:val="20"/>
                <w:szCs w:val="20"/>
              </w:rPr>
              <w:t>s</w:t>
            </w:r>
            <w:proofErr w:type="spellEnd"/>
            <w:r w:rsidRPr="0005325C">
              <w:rPr>
                <w:rFonts w:ascii="Arial" w:hAnsi="Arial" w:cs="Arial"/>
                <w:sz w:val="20"/>
                <w:szCs w:val="20"/>
              </w:rPr>
              <w:t xml:space="preserve"> </w:t>
            </w:r>
            <w:proofErr w:type="spellStart"/>
            <w:r w:rsidRPr="0005325C">
              <w:rPr>
                <w:rFonts w:ascii="Arial" w:hAnsi="Arial" w:cs="Arial"/>
                <w:sz w:val="20"/>
                <w:szCs w:val="20"/>
              </w:rPr>
              <w:t>indien</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w:t>
            </w:r>
            <w:proofErr w:type="spellStart"/>
            <w:r w:rsidRPr="0005325C">
              <w:rPr>
                <w:rFonts w:ascii="Arial" w:hAnsi="Arial" w:cs="Arial"/>
                <w:sz w:val="20"/>
                <w:szCs w:val="20"/>
              </w:rPr>
              <w:t>enige</w:t>
            </w:r>
            <w:proofErr w:type="spellEnd"/>
            <w:r w:rsidRPr="0005325C">
              <w:rPr>
                <w:rFonts w:ascii="Arial" w:hAnsi="Arial" w:cs="Arial"/>
                <w:sz w:val="20"/>
                <w:szCs w:val="20"/>
              </w:rPr>
              <w:t xml:space="preserve"> </w:t>
            </w:r>
            <w:proofErr w:type="spellStart"/>
            <w:r w:rsidRPr="0005325C">
              <w:rPr>
                <w:rFonts w:ascii="Arial" w:hAnsi="Arial" w:cs="Arial"/>
                <w:sz w:val="20"/>
                <w:szCs w:val="20"/>
              </w:rPr>
              <w:t>ander</w:t>
            </w:r>
            <w:proofErr w:type="spellEnd"/>
            <w:r w:rsidRPr="0005325C">
              <w:rPr>
                <w:rFonts w:ascii="Arial" w:hAnsi="Arial" w:cs="Arial"/>
                <w:sz w:val="20"/>
                <w:szCs w:val="20"/>
              </w:rPr>
              <w:t xml:space="preserve"> </w:t>
            </w:r>
            <w:proofErr w:type="spellStart"/>
            <w:r w:rsidRPr="0005325C">
              <w:rPr>
                <w:rFonts w:ascii="Arial" w:hAnsi="Arial" w:cs="Arial"/>
                <w:sz w:val="20"/>
                <w:szCs w:val="20"/>
              </w:rPr>
              <w:t>aangeleentheid</w:t>
            </w:r>
            <w:proofErr w:type="spellEnd"/>
            <w:r w:rsidRPr="0005325C">
              <w:rPr>
                <w:rFonts w:ascii="Arial" w:hAnsi="Arial" w:cs="Arial"/>
                <w:sz w:val="20"/>
                <w:szCs w:val="20"/>
              </w:rPr>
              <w:t xml:space="preserve"> </w:t>
            </w:r>
            <w:proofErr w:type="spellStart"/>
            <w:r w:rsidRPr="0005325C">
              <w:rPr>
                <w:rFonts w:ascii="Arial" w:hAnsi="Arial" w:cs="Arial"/>
                <w:sz w:val="20"/>
                <w:szCs w:val="20"/>
              </w:rPr>
              <w:t>wanneer</w:t>
            </w:r>
            <w:proofErr w:type="spellEnd"/>
            <w:r w:rsidRPr="0005325C">
              <w:rPr>
                <w:rFonts w:ascii="Arial" w:hAnsi="Arial" w:cs="Arial"/>
                <w:sz w:val="20"/>
                <w:szCs w:val="20"/>
              </w:rPr>
              <w:t xml:space="preserve"> </w:t>
            </w:r>
            <w:proofErr w:type="spellStart"/>
            <w:r w:rsidRPr="0005325C">
              <w:rPr>
                <w:rFonts w:ascii="Arial" w:hAnsi="Arial" w:cs="Arial"/>
                <w:sz w:val="20"/>
                <w:szCs w:val="20"/>
              </w:rPr>
              <w:t>dit</w:t>
            </w:r>
            <w:proofErr w:type="spellEnd"/>
            <w:r w:rsidRPr="0005325C">
              <w:rPr>
                <w:rFonts w:ascii="Arial" w:hAnsi="Arial" w:cs="Arial"/>
                <w:sz w:val="20"/>
                <w:szCs w:val="20"/>
              </w:rPr>
              <w:t xml:space="preserve"> </w:t>
            </w:r>
            <w:proofErr w:type="spellStart"/>
            <w:r w:rsidRPr="0005325C">
              <w:rPr>
                <w:rFonts w:ascii="Arial" w:hAnsi="Arial" w:cs="Arial"/>
                <w:sz w:val="20"/>
                <w:szCs w:val="20"/>
              </w:rPr>
              <w:t>deur</w:t>
            </w:r>
            <w:proofErr w:type="spellEnd"/>
            <w:r w:rsidRPr="0005325C">
              <w:rPr>
                <w:rFonts w:ascii="Arial" w:hAnsi="Arial" w:cs="Arial"/>
                <w:sz w:val="20"/>
                <w:szCs w:val="20"/>
              </w:rPr>
              <w:t xml:space="preserve"> die </w:t>
            </w:r>
            <w:proofErr w:type="spellStart"/>
            <w:r w:rsidRPr="0005325C">
              <w:rPr>
                <w:rFonts w:ascii="Arial" w:hAnsi="Arial" w:cs="Arial"/>
                <w:sz w:val="20"/>
                <w:szCs w:val="20"/>
              </w:rPr>
              <w:t>Sekretari</w:t>
            </w:r>
            <w:r w:rsidR="002926A7">
              <w:rPr>
                <w:rFonts w:ascii="Arial" w:hAnsi="Arial" w:cs="Arial"/>
                <w:sz w:val="20"/>
                <w:szCs w:val="20"/>
              </w:rPr>
              <w:t>s</w:t>
            </w:r>
            <w:proofErr w:type="spellEnd"/>
            <w:r w:rsidRPr="0005325C">
              <w:rPr>
                <w:rFonts w:ascii="Arial" w:hAnsi="Arial" w:cs="Arial"/>
                <w:sz w:val="20"/>
                <w:szCs w:val="20"/>
              </w:rPr>
              <w:t xml:space="preserve"> </w:t>
            </w:r>
            <w:proofErr w:type="spellStart"/>
            <w:r w:rsidRPr="0005325C">
              <w:rPr>
                <w:rFonts w:ascii="Arial" w:hAnsi="Arial" w:cs="Arial"/>
                <w:sz w:val="20"/>
                <w:szCs w:val="20"/>
              </w:rPr>
              <w:t>ver</w:t>
            </w:r>
            <w:r w:rsidR="00F945D2" w:rsidRPr="0005325C">
              <w:rPr>
                <w:rFonts w:ascii="Arial" w:hAnsi="Arial" w:cs="Arial"/>
                <w:sz w:val="20"/>
                <w:szCs w:val="20"/>
              </w:rPr>
              <w:t>eis</w:t>
            </w:r>
            <w:proofErr w:type="spellEnd"/>
            <w:r w:rsidR="00F945D2" w:rsidRPr="0005325C">
              <w:rPr>
                <w:rFonts w:ascii="Arial" w:hAnsi="Arial" w:cs="Arial"/>
                <w:sz w:val="20"/>
                <w:szCs w:val="20"/>
              </w:rPr>
              <w:t xml:space="preserve"> </w:t>
            </w:r>
            <w:r w:rsidRPr="0005325C">
              <w:rPr>
                <w:rFonts w:ascii="Arial" w:hAnsi="Arial" w:cs="Arial"/>
                <w:sz w:val="20"/>
                <w:szCs w:val="20"/>
              </w:rPr>
              <w:t>word.</w:t>
            </w:r>
          </w:p>
        </w:tc>
        <w:tc>
          <w:tcPr>
            <w:tcW w:w="1160" w:type="pct"/>
            <w:shd w:val="clear" w:color="auto" w:fill="auto"/>
          </w:tcPr>
          <w:p w14:paraId="3B949E94"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22(1)</w:t>
            </w:r>
          </w:p>
        </w:tc>
      </w:tr>
      <w:tr w:rsidR="003B3EED" w:rsidRPr="0005325C" w14:paraId="744B5B19" w14:textId="77777777" w:rsidTr="0073139A">
        <w:tc>
          <w:tcPr>
            <w:tcW w:w="448" w:type="pct"/>
          </w:tcPr>
          <w:p w14:paraId="0977A4ED"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4DFEDF94" w14:textId="77777777" w:rsidR="003B3EED" w:rsidRPr="0005325C" w:rsidRDefault="003B3EED" w:rsidP="00F5683E">
            <w:pPr>
              <w:spacing w:after="200" w:line="276" w:lineRule="auto"/>
              <w:rPr>
                <w:rFonts w:ascii="Arial" w:hAnsi="Arial" w:cs="Arial"/>
                <w:sz w:val="20"/>
                <w:szCs w:val="20"/>
              </w:rPr>
            </w:pPr>
            <w:r w:rsidRPr="0005325C">
              <w:rPr>
                <w:rFonts w:ascii="Arial" w:hAnsi="Arial" w:cs="Arial"/>
                <w:sz w:val="20"/>
                <w:szCs w:val="20"/>
              </w:rPr>
              <w:t xml:space="preserve">Die hoof van 'n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00F5683E">
              <w:rPr>
                <w:rFonts w:ascii="Arial" w:hAnsi="Arial" w:cs="Arial"/>
                <w:sz w:val="20"/>
                <w:szCs w:val="20"/>
              </w:rPr>
              <w:t>d</w:t>
            </w:r>
            <w:r w:rsidR="00C04E00">
              <w:rPr>
                <w:rFonts w:ascii="Arial" w:hAnsi="Arial" w:cs="Arial"/>
                <w:sz w:val="20"/>
                <w:szCs w:val="20"/>
              </w:rPr>
              <w:t>epartement</w:t>
            </w:r>
            <w:proofErr w:type="spellEnd"/>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w:t>
            </w:r>
            <w:proofErr w:type="spellStart"/>
            <w:r w:rsidRPr="0005325C">
              <w:rPr>
                <w:rFonts w:ascii="Arial" w:hAnsi="Arial" w:cs="Arial"/>
                <w:sz w:val="20"/>
                <w:szCs w:val="20"/>
              </w:rPr>
              <w:t>gereelde</w:t>
            </w:r>
            <w:proofErr w:type="spellEnd"/>
            <w:r w:rsidRPr="0005325C">
              <w:rPr>
                <w:rFonts w:ascii="Arial" w:hAnsi="Arial" w:cs="Arial"/>
                <w:sz w:val="20"/>
                <w:szCs w:val="20"/>
              </w:rPr>
              <w:t xml:space="preserve"> </w:t>
            </w:r>
            <w:proofErr w:type="spellStart"/>
            <w:r w:rsidRPr="0005325C">
              <w:rPr>
                <w:rFonts w:ascii="Arial" w:hAnsi="Arial" w:cs="Arial"/>
                <w:sz w:val="20"/>
                <w:szCs w:val="20"/>
              </w:rPr>
              <w:t>verslae</w:t>
            </w:r>
            <w:proofErr w:type="spellEnd"/>
            <w:r w:rsidRPr="0005325C">
              <w:rPr>
                <w:rFonts w:ascii="Arial" w:hAnsi="Arial" w:cs="Arial"/>
                <w:sz w:val="20"/>
                <w:szCs w:val="20"/>
              </w:rPr>
              <w:t xml:space="preserve"> by die LUR </w:t>
            </w:r>
            <w:proofErr w:type="spellStart"/>
            <w:r w:rsidRPr="0005325C">
              <w:rPr>
                <w:rFonts w:ascii="Arial" w:hAnsi="Arial" w:cs="Arial"/>
                <w:sz w:val="20"/>
                <w:szCs w:val="20"/>
              </w:rPr>
              <w:t>en</w:t>
            </w:r>
            <w:proofErr w:type="spellEnd"/>
            <w:r w:rsidRPr="0005325C">
              <w:rPr>
                <w:rFonts w:ascii="Arial" w:hAnsi="Arial" w:cs="Arial"/>
                <w:sz w:val="20"/>
                <w:szCs w:val="20"/>
              </w:rPr>
              <w:t xml:space="preserve"> die </w:t>
            </w:r>
            <w:proofErr w:type="spellStart"/>
            <w:r w:rsidRPr="0005325C">
              <w:rPr>
                <w:rFonts w:ascii="Arial" w:hAnsi="Arial" w:cs="Arial"/>
                <w:sz w:val="20"/>
                <w:szCs w:val="20"/>
              </w:rPr>
              <w:t>betrokke</w:t>
            </w:r>
            <w:proofErr w:type="spellEnd"/>
            <w:r w:rsidRPr="0005325C">
              <w:rPr>
                <w:rFonts w:ascii="Arial" w:hAnsi="Arial" w:cs="Arial"/>
                <w:sz w:val="20"/>
                <w:szCs w:val="20"/>
              </w:rPr>
              <w:t xml:space="preserve"> </w:t>
            </w:r>
            <w:proofErr w:type="spellStart"/>
            <w:r w:rsidRPr="0005325C">
              <w:rPr>
                <w:rFonts w:ascii="Arial" w:hAnsi="Arial" w:cs="Arial"/>
                <w:sz w:val="20"/>
                <w:szCs w:val="20"/>
              </w:rPr>
              <w:t>komitee</w:t>
            </w:r>
            <w:proofErr w:type="spellEnd"/>
            <w:r w:rsidRPr="0005325C">
              <w:rPr>
                <w:rFonts w:ascii="Arial" w:hAnsi="Arial" w:cs="Arial"/>
                <w:sz w:val="20"/>
                <w:szCs w:val="20"/>
              </w:rPr>
              <w:t xml:space="preserve"> in die </w:t>
            </w:r>
            <w:proofErr w:type="spellStart"/>
            <w:r w:rsidR="002D4177">
              <w:rPr>
                <w:rFonts w:ascii="Arial" w:hAnsi="Arial" w:cs="Arial"/>
                <w:sz w:val="20"/>
                <w:szCs w:val="20"/>
              </w:rPr>
              <w:t>provinsiale</w:t>
            </w:r>
            <w:proofErr w:type="spellEnd"/>
            <w:r w:rsidR="002D4177">
              <w:rPr>
                <w:rFonts w:ascii="Arial" w:hAnsi="Arial" w:cs="Arial"/>
                <w:sz w:val="20"/>
                <w:szCs w:val="20"/>
              </w:rPr>
              <w:t xml:space="preserve"> </w:t>
            </w:r>
            <w:proofErr w:type="spellStart"/>
            <w:r w:rsidRPr="0005325C">
              <w:rPr>
                <w:rFonts w:ascii="Arial" w:hAnsi="Arial" w:cs="Arial"/>
                <w:sz w:val="20"/>
                <w:szCs w:val="20"/>
              </w:rPr>
              <w:t>wetgewer</w:t>
            </w:r>
            <w:proofErr w:type="spellEnd"/>
            <w:r w:rsidRPr="0005325C">
              <w:rPr>
                <w:rFonts w:ascii="Arial" w:hAnsi="Arial" w:cs="Arial"/>
                <w:sz w:val="20"/>
                <w:szCs w:val="20"/>
              </w:rPr>
              <w:t xml:space="preserve"> </w:t>
            </w:r>
            <w:proofErr w:type="spellStart"/>
            <w:r w:rsidRPr="0005325C">
              <w:rPr>
                <w:rFonts w:ascii="Arial" w:hAnsi="Arial" w:cs="Arial"/>
                <w:sz w:val="20"/>
                <w:szCs w:val="20"/>
              </w:rPr>
              <w:t>indien</w:t>
            </w:r>
            <w:proofErr w:type="spellEnd"/>
            <w:r w:rsidRPr="0005325C">
              <w:rPr>
                <w:rFonts w:ascii="Arial" w:hAnsi="Arial" w:cs="Arial"/>
                <w:sz w:val="20"/>
                <w:szCs w:val="20"/>
              </w:rPr>
              <w:t>.</w:t>
            </w:r>
          </w:p>
        </w:tc>
        <w:tc>
          <w:tcPr>
            <w:tcW w:w="1160" w:type="pct"/>
            <w:shd w:val="clear" w:color="auto" w:fill="auto"/>
          </w:tcPr>
          <w:p w14:paraId="45D4158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22(2)</w:t>
            </w:r>
          </w:p>
        </w:tc>
      </w:tr>
      <w:tr w:rsidR="003B3EED" w:rsidRPr="0005325C" w14:paraId="79AC5742" w14:textId="77777777" w:rsidTr="0073139A">
        <w:tc>
          <w:tcPr>
            <w:tcW w:w="448" w:type="pct"/>
          </w:tcPr>
          <w:p w14:paraId="09F2B39D"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3EE1464F" w14:textId="77777777" w:rsidR="003B3EED" w:rsidRPr="0005325C" w:rsidRDefault="003B3EED" w:rsidP="003B3EED">
            <w:pPr>
              <w:spacing w:after="200" w:line="276" w:lineRule="auto"/>
              <w:rPr>
                <w:rFonts w:ascii="Arial" w:hAnsi="Arial" w:cs="Arial"/>
                <w:sz w:val="20"/>
                <w:szCs w:val="20"/>
              </w:rPr>
            </w:pPr>
            <w:r w:rsidRPr="0005325C">
              <w:rPr>
                <w:rFonts w:ascii="Arial" w:hAnsi="Arial" w:cs="Arial"/>
                <w:sz w:val="20"/>
                <w:szCs w:val="20"/>
              </w:rPr>
              <w:t xml:space="preserve">Die hoof van 'n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00F5683E">
              <w:rPr>
                <w:rFonts w:ascii="Arial" w:hAnsi="Arial" w:cs="Arial"/>
                <w:sz w:val="20"/>
                <w:szCs w:val="20"/>
              </w:rPr>
              <w:t>d</w:t>
            </w:r>
            <w:r w:rsidR="00C04E00">
              <w:rPr>
                <w:rFonts w:ascii="Arial" w:hAnsi="Arial" w:cs="Arial"/>
                <w:sz w:val="20"/>
                <w:szCs w:val="20"/>
              </w:rPr>
              <w:t>epartement</w:t>
            </w:r>
            <w:proofErr w:type="spellEnd"/>
            <w:r w:rsidRPr="0005325C">
              <w:rPr>
                <w:rFonts w:ascii="Arial" w:hAnsi="Arial" w:cs="Arial"/>
                <w:sz w:val="20"/>
                <w:szCs w:val="20"/>
              </w:rPr>
              <w:t xml:space="preserve"> in </w:t>
            </w:r>
            <w:proofErr w:type="spellStart"/>
            <w:r w:rsidRPr="0005325C">
              <w:rPr>
                <w:rFonts w:ascii="Arial" w:hAnsi="Arial" w:cs="Arial"/>
                <w:sz w:val="20"/>
                <w:szCs w:val="20"/>
              </w:rPr>
              <w:t>elke</w:t>
            </w:r>
            <w:proofErr w:type="spellEnd"/>
            <w:r w:rsidRPr="0005325C">
              <w:rPr>
                <w:rFonts w:ascii="Arial" w:hAnsi="Arial" w:cs="Arial"/>
                <w:sz w:val="20"/>
                <w:szCs w:val="20"/>
              </w:rPr>
              <w:t xml:space="preserve"> </w:t>
            </w:r>
            <w:proofErr w:type="spellStart"/>
            <w:r w:rsidRPr="0005325C">
              <w:rPr>
                <w:rFonts w:ascii="Arial" w:hAnsi="Arial" w:cs="Arial"/>
                <w:sz w:val="20"/>
                <w:szCs w:val="20"/>
              </w:rPr>
              <w:t>provinsie</w:t>
            </w:r>
            <w:proofErr w:type="spellEnd"/>
            <w:r w:rsidRPr="0005325C">
              <w:rPr>
                <w:rFonts w:ascii="Arial" w:hAnsi="Arial" w:cs="Arial"/>
                <w:sz w:val="20"/>
                <w:szCs w:val="20"/>
              </w:rPr>
              <w:t xml:space="preserve"> </w:t>
            </w:r>
            <w:proofErr w:type="spellStart"/>
            <w:r w:rsidRPr="0005325C">
              <w:rPr>
                <w:rFonts w:ascii="Arial" w:hAnsi="Arial" w:cs="Arial"/>
                <w:sz w:val="20"/>
                <w:szCs w:val="20"/>
              </w:rPr>
              <w:t>moet</w:t>
            </w:r>
            <w:proofErr w:type="spellEnd"/>
            <w:r w:rsidRPr="0005325C">
              <w:rPr>
                <w:rFonts w:ascii="Arial" w:hAnsi="Arial" w:cs="Arial"/>
                <w:sz w:val="20"/>
                <w:szCs w:val="20"/>
              </w:rPr>
              <w:t xml:space="preserve"> </w:t>
            </w:r>
            <w:r w:rsidR="001E2FAC">
              <w:rPr>
                <w:rFonts w:ascii="Arial" w:hAnsi="Arial" w:cs="Arial"/>
                <w:sz w:val="20"/>
                <w:szCs w:val="20"/>
              </w:rPr>
              <w:t xml:space="preserve">– </w:t>
            </w:r>
          </w:p>
          <w:p w14:paraId="635307FC" w14:textId="77777777" w:rsidR="003B3EED" w:rsidRPr="0005325C" w:rsidRDefault="003B3EED" w:rsidP="00380E02">
            <w:pPr>
              <w:numPr>
                <w:ilvl w:val="0"/>
                <w:numId w:val="33"/>
              </w:numPr>
              <w:spacing w:after="200" w:line="276" w:lineRule="auto"/>
              <w:contextualSpacing/>
              <w:rPr>
                <w:rFonts w:ascii="Arial" w:hAnsi="Arial" w:cs="Arial"/>
                <w:sz w:val="20"/>
                <w:szCs w:val="20"/>
              </w:rPr>
            </w:pPr>
            <w:proofErr w:type="spellStart"/>
            <w:r w:rsidRPr="0005325C">
              <w:rPr>
                <w:rFonts w:ascii="Arial" w:hAnsi="Arial" w:cs="Arial"/>
                <w:sz w:val="20"/>
                <w:szCs w:val="20"/>
              </w:rPr>
              <w:t>deur</w:t>
            </w:r>
            <w:proofErr w:type="spellEnd"/>
            <w:r w:rsidRPr="0005325C">
              <w:rPr>
                <w:rFonts w:ascii="Arial" w:hAnsi="Arial" w:cs="Arial"/>
                <w:sz w:val="20"/>
                <w:szCs w:val="20"/>
              </w:rPr>
              <w:t xml:space="preserve"> die LUR 'n </w:t>
            </w:r>
            <w:proofErr w:type="spellStart"/>
            <w:r w:rsidRPr="0005325C">
              <w:rPr>
                <w:rFonts w:ascii="Arial" w:hAnsi="Arial" w:cs="Arial"/>
                <w:sz w:val="20"/>
                <w:szCs w:val="20"/>
              </w:rPr>
              <w:t>jaarverslag</w:t>
            </w:r>
            <w:proofErr w:type="spellEnd"/>
            <w:r w:rsidRPr="0005325C">
              <w:rPr>
                <w:rFonts w:ascii="Arial" w:hAnsi="Arial" w:cs="Arial"/>
                <w:sz w:val="20"/>
                <w:szCs w:val="20"/>
              </w:rPr>
              <w:t xml:space="preserve"> </w:t>
            </w:r>
            <w:proofErr w:type="spellStart"/>
            <w:r w:rsidRPr="0005325C">
              <w:rPr>
                <w:rFonts w:ascii="Arial" w:hAnsi="Arial" w:cs="Arial"/>
                <w:sz w:val="20"/>
                <w:szCs w:val="20"/>
              </w:rPr>
              <w:t>oor</w:t>
            </w:r>
            <w:proofErr w:type="spellEnd"/>
            <w:r w:rsidRPr="0005325C">
              <w:rPr>
                <w:rFonts w:ascii="Arial" w:hAnsi="Arial" w:cs="Arial"/>
                <w:sz w:val="20"/>
                <w:szCs w:val="20"/>
              </w:rPr>
              <w:t xml:space="preserve"> die </w:t>
            </w:r>
            <w:proofErr w:type="spellStart"/>
            <w:r w:rsidR="007C734F">
              <w:rPr>
                <w:rFonts w:ascii="Arial" w:hAnsi="Arial" w:cs="Arial"/>
                <w:sz w:val="20"/>
                <w:szCs w:val="20"/>
              </w:rPr>
              <w:t>funksies</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provinsiale</w:t>
            </w:r>
            <w:proofErr w:type="spellEnd"/>
            <w:r w:rsidRPr="0005325C">
              <w:rPr>
                <w:rFonts w:ascii="Arial" w:hAnsi="Arial" w:cs="Arial"/>
                <w:sz w:val="20"/>
                <w:szCs w:val="20"/>
              </w:rPr>
              <w:t xml:space="preserve"> </w:t>
            </w:r>
            <w:proofErr w:type="spellStart"/>
            <w:r w:rsidRPr="0005325C">
              <w:rPr>
                <w:rFonts w:ascii="Arial" w:hAnsi="Arial" w:cs="Arial"/>
                <w:sz w:val="20"/>
                <w:szCs w:val="20"/>
              </w:rPr>
              <w:t>sekretariaat</w:t>
            </w:r>
            <w:proofErr w:type="spellEnd"/>
            <w:r w:rsidRPr="0005325C">
              <w:rPr>
                <w:rFonts w:ascii="Arial" w:hAnsi="Arial" w:cs="Arial"/>
                <w:sz w:val="20"/>
                <w:szCs w:val="20"/>
              </w:rPr>
              <w:t xml:space="preserve"> in die </w:t>
            </w:r>
            <w:proofErr w:type="spellStart"/>
            <w:r w:rsidRPr="0005325C">
              <w:rPr>
                <w:rFonts w:ascii="Arial" w:hAnsi="Arial" w:cs="Arial"/>
                <w:sz w:val="20"/>
                <w:szCs w:val="20"/>
              </w:rPr>
              <w:t>provinsie</w:t>
            </w:r>
            <w:proofErr w:type="spellEnd"/>
            <w:r w:rsidRPr="0005325C">
              <w:t xml:space="preserve"> </w:t>
            </w:r>
            <w:r w:rsidRPr="0005325C">
              <w:rPr>
                <w:rFonts w:ascii="Arial" w:hAnsi="Arial" w:cs="Arial"/>
                <w:sz w:val="20"/>
                <w:szCs w:val="20"/>
              </w:rPr>
              <w:t xml:space="preserve">in die </w:t>
            </w:r>
            <w:proofErr w:type="spellStart"/>
            <w:r w:rsidRPr="0005325C">
              <w:rPr>
                <w:rFonts w:ascii="Arial" w:hAnsi="Arial" w:cs="Arial"/>
                <w:sz w:val="20"/>
                <w:szCs w:val="20"/>
              </w:rPr>
              <w:t>wetgewer</w:t>
            </w:r>
            <w:proofErr w:type="spellEnd"/>
            <w:r w:rsidRPr="0005325C">
              <w:rPr>
                <w:rFonts w:ascii="Arial" w:hAnsi="Arial" w:cs="Arial"/>
                <w:sz w:val="20"/>
                <w:szCs w:val="20"/>
              </w:rPr>
              <w:t xml:space="preserve"> </w:t>
            </w:r>
            <w:proofErr w:type="spellStart"/>
            <w:r w:rsidRPr="0005325C">
              <w:rPr>
                <w:rFonts w:ascii="Arial" w:hAnsi="Arial" w:cs="Arial"/>
                <w:sz w:val="20"/>
                <w:szCs w:val="20"/>
              </w:rPr>
              <w:t>ter</w:t>
            </w:r>
            <w:proofErr w:type="spellEnd"/>
            <w:r w:rsidRPr="0005325C">
              <w:rPr>
                <w:rFonts w:ascii="Arial" w:hAnsi="Arial" w:cs="Arial"/>
                <w:sz w:val="20"/>
                <w:szCs w:val="20"/>
              </w:rPr>
              <w:t xml:space="preserve"> </w:t>
            </w:r>
            <w:proofErr w:type="spellStart"/>
            <w:r w:rsidRPr="0005325C">
              <w:rPr>
                <w:rFonts w:ascii="Arial" w:hAnsi="Arial" w:cs="Arial"/>
                <w:sz w:val="20"/>
                <w:szCs w:val="20"/>
              </w:rPr>
              <w:t>tafel</w:t>
            </w:r>
            <w:proofErr w:type="spellEnd"/>
            <w:r w:rsidRPr="0005325C">
              <w:rPr>
                <w:rFonts w:ascii="Arial" w:hAnsi="Arial" w:cs="Arial"/>
                <w:sz w:val="20"/>
                <w:szCs w:val="20"/>
              </w:rPr>
              <w:t xml:space="preserve"> </w:t>
            </w:r>
            <w:proofErr w:type="spellStart"/>
            <w:r w:rsidRPr="0005325C">
              <w:rPr>
                <w:rFonts w:ascii="Arial" w:hAnsi="Arial" w:cs="Arial"/>
                <w:sz w:val="20"/>
                <w:szCs w:val="20"/>
              </w:rPr>
              <w:t>lê</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
          <w:p w14:paraId="03662CBC" w14:textId="77777777" w:rsidR="003B3EED" w:rsidRPr="0005325C" w:rsidRDefault="003B3EED" w:rsidP="00380E02">
            <w:pPr>
              <w:numPr>
                <w:ilvl w:val="0"/>
                <w:numId w:val="33"/>
              </w:numPr>
              <w:spacing w:after="200" w:line="276" w:lineRule="auto"/>
              <w:contextualSpacing/>
              <w:rPr>
                <w:rFonts w:ascii="Arial" w:hAnsi="Arial" w:cs="Arial"/>
                <w:sz w:val="20"/>
                <w:szCs w:val="20"/>
              </w:rPr>
            </w:pPr>
            <w:r w:rsidRPr="0005325C">
              <w:rPr>
                <w:rFonts w:ascii="Arial" w:hAnsi="Arial" w:cs="Arial"/>
                <w:sz w:val="20"/>
                <w:szCs w:val="20"/>
              </w:rPr>
              <w:t xml:space="preserve">'n </w:t>
            </w:r>
            <w:proofErr w:type="spellStart"/>
            <w:r w:rsidRPr="0005325C">
              <w:rPr>
                <w:rFonts w:ascii="Arial" w:hAnsi="Arial" w:cs="Arial"/>
                <w:sz w:val="20"/>
                <w:szCs w:val="20"/>
              </w:rPr>
              <w:t>afskrif</w:t>
            </w:r>
            <w:proofErr w:type="spellEnd"/>
            <w:r w:rsidRPr="0005325C">
              <w:rPr>
                <w:rFonts w:ascii="Arial" w:hAnsi="Arial" w:cs="Arial"/>
                <w:sz w:val="20"/>
                <w:szCs w:val="20"/>
              </w:rPr>
              <w:t xml:space="preserve"> van die </w:t>
            </w:r>
            <w:proofErr w:type="spellStart"/>
            <w:r w:rsidRPr="0005325C">
              <w:rPr>
                <w:rFonts w:ascii="Arial" w:hAnsi="Arial" w:cs="Arial"/>
                <w:sz w:val="20"/>
                <w:szCs w:val="20"/>
              </w:rPr>
              <w:t>jaarverslag</w:t>
            </w:r>
            <w:proofErr w:type="spellEnd"/>
            <w:r w:rsidRPr="0005325C">
              <w:rPr>
                <w:rFonts w:ascii="Arial" w:hAnsi="Arial" w:cs="Arial"/>
                <w:sz w:val="20"/>
                <w:szCs w:val="20"/>
              </w:rPr>
              <w:t xml:space="preserve">, </w:t>
            </w:r>
            <w:proofErr w:type="spellStart"/>
            <w:r w:rsidRPr="0005325C">
              <w:rPr>
                <w:rFonts w:ascii="Arial" w:hAnsi="Arial" w:cs="Arial"/>
                <w:sz w:val="20"/>
                <w:szCs w:val="20"/>
              </w:rPr>
              <w:t>ingevolge</w:t>
            </w:r>
            <w:proofErr w:type="spellEnd"/>
            <w:r w:rsidRPr="0005325C">
              <w:rPr>
                <w:rFonts w:ascii="Arial" w:hAnsi="Arial" w:cs="Arial"/>
                <w:sz w:val="20"/>
                <w:szCs w:val="20"/>
              </w:rPr>
              <w:t xml:space="preserve"> </w:t>
            </w:r>
            <w:proofErr w:type="spellStart"/>
            <w:r w:rsidRPr="0005325C">
              <w:rPr>
                <w:rFonts w:ascii="Arial" w:hAnsi="Arial" w:cs="Arial"/>
                <w:sz w:val="20"/>
                <w:szCs w:val="20"/>
              </w:rPr>
              <w:t>paragraaf</w:t>
            </w:r>
            <w:proofErr w:type="spellEnd"/>
            <w:r w:rsidRPr="0005325C">
              <w:rPr>
                <w:rFonts w:ascii="Arial" w:hAnsi="Arial" w:cs="Arial"/>
                <w:sz w:val="20"/>
                <w:szCs w:val="20"/>
              </w:rPr>
              <w:t xml:space="preserve"> (a) </w:t>
            </w:r>
            <w:proofErr w:type="spellStart"/>
            <w:r w:rsidRPr="0005325C">
              <w:rPr>
                <w:rFonts w:ascii="Arial" w:hAnsi="Arial" w:cs="Arial"/>
                <w:sz w:val="20"/>
                <w:szCs w:val="20"/>
              </w:rPr>
              <w:t>ter</w:t>
            </w:r>
            <w:proofErr w:type="spellEnd"/>
            <w:r w:rsidRPr="0005325C">
              <w:rPr>
                <w:rFonts w:ascii="Arial" w:hAnsi="Arial" w:cs="Arial"/>
                <w:sz w:val="20"/>
                <w:szCs w:val="20"/>
              </w:rPr>
              <w:t xml:space="preserve"> </w:t>
            </w:r>
            <w:proofErr w:type="spellStart"/>
            <w:r w:rsidRPr="0005325C">
              <w:rPr>
                <w:rFonts w:ascii="Arial" w:hAnsi="Arial" w:cs="Arial"/>
                <w:sz w:val="20"/>
                <w:szCs w:val="20"/>
              </w:rPr>
              <w:t>tafel</w:t>
            </w:r>
            <w:proofErr w:type="spellEnd"/>
            <w:r w:rsidRPr="0005325C">
              <w:rPr>
                <w:rFonts w:ascii="Arial" w:hAnsi="Arial" w:cs="Arial"/>
                <w:sz w:val="20"/>
                <w:szCs w:val="20"/>
              </w:rPr>
              <w:t xml:space="preserve"> </w:t>
            </w:r>
            <w:proofErr w:type="spellStart"/>
            <w:r w:rsidRPr="0005325C">
              <w:rPr>
                <w:rFonts w:ascii="Arial" w:hAnsi="Arial" w:cs="Arial"/>
                <w:sz w:val="20"/>
                <w:szCs w:val="20"/>
              </w:rPr>
              <w:t>gelê</w:t>
            </w:r>
            <w:proofErr w:type="spellEnd"/>
            <w:r w:rsidRPr="0005325C">
              <w:rPr>
                <w:rFonts w:ascii="Arial" w:hAnsi="Arial" w:cs="Arial"/>
                <w:sz w:val="20"/>
                <w:szCs w:val="20"/>
              </w:rPr>
              <w:t xml:space="preserve">, </w:t>
            </w:r>
            <w:proofErr w:type="spellStart"/>
            <w:r w:rsidRPr="0005325C">
              <w:rPr>
                <w:rFonts w:ascii="Arial" w:hAnsi="Arial" w:cs="Arial"/>
                <w:sz w:val="20"/>
                <w:szCs w:val="20"/>
              </w:rPr>
              <w:t>aan</w:t>
            </w:r>
            <w:proofErr w:type="spellEnd"/>
            <w:r w:rsidRPr="0005325C">
              <w:rPr>
                <w:rFonts w:ascii="Arial" w:hAnsi="Arial" w:cs="Arial"/>
                <w:sz w:val="20"/>
                <w:szCs w:val="20"/>
              </w:rPr>
              <w:t xml:space="preserve"> die </w:t>
            </w:r>
            <w:proofErr w:type="spellStart"/>
            <w:r w:rsidRPr="0005325C">
              <w:rPr>
                <w:rFonts w:ascii="Arial" w:hAnsi="Arial" w:cs="Arial"/>
                <w:sz w:val="20"/>
                <w:szCs w:val="20"/>
              </w:rPr>
              <w:t>Sekretaris</w:t>
            </w:r>
            <w:proofErr w:type="spellEnd"/>
            <w:r w:rsidRPr="0005325C">
              <w:rPr>
                <w:rFonts w:ascii="Arial" w:hAnsi="Arial" w:cs="Arial"/>
                <w:sz w:val="20"/>
                <w:szCs w:val="20"/>
              </w:rPr>
              <w:t xml:space="preserve"> </w:t>
            </w:r>
            <w:proofErr w:type="spellStart"/>
            <w:r w:rsidRPr="0005325C">
              <w:rPr>
                <w:rFonts w:ascii="Arial" w:hAnsi="Arial" w:cs="Arial"/>
                <w:sz w:val="20"/>
                <w:szCs w:val="20"/>
              </w:rPr>
              <w:t>voorlê</w:t>
            </w:r>
            <w:proofErr w:type="spellEnd"/>
            <w:r w:rsidRPr="0005325C">
              <w:rPr>
                <w:rFonts w:ascii="Arial" w:hAnsi="Arial" w:cs="Arial"/>
                <w:sz w:val="20"/>
                <w:szCs w:val="20"/>
              </w:rPr>
              <w:t>.</w:t>
            </w:r>
          </w:p>
        </w:tc>
        <w:tc>
          <w:tcPr>
            <w:tcW w:w="1160" w:type="pct"/>
            <w:shd w:val="clear" w:color="auto" w:fill="auto"/>
          </w:tcPr>
          <w:p w14:paraId="01CEE824"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22(3)</w:t>
            </w:r>
          </w:p>
        </w:tc>
      </w:tr>
      <w:tr w:rsidR="003B3EED" w:rsidRPr="0005325C" w14:paraId="70775932" w14:textId="77777777" w:rsidTr="0073139A">
        <w:tc>
          <w:tcPr>
            <w:tcW w:w="448" w:type="pct"/>
            <w:tcBorders>
              <w:bottom w:val="single" w:sz="4" w:space="0" w:color="000000"/>
            </w:tcBorders>
          </w:tcPr>
          <w:p w14:paraId="639C894B"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Borders>
              <w:bottom w:val="single" w:sz="4" w:space="0" w:color="000000"/>
            </w:tcBorders>
            <w:shd w:val="clear" w:color="auto" w:fill="auto"/>
          </w:tcPr>
          <w:p w14:paraId="074BFF01" w14:textId="77777777" w:rsidR="003B3EED" w:rsidRPr="0005325C" w:rsidRDefault="003B3EED" w:rsidP="003B3EED">
            <w:pPr>
              <w:spacing w:after="200" w:line="276" w:lineRule="auto"/>
              <w:rPr>
                <w:rFonts w:ascii="Arial" w:hAnsi="Arial" w:cs="Arial"/>
                <w:sz w:val="20"/>
                <w:szCs w:val="20"/>
                <w:lang w:val="fr-FR"/>
              </w:rPr>
            </w:pPr>
            <w:bookmarkStart w:id="2" w:name="0-0-0-518923"/>
            <w:bookmarkEnd w:id="2"/>
            <w:r w:rsidRPr="0005325C">
              <w:rPr>
                <w:rFonts w:ascii="Arial" w:hAnsi="Arial" w:cs="Arial"/>
                <w:sz w:val="20"/>
                <w:szCs w:val="20"/>
                <w:lang w:val="fr-FR"/>
              </w:rPr>
              <w:t xml:space="preserve">Die </w:t>
            </w:r>
            <w:proofErr w:type="spellStart"/>
            <w:r w:rsidRPr="0005325C">
              <w:rPr>
                <w:rFonts w:ascii="Arial" w:hAnsi="Arial" w:cs="Arial"/>
                <w:sz w:val="20"/>
                <w:szCs w:val="20"/>
                <w:lang w:val="fr-FR"/>
              </w:rPr>
              <w:t>Sekretaris</w:t>
            </w:r>
            <w:proofErr w:type="spellEnd"/>
            <w:r w:rsidRPr="0005325C">
              <w:rPr>
                <w:rFonts w:ascii="Arial" w:hAnsi="Arial" w:cs="Arial"/>
                <w:sz w:val="20"/>
                <w:szCs w:val="20"/>
                <w:lang w:val="fr-FR"/>
              </w:rPr>
              <w:t xml:space="preserve"> en </w:t>
            </w:r>
            <w:proofErr w:type="spellStart"/>
            <w:r w:rsidRPr="0005325C">
              <w:rPr>
                <w:rFonts w:ascii="Arial" w:hAnsi="Arial" w:cs="Arial"/>
                <w:sz w:val="20"/>
                <w:szCs w:val="20"/>
                <w:lang w:val="fr-FR"/>
              </w:rPr>
              <w:t>hoofde</w:t>
            </w:r>
            <w:proofErr w:type="spellEnd"/>
            <w:r w:rsidRPr="0005325C">
              <w:rPr>
                <w:rFonts w:ascii="Arial" w:hAnsi="Arial" w:cs="Arial"/>
                <w:sz w:val="20"/>
                <w:szCs w:val="20"/>
                <w:lang w:val="fr-FR"/>
              </w:rPr>
              <w:t xml:space="preserve"> van </w:t>
            </w:r>
            <w:proofErr w:type="spellStart"/>
            <w:r w:rsidRPr="0005325C">
              <w:rPr>
                <w:rFonts w:ascii="Arial" w:hAnsi="Arial" w:cs="Arial"/>
                <w:sz w:val="20"/>
                <w:szCs w:val="20"/>
                <w:lang w:val="fr-FR"/>
              </w:rPr>
              <w:t>provinsiale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departemente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moet</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minstens</w:t>
            </w:r>
            <w:proofErr w:type="spellEnd"/>
            <w:r w:rsidRPr="0005325C">
              <w:rPr>
                <w:rFonts w:ascii="Arial" w:hAnsi="Arial" w:cs="Arial"/>
                <w:sz w:val="20"/>
                <w:szCs w:val="20"/>
                <w:lang w:val="fr-FR"/>
              </w:rPr>
              <w:t xml:space="preserve"> op 'n </w:t>
            </w:r>
            <w:proofErr w:type="spellStart"/>
            <w:r w:rsidRPr="0005325C">
              <w:rPr>
                <w:rFonts w:ascii="Arial" w:hAnsi="Arial" w:cs="Arial"/>
                <w:sz w:val="20"/>
                <w:szCs w:val="20"/>
                <w:lang w:val="fr-FR"/>
              </w:rPr>
              <w:t>kwartaallikse</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grondslag</w:t>
            </w:r>
            <w:proofErr w:type="spellEnd"/>
            <w:r w:rsidRPr="0005325C">
              <w:rPr>
                <w:rFonts w:ascii="Arial" w:hAnsi="Arial" w:cs="Arial"/>
                <w:sz w:val="20"/>
                <w:szCs w:val="20"/>
                <w:lang w:val="fr-FR"/>
              </w:rPr>
              <w:t xml:space="preserve"> </w:t>
            </w:r>
            <w:proofErr w:type="spellStart"/>
            <w:r w:rsidRPr="0005325C">
              <w:rPr>
                <w:rFonts w:ascii="Arial" w:hAnsi="Arial" w:cs="Arial"/>
                <w:sz w:val="20"/>
                <w:szCs w:val="20"/>
                <w:lang w:val="fr-FR"/>
              </w:rPr>
              <w:t>vergader</w:t>
            </w:r>
            <w:proofErr w:type="spellEnd"/>
            <w:r w:rsidRPr="0005325C">
              <w:rPr>
                <w:rFonts w:ascii="Arial" w:hAnsi="Arial" w:cs="Arial"/>
                <w:sz w:val="20"/>
                <w:szCs w:val="20"/>
                <w:lang w:val="fr-FR"/>
              </w:rPr>
              <w:t>.</w:t>
            </w:r>
          </w:p>
        </w:tc>
        <w:tc>
          <w:tcPr>
            <w:tcW w:w="1160" w:type="pct"/>
            <w:tcBorders>
              <w:bottom w:val="single" w:sz="4" w:space="0" w:color="000000"/>
            </w:tcBorders>
            <w:shd w:val="clear" w:color="auto" w:fill="auto"/>
          </w:tcPr>
          <w:p w14:paraId="09828D67"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23(1)</w:t>
            </w:r>
          </w:p>
        </w:tc>
      </w:tr>
      <w:tr w:rsidR="003B3EED" w:rsidRPr="0005325C" w14:paraId="4CCE0227" w14:textId="77777777" w:rsidTr="0073139A">
        <w:tc>
          <w:tcPr>
            <w:tcW w:w="448" w:type="pct"/>
            <w:tcBorders>
              <w:bottom w:val="single" w:sz="4" w:space="0" w:color="000000"/>
            </w:tcBorders>
          </w:tcPr>
          <w:p w14:paraId="2DA5B685"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tcBorders>
              <w:bottom w:val="single" w:sz="4" w:space="0" w:color="000000"/>
            </w:tcBorders>
            <w:shd w:val="clear" w:color="auto" w:fill="auto"/>
          </w:tcPr>
          <w:p w14:paraId="4957E0C3" w14:textId="77777777" w:rsidR="003B3EED" w:rsidRPr="0005325C" w:rsidRDefault="003B3EED" w:rsidP="001E2FAC">
            <w:pPr>
              <w:spacing w:after="200" w:line="276" w:lineRule="auto"/>
              <w:rPr>
                <w:rFonts w:ascii="Arial" w:hAnsi="Arial" w:cs="Arial"/>
                <w:sz w:val="20"/>
                <w:szCs w:val="20"/>
                <w:lang w:val="en-GB"/>
              </w:rPr>
            </w:pPr>
            <w:r w:rsidRPr="0005325C">
              <w:rPr>
                <w:rFonts w:ascii="Arial" w:hAnsi="Arial" w:cs="Arial"/>
                <w:sz w:val="20"/>
                <w:szCs w:val="20"/>
                <w:lang w:val="en-GB"/>
              </w:rPr>
              <w:t xml:space="preserve">Die </w:t>
            </w:r>
            <w:proofErr w:type="spellStart"/>
            <w:r w:rsidRPr="0005325C">
              <w:rPr>
                <w:rFonts w:ascii="Arial" w:hAnsi="Arial" w:cs="Arial"/>
                <w:sz w:val="20"/>
                <w:szCs w:val="20"/>
                <w:lang w:val="en-GB"/>
              </w:rPr>
              <w:t>Burgerlike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Sekretariaat</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moet</w:t>
            </w:r>
            <w:proofErr w:type="spellEnd"/>
            <w:r w:rsidRPr="0005325C">
              <w:rPr>
                <w:rFonts w:ascii="Arial" w:hAnsi="Arial" w:cs="Arial"/>
                <w:sz w:val="20"/>
                <w:szCs w:val="20"/>
                <w:lang w:val="en-GB"/>
              </w:rPr>
              <w:t xml:space="preserve"> die </w:t>
            </w:r>
            <w:proofErr w:type="spellStart"/>
            <w:r w:rsidRPr="0005325C">
              <w:rPr>
                <w:rFonts w:ascii="Arial" w:hAnsi="Arial" w:cs="Arial"/>
                <w:sz w:val="20"/>
                <w:szCs w:val="20"/>
                <w:lang w:val="en-GB"/>
              </w:rPr>
              <w:t>implementering</w:t>
            </w:r>
            <w:proofErr w:type="spellEnd"/>
            <w:r w:rsidRPr="0005325C">
              <w:rPr>
                <w:rFonts w:ascii="Arial" w:hAnsi="Arial" w:cs="Arial"/>
                <w:sz w:val="20"/>
                <w:szCs w:val="20"/>
                <w:lang w:val="en-GB"/>
              </w:rPr>
              <w:t xml:space="preserve"> van die </w:t>
            </w:r>
            <w:proofErr w:type="spellStart"/>
            <w:r w:rsidRPr="0005325C">
              <w:rPr>
                <w:rFonts w:ascii="Arial" w:hAnsi="Arial" w:cs="Arial"/>
                <w:sz w:val="20"/>
                <w:szCs w:val="20"/>
                <w:lang w:val="en-GB"/>
              </w:rPr>
              <w:t>aanbevelings</w:t>
            </w:r>
            <w:proofErr w:type="spellEnd"/>
            <w:r w:rsidRPr="0005325C">
              <w:rPr>
                <w:rFonts w:ascii="Arial" w:hAnsi="Arial" w:cs="Arial"/>
                <w:sz w:val="20"/>
                <w:szCs w:val="20"/>
                <w:lang w:val="en-GB"/>
              </w:rPr>
              <w:t xml:space="preserve"> van die </w:t>
            </w:r>
            <w:proofErr w:type="spellStart"/>
            <w:r w:rsidRPr="0005325C">
              <w:rPr>
                <w:rFonts w:ascii="Arial" w:hAnsi="Arial" w:cs="Arial"/>
                <w:sz w:val="20"/>
                <w:szCs w:val="20"/>
                <w:lang w:val="en-GB"/>
              </w:rPr>
              <w:t>Onafhanklike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Polisie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Ondersoekdirektoraat</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deur</w:t>
            </w:r>
            <w:proofErr w:type="spellEnd"/>
            <w:r w:rsidRPr="0005325C">
              <w:rPr>
                <w:rFonts w:ascii="Arial" w:hAnsi="Arial" w:cs="Arial"/>
                <w:sz w:val="20"/>
                <w:szCs w:val="20"/>
                <w:lang w:val="en-GB"/>
              </w:rPr>
              <w:t xml:space="preserve"> die </w:t>
            </w:r>
            <w:proofErr w:type="spellStart"/>
            <w:r w:rsidRPr="0005325C">
              <w:rPr>
                <w:rFonts w:ascii="Arial" w:hAnsi="Arial" w:cs="Arial"/>
                <w:sz w:val="20"/>
                <w:szCs w:val="20"/>
                <w:lang w:val="en-GB"/>
              </w:rPr>
              <w:t>polisiediens</w:t>
            </w:r>
            <w:proofErr w:type="spellEnd"/>
            <w:r w:rsidRPr="0005325C">
              <w:rPr>
                <w:rFonts w:ascii="Arial" w:hAnsi="Arial" w:cs="Arial"/>
                <w:sz w:val="20"/>
                <w:szCs w:val="20"/>
                <w:lang w:val="en-GB"/>
              </w:rPr>
              <w:t xml:space="preserve"> monitor </w:t>
            </w:r>
            <w:proofErr w:type="spellStart"/>
            <w:r w:rsidRPr="0005325C">
              <w:rPr>
                <w:rFonts w:ascii="Arial" w:hAnsi="Arial" w:cs="Arial"/>
                <w:sz w:val="20"/>
                <w:szCs w:val="20"/>
                <w:lang w:val="en-GB"/>
              </w:rPr>
              <w:t>en</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gereelde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verslae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aangaande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stappe</w:t>
            </w:r>
            <w:proofErr w:type="spellEnd"/>
            <w:r w:rsidRPr="0005325C">
              <w:rPr>
                <w:rFonts w:ascii="Arial" w:hAnsi="Arial" w:cs="Arial"/>
                <w:sz w:val="20"/>
                <w:szCs w:val="20"/>
                <w:lang w:val="en-GB"/>
              </w:rPr>
              <w:t xml:space="preserve"> wat </w:t>
            </w:r>
            <w:proofErr w:type="spellStart"/>
            <w:r w:rsidRPr="0005325C">
              <w:rPr>
                <w:rFonts w:ascii="Arial" w:hAnsi="Arial" w:cs="Arial"/>
                <w:sz w:val="20"/>
                <w:szCs w:val="20"/>
                <w:lang w:val="en-GB"/>
              </w:rPr>
              <w:t>geneem</w:t>
            </w:r>
            <w:proofErr w:type="spellEnd"/>
            <w:r w:rsidRPr="0005325C">
              <w:rPr>
                <w:rFonts w:ascii="Arial" w:hAnsi="Arial" w:cs="Arial"/>
                <w:sz w:val="20"/>
                <w:szCs w:val="20"/>
                <w:lang w:val="en-GB"/>
              </w:rPr>
              <w:t xml:space="preserve"> is om </w:t>
            </w:r>
            <w:proofErr w:type="spellStart"/>
            <w:r w:rsidRPr="0005325C">
              <w:rPr>
                <w:rFonts w:ascii="Arial" w:hAnsi="Arial" w:cs="Arial"/>
                <w:sz w:val="20"/>
                <w:szCs w:val="20"/>
                <w:lang w:val="en-GB"/>
              </w:rPr>
              <w:t>voldoening</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te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verseker</w:t>
            </w:r>
            <w:proofErr w:type="spellEnd"/>
            <w:r w:rsidRPr="0005325C">
              <w:rPr>
                <w:rFonts w:ascii="Arial" w:hAnsi="Arial" w:cs="Arial"/>
                <w:sz w:val="20"/>
                <w:szCs w:val="20"/>
                <w:lang w:val="en-GB"/>
              </w:rPr>
              <w:t xml:space="preserve"> by die Minister </w:t>
            </w:r>
            <w:proofErr w:type="spellStart"/>
            <w:r w:rsidRPr="0005325C">
              <w:rPr>
                <w:rFonts w:ascii="Arial" w:hAnsi="Arial" w:cs="Arial"/>
                <w:sz w:val="20"/>
                <w:szCs w:val="20"/>
                <w:lang w:val="en-GB"/>
              </w:rPr>
              <w:t>indien</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en</w:t>
            </w:r>
            <w:proofErr w:type="spellEnd"/>
            <w:r w:rsidRPr="0005325C">
              <w:rPr>
                <w:rFonts w:ascii="Arial" w:hAnsi="Arial" w:cs="Arial"/>
                <w:sz w:val="20"/>
                <w:szCs w:val="20"/>
                <w:lang w:val="en-GB"/>
              </w:rPr>
              <w:t xml:space="preserve"> 'n </w:t>
            </w:r>
            <w:proofErr w:type="spellStart"/>
            <w:r w:rsidRPr="0005325C">
              <w:rPr>
                <w:rFonts w:ascii="Arial" w:hAnsi="Arial" w:cs="Arial"/>
                <w:sz w:val="20"/>
                <w:szCs w:val="20"/>
                <w:lang w:val="en-GB"/>
              </w:rPr>
              <w:t>afskrif</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daarvan</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moet</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aan</w:t>
            </w:r>
            <w:proofErr w:type="spellEnd"/>
            <w:r w:rsidRPr="0005325C">
              <w:rPr>
                <w:rFonts w:ascii="Arial" w:hAnsi="Arial" w:cs="Arial"/>
                <w:sz w:val="20"/>
                <w:szCs w:val="20"/>
                <w:lang w:val="en-GB"/>
              </w:rPr>
              <w:t xml:space="preserve"> die </w:t>
            </w:r>
            <w:proofErr w:type="spellStart"/>
            <w:r w:rsidRPr="0005325C">
              <w:rPr>
                <w:rFonts w:ascii="Arial" w:hAnsi="Arial" w:cs="Arial"/>
                <w:sz w:val="20"/>
                <w:szCs w:val="20"/>
                <w:lang w:val="en-GB"/>
              </w:rPr>
              <w:t>Uitvoerende</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Direkteur</w:t>
            </w:r>
            <w:proofErr w:type="spellEnd"/>
            <w:r w:rsidRPr="0005325C">
              <w:rPr>
                <w:rFonts w:ascii="Arial" w:hAnsi="Arial" w:cs="Arial"/>
                <w:sz w:val="20"/>
                <w:szCs w:val="20"/>
                <w:lang w:val="en-GB"/>
              </w:rPr>
              <w:t xml:space="preserve"> </w:t>
            </w:r>
            <w:proofErr w:type="spellStart"/>
            <w:r w:rsidRPr="0005325C">
              <w:rPr>
                <w:rFonts w:ascii="Arial" w:hAnsi="Arial" w:cs="Arial"/>
                <w:sz w:val="20"/>
                <w:szCs w:val="20"/>
                <w:lang w:val="en-GB"/>
              </w:rPr>
              <w:t>gestuur</w:t>
            </w:r>
            <w:proofErr w:type="spellEnd"/>
            <w:r w:rsidRPr="0005325C">
              <w:rPr>
                <w:rFonts w:ascii="Arial" w:hAnsi="Arial" w:cs="Arial"/>
                <w:sz w:val="20"/>
                <w:szCs w:val="20"/>
                <w:lang w:val="en-GB"/>
              </w:rPr>
              <w:t xml:space="preserve"> word.</w:t>
            </w:r>
            <w:r w:rsidRPr="0005325C">
              <w:rPr>
                <w:rFonts w:ascii="Arial" w:hAnsi="Arial" w:cs="Arial"/>
                <w:sz w:val="20"/>
                <w:szCs w:val="20"/>
                <w:lang w:val="en-GB"/>
              </w:rPr>
              <w:tab/>
            </w:r>
            <w:r w:rsidRPr="0005325C">
              <w:rPr>
                <w:rFonts w:ascii="Arial" w:hAnsi="Arial" w:cs="Arial"/>
                <w:sz w:val="20"/>
                <w:szCs w:val="20"/>
                <w:lang w:val="en-GB"/>
              </w:rPr>
              <w:tab/>
            </w:r>
          </w:p>
        </w:tc>
        <w:tc>
          <w:tcPr>
            <w:tcW w:w="1160" w:type="pct"/>
            <w:tcBorders>
              <w:bottom w:val="single" w:sz="4" w:space="0" w:color="000000"/>
            </w:tcBorders>
            <w:shd w:val="clear" w:color="auto" w:fill="auto"/>
          </w:tcPr>
          <w:p w14:paraId="4B566784"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lang w:val="en-GB"/>
              </w:rPr>
              <w:t>artikel</w:t>
            </w:r>
            <w:proofErr w:type="spellEnd"/>
            <w:r w:rsidRPr="0005325C">
              <w:rPr>
                <w:rFonts w:ascii="Arial" w:hAnsi="Arial" w:cs="Arial"/>
                <w:sz w:val="20"/>
                <w:szCs w:val="20"/>
                <w:lang w:val="en-GB"/>
              </w:rPr>
              <w:t xml:space="preserve"> 31(2)</w:t>
            </w:r>
          </w:p>
        </w:tc>
      </w:tr>
      <w:tr w:rsidR="003B3EED" w:rsidRPr="0005325C" w14:paraId="155AF709" w14:textId="77777777" w:rsidTr="0073139A">
        <w:tc>
          <w:tcPr>
            <w:tcW w:w="448" w:type="pct"/>
            <w:shd w:val="clear" w:color="auto" w:fill="EEECE1"/>
          </w:tcPr>
          <w:p w14:paraId="16356BC9" w14:textId="77777777" w:rsidR="003B3EED" w:rsidRPr="0005325C" w:rsidRDefault="003B3EED" w:rsidP="00380E02">
            <w:pPr>
              <w:numPr>
                <w:ilvl w:val="0"/>
                <w:numId w:val="30"/>
              </w:numPr>
              <w:spacing w:after="200" w:line="276" w:lineRule="auto"/>
              <w:contextualSpacing/>
              <w:rPr>
                <w:rFonts w:ascii="Arial" w:hAnsi="Arial" w:cs="Arial"/>
                <w:sz w:val="20"/>
                <w:szCs w:val="20"/>
              </w:rPr>
            </w:pPr>
          </w:p>
        </w:tc>
        <w:tc>
          <w:tcPr>
            <w:tcW w:w="3392" w:type="pct"/>
            <w:shd w:val="clear" w:color="auto" w:fill="EEECE1"/>
          </w:tcPr>
          <w:p w14:paraId="1A74BACA" w14:textId="77777777" w:rsidR="003B3EED" w:rsidRPr="0005325C" w:rsidRDefault="003B3EED" w:rsidP="003B3EED">
            <w:pPr>
              <w:spacing w:after="200" w:line="276" w:lineRule="auto"/>
              <w:rPr>
                <w:rFonts w:ascii="Arial" w:hAnsi="Arial" w:cs="Arial"/>
                <w:b/>
                <w:sz w:val="20"/>
                <w:szCs w:val="20"/>
              </w:rPr>
            </w:pPr>
            <w:r w:rsidRPr="0005325C">
              <w:rPr>
                <w:rFonts w:ascii="Arial" w:hAnsi="Arial" w:cs="Arial"/>
                <w:b/>
                <w:sz w:val="20"/>
                <w:szCs w:val="20"/>
              </w:rPr>
              <w:t>WET</w:t>
            </w:r>
            <w:r w:rsidR="001E2FAC">
              <w:rPr>
                <w:rFonts w:ascii="Arial" w:hAnsi="Arial" w:cs="Arial"/>
                <w:b/>
                <w:sz w:val="20"/>
                <w:szCs w:val="20"/>
              </w:rPr>
              <w:t xml:space="preserve"> </w:t>
            </w:r>
            <w:r w:rsidRPr="0005325C">
              <w:rPr>
                <w:rFonts w:ascii="Arial" w:hAnsi="Arial" w:cs="Arial"/>
                <w:b/>
                <w:sz w:val="20"/>
                <w:szCs w:val="20"/>
              </w:rPr>
              <w:t>OP DIE SUID-AFRIKAANSE POLISIEDIENS, 1995</w:t>
            </w:r>
          </w:p>
        </w:tc>
        <w:tc>
          <w:tcPr>
            <w:tcW w:w="1160" w:type="pct"/>
            <w:shd w:val="clear" w:color="auto" w:fill="EEECE1"/>
          </w:tcPr>
          <w:p w14:paraId="0B2E96C7" w14:textId="77777777" w:rsidR="003B3EED" w:rsidRPr="001E2FAC" w:rsidRDefault="002926A7" w:rsidP="003B3EED">
            <w:pPr>
              <w:rPr>
                <w:rFonts w:ascii="Arial" w:hAnsi="Arial" w:cs="Arial"/>
                <w:b/>
                <w:sz w:val="20"/>
                <w:szCs w:val="20"/>
              </w:rPr>
            </w:pPr>
            <w:r w:rsidRPr="001E2FAC">
              <w:rPr>
                <w:rFonts w:ascii="Arial" w:hAnsi="Arial" w:cs="Arial"/>
                <w:b/>
                <w:sz w:val="20"/>
                <w:szCs w:val="20"/>
              </w:rPr>
              <w:t>ARTIKEL</w:t>
            </w:r>
          </w:p>
        </w:tc>
      </w:tr>
      <w:tr w:rsidR="003B3EED" w:rsidRPr="0005325C" w14:paraId="1A77A0CE" w14:textId="77777777" w:rsidTr="0073139A">
        <w:tc>
          <w:tcPr>
            <w:tcW w:w="448" w:type="pct"/>
          </w:tcPr>
          <w:p w14:paraId="5DC3C439"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3A4BA223" w14:textId="77777777" w:rsidR="003B3EED" w:rsidRPr="0005325C" w:rsidRDefault="003B3EED" w:rsidP="002926A7">
            <w:pPr>
              <w:spacing w:after="200" w:line="276" w:lineRule="auto"/>
              <w:rPr>
                <w:rFonts w:ascii="Arial" w:hAnsi="Arial" w:cs="Arial"/>
                <w:sz w:val="20"/>
                <w:szCs w:val="20"/>
              </w:rPr>
            </w:pPr>
            <w:r w:rsidRPr="0005325C">
              <w:rPr>
                <w:rFonts w:ascii="Arial" w:hAnsi="Arial" w:cs="Arial"/>
                <w:sz w:val="20"/>
                <w:szCs w:val="20"/>
              </w:rPr>
              <w:t xml:space="preserve">Gee </w:t>
            </w:r>
            <w:proofErr w:type="spellStart"/>
            <w:r w:rsidRPr="0005325C">
              <w:rPr>
                <w:rFonts w:ascii="Arial" w:hAnsi="Arial" w:cs="Arial"/>
                <w:sz w:val="20"/>
                <w:szCs w:val="20"/>
              </w:rPr>
              <w:t>leiding</w:t>
            </w:r>
            <w:proofErr w:type="spellEnd"/>
            <w:r w:rsidRPr="0005325C">
              <w:rPr>
                <w:rFonts w:ascii="Arial" w:hAnsi="Arial" w:cs="Arial"/>
                <w:sz w:val="20"/>
                <w:szCs w:val="20"/>
              </w:rPr>
              <w:t xml:space="preserve"> met </w:t>
            </w:r>
            <w:proofErr w:type="spellStart"/>
            <w:r w:rsidRPr="0005325C">
              <w:rPr>
                <w:rFonts w:ascii="Arial" w:hAnsi="Arial" w:cs="Arial"/>
                <w:sz w:val="20"/>
                <w:szCs w:val="20"/>
              </w:rPr>
              <w:t>betrekking</w:t>
            </w:r>
            <w:proofErr w:type="spellEnd"/>
            <w:r w:rsidRPr="0005325C">
              <w:rPr>
                <w:rFonts w:ascii="Arial" w:hAnsi="Arial" w:cs="Arial"/>
                <w:sz w:val="20"/>
                <w:szCs w:val="20"/>
              </w:rPr>
              <w:t xml:space="preserve"> </w:t>
            </w:r>
            <w:proofErr w:type="spellStart"/>
            <w:r w:rsidRPr="0005325C">
              <w:rPr>
                <w:rFonts w:ascii="Arial" w:hAnsi="Arial" w:cs="Arial"/>
                <w:sz w:val="20"/>
                <w:szCs w:val="20"/>
              </w:rPr>
              <w:t>tot</w:t>
            </w:r>
            <w:proofErr w:type="spellEnd"/>
            <w:r w:rsidRPr="0005325C">
              <w:rPr>
                <w:rFonts w:ascii="Arial" w:hAnsi="Arial" w:cs="Arial"/>
                <w:sz w:val="20"/>
                <w:szCs w:val="20"/>
              </w:rPr>
              <w:t xml:space="preserve"> die </w:t>
            </w:r>
            <w:proofErr w:type="spellStart"/>
            <w:r w:rsidRPr="0005325C">
              <w:rPr>
                <w:rFonts w:ascii="Arial" w:hAnsi="Arial" w:cs="Arial"/>
                <w:sz w:val="20"/>
                <w:szCs w:val="20"/>
              </w:rPr>
              <w:t>instelling</w:t>
            </w:r>
            <w:proofErr w:type="spellEnd"/>
            <w:r w:rsidRPr="0005325C">
              <w:rPr>
                <w:rFonts w:ascii="Arial" w:hAnsi="Arial" w:cs="Arial"/>
                <w:sz w:val="20"/>
                <w:szCs w:val="20"/>
              </w:rPr>
              <w:t xml:space="preserve"> van </w:t>
            </w:r>
            <w:proofErr w:type="spellStart"/>
            <w:r w:rsidR="002926A7">
              <w:rPr>
                <w:rFonts w:ascii="Arial" w:hAnsi="Arial" w:cs="Arial"/>
                <w:sz w:val="20"/>
                <w:szCs w:val="20"/>
              </w:rPr>
              <w:t>g</w:t>
            </w:r>
            <w:r w:rsidRPr="0005325C">
              <w:rPr>
                <w:rFonts w:ascii="Arial" w:hAnsi="Arial" w:cs="Arial"/>
                <w:sz w:val="20"/>
                <w:szCs w:val="20"/>
              </w:rPr>
              <w:t>emeenskappolisieforums</w:t>
            </w:r>
            <w:proofErr w:type="spellEnd"/>
            <w:r w:rsidRPr="0005325C">
              <w:rPr>
                <w:rFonts w:ascii="Arial" w:hAnsi="Arial" w:cs="Arial"/>
                <w:sz w:val="20"/>
                <w:szCs w:val="20"/>
              </w:rPr>
              <w:t xml:space="preserve">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rade</w:t>
            </w:r>
            <w:proofErr w:type="spellEnd"/>
            <w:r w:rsidRPr="0005325C">
              <w:rPr>
                <w:rFonts w:ascii="Arial" w:hAnsi="Arial" w:cs="Arial"/>
                <w:sz w:val="20"/>
                <w:szCs w:val="20"/>
              </w:rPr>
              <w:t>.</w:t>
            </w:r>
          </w:p>
        </w:tc>
        <w:tc>
          <w:tcPr>
            <w:tcW w:w="1160" w:type="pct"/>
            <w:shd w:val="clear" w:color="auto" w:fill="auto"/>
          </w:tcPr>
          <w:p w14:paraId="0297F3FB"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19 tot 21</w:t>
            </w:r>
          </w:p>
        </w:tc>
      </w:tr>
      <w:tr w:rsidR="003B3EED" w:rsidRPr="0005325C" w14:paraId="62B97DDC" w14:textId="77777777" w:rsidTr="0073139A">
        <w:tc>
          <w:tcPr>
            <w:tcW w:w="448" w:type="pct"/>
          </w:tcPr>
          <w:p w14:paraId="7A60B04A" w14:textId="77777777" w:rsidR="003B3EED" w:rsidRPr="0005325C" w:rsidRDefault="003B3EED" w:rsidP="00380E02">
            <w:pPr>
              <w:numPr>
                <w:ilvl w:val="1"/>
                <w:numId w:val="30"/>
              </w:numPr>
              <w:spacing w:after="200" w:line="276" w:lineRule="auto"/>
              <w:ind w:left="360"/>
              <w:contextualSpacing/>
              <w:rPr>
                <w:rFonts w:ascii="Arial" w:hAnsi="Arial" w:cs="Arial"/>
                <w:sz w:val="20"/>
                <w:szCs w:val="20"/>
              </w:rPr>
            </w:pPr>
          </w:p>
        </w:tc>
        <w:tc>
          <w:tcPr>
            <w:tcW w:w="3392" w:type="pct"/>
            <w:shd w:val="clear" w:color="auto" w:fill="auto"/>
          </w:tcPr>
          <w:p w14:paraId="6A57F33A" w14:textId="77777777" w:rsidR="003B3EED" w:rsidRPr="0005325C" w:rsidRDefault="003B3EED" w:rsidP="00CC02C3">
            <w:pPr>
              <w:spacing w:after="200" w:line="276" w:lineRule="auto"/>
              <w:rPr>
                <w:rFonts w:ascii="Arial" w:hAnsi="Arial" w:cs="Arial"/>
                <w:sz w:val="20"/>
                <w:szCs w:val="20"/>
              </w:rPr>
            </w:pPr>
            <w:proofErr w:type="spellStart"/>
            <w:r w:rsidRPr="0005325C">
              <w:rPr>
                <w:rFonts w:ascii="Arial" w:hAnsi="Arial" w:cs="Arial"/>
                <w:sz w:val="20"/>
                <w:szCs w:val="20"/>
              </w:rPr>
              <w:t>Sien</w:t>
            </w:r>
            <w:proofErr w:type="spellEnd"/>
            <w:r w:rsidRPr="0005325C">
              <w:rPr>
                <w:rFonts w:ascii="Arial" w:hAnsi="Arial" w:cs="Arial"/>
                <w:sz w:val="20"/>
                <w:szCs w:val="20"/>
              </w:rPr>
              <w:t xml:space="preserve"> toe </w:t>
            </w:r>
            <w:proofErr w:type="spellStart"/>
            <w:r w:rsidRPr="0005325C">
              <w:rPr>
                <w:rFonts w:ascii="Arial" w:hAnsi="Arial" w:cs="Arial"/>
                <w:sz w:val="20"/>
                <w:szCs w:val="20"/>
              </w:rPr>
              <w:t>dat</w:t>
            </w:r>
            <w:proofErr w:type="spellEnd"/>
            <w:r w:rsidRPr="0005325C">
              <w:rPr>
                <w:rFonts w:ascii="Arial" w:hAnsi="Arial" w:cs="Arial"/>
                <w:sz w:val="20"/>
                <w:szCs w:val="20"/>
              </w:rPr>
              <w:t xml:space="preserve"> </w:t>
            </w:r>
            <w:proofErr w:type="spellStart"/>
            <w:r w:rsidRPr="0005325C">
              <w:rPr>
                <w:rFonts w:ascii="Arial" w:hAnsi="Arial" w:cs="Arial"/>
                <w:sz w:val="20"/>
                <w:szCs w:val="20"/>
              </w:rPr>
              <w:t>daar</w:t>
            </w:r>
            <w:proofErr w:type="spellEnd"/>
            <w:r w:rsidRPr="0005325C">
              <w:rPr>
                <w:rFonts w:ascii="Arial" w:hAnsi="Arial" w:cs="Arial"/>
                <w:sz w:val="20"/>
                <w:szCs w:val="20"/>
              </w:rPr>
              <w:t xml:space="preserve"> </w:t>
            </w:r>
            <w:proofErr w:type="spellStart"/>
            <w:r w:rsidRPr="0005325C">
              <w:rPr>
                <w:rFonts w:ascii="Arial" w:hAnsi="Arial" w:cs="Arial"/>
                <w:sz w:val="20"/>
                <w:szCs w:val="20"/>
              </w:rPr>
              <w:t>aan</w:t>
            </w:r>
            <w:proofErr w:type="spellEnd"/>
            <w:r w:rsidRPr="0005325C">
              <w:rPr>
                <w:rFonts w:ascii="Arial" w:hAnsi="Arial" w:cs="Arial"/>
                <w:sz w:val="20"/>
                <w:szCs w:val="20"/>
              </w:rPr>
              <w:t xml:space="preserve"> die </w:t>
            </w:r>
            <w:proofErr w:type="spellStart"/>
            <w:r w:rsidRPr="0005325C">
              <w:rPr>
                <w:rFonts w:ascii="Arial" w:hAnsi="Arial" w:cs="Arial"/>
                <w:sz w:val="20"/>
                <w:szCs w:val="20"/>
              </w:rPr>
              <w:t>voorwaardes</w:t>
            </w:r>
            <w:proofErr w:type="spellEnd"/>
            <w:r w:rsidRPr="0005325C">
              <w:rPr>
                <w:rFonts w:ascii="Arial" w:hAnsi="Arial" w:cs="Arial"/>
                <w:sz w:val="20"/>
                <w:szCs w:val="20"/>
              </w:rPr>
              <w:t xml:space="preserve"> </w:t>
            </w:r>
            <w:proofErr w:type="spellStart"/>
            <w:r w:rsidRPr="0005325C">
              <w:rPr>
                <w:rFonts w:ascii="Arial" w:hAnsi="Arial" w:cs="Arial"/>
                <w:sz w:val="20"/>
                <w:szCs w:val="20"/>
              </w:rPr>
              <w:t>waarvolgens</w:t>
            </w:r>
            <w:proofErr w:type="spellEnd"/>
            <w:r w:rsidRPr="0005325C">
              <w:rPr>
                <w:rFonts w:ascii="Arial" w:hAnsi="Arial" w:cs="Arial"/>
                <w:sz w:val="20"/>
                <w:szCs w:val="20"/>
              </w:rPr>
              <w:t xml:space="preserve"> 'n </w:t>
            </w:r>
            <w:proofErr w:type="spellStart"/>
            <w:r w:rsidRPr="0005325C">
              <w:rPr>
                <w:rFonts w:ascii="Arial" w:hAnsi="Arial" w:cs="Arial"/>
                <w:sz w:val="20"/>
                <w:szCs w:val="20"/>
              </w:rPr>
              <w:t>munisipale</w:t>
            </w:r>
            <w:proofErr w:type="spellEnd"/>
            <w:r w:rsidRPr="0005325C">
              <w:rPr>
                <w:rFonts w:ascii="Arial" w:hAnsi="Arial" w:cs="Arial"/>
                <w:sz w:val="20"/>
                <w:szCs w:val="20"/>
              </w:rPr>
              <w:t xml:space="preserve"> </w:t>
            </w:r>
            <w:proofErr w:type="spellStart"/>
            <w:r w:rsidRPr="0005325C">
              <w:rPr>
                <w:rFonts w:ascii="Arial" w:hAnsi="Arial" w:cs="Arial"/>
                <w:sz w:val="20"/>
                <w:szCs w:val="20"/>
              </w:rPr>
              <w:t>polisiediens</w:t>
            </w:r>
            <w:proofErr w:type="spellEnd"/>
            <w:r w:rsidRPr="0005325C">
              <w:rPr>
                <w:rFonts w:ascii="Arial" w:hAnsi="Arial" w:cs="Arial"/>
                <w:sz w:val="20"/>
                <w:szCs w:val="20"/>
              </w:rPr>
              <w:t xml:space="preserve"> </w:t>
            </w:r>
            <w:proofErr w:type="spellStart"/>
            <w:r w:rsidRPr="0005325C">
              <w:rPr>
                <w:rFonts w:ascii="Arial" w:hAnsi="Arial" w:cs="Arial"/>
                <w:sz w:val="20"/>
                <w:szCs w:val="20"/>
              </w:rPr>
              <w:t>ingestel</w:t>
            </w:r>
            <w:proofErr w:type="spellEnd"/>
            <w:r w:rsidRPr="0005325C">
              <w:rPr>
                <w:rFonts w:ascii="Arial" w:hAnsi="Arial" w:cs="Arial"/>
                <w:sz w:val="20"/>
                <w:szCs w:val="20"/>
              </w:rPr>
              <w:t xml:space="preserve"> </w:t>
            </w:r>
            <w:r w:rsidR="00CC02C3">
              <w:rPr>
                <w:rFonts w:ascii="Arial" w:hAnsi="Arial" w:cs="Arial"/>
                <w:sz w:val="20"/>
                <w:szCs w:val="20"/>
              </w:rPr>
              <w:t xml:space="preserve">word, </w:t>
            </w:r>
            <w:proofErr w:type="spellStart"/>
            <w:r w:rsidR="00CC02C3">
              <w:rPr>
                <w:rFonts w:ascii="Arial" w:hAnsi="Arial" w:cs="Arial"/>
                <w:sz w:val="20"/>
                <w:szCs w:val="20"/>
              </w:rPr>
              <w:t>voldoen</w:t>
            </w:r>
            <w:proofErr w:type="spellEnd"/>
            <w:r w:rsidR="00CC02C3">
              <w:rPr>
                <w:rFonts w:ascii="Arial" w:hAnsi="Arial" w:cs="Arial"/>
                <w:sz w:val="20"/>
                <w:szCs w:val="20"/>
              </w:rPr>
              <w:t xml:space="preserve"> </w:t>
            </w:r>
            <w:r w:rsidRPr="0005325C">
              <w:rPr>
                <w:rFonts w:ascii="Arial" w:hAnsi="Arial" w:cs="Arial"/>
                <w:sz w:val="20"/>
                <w:szCs w:val="20"/>
              </w:rPr>
              <w:t xml:space="preserve">is </w:t>
            </w:r>
            <w:proofErr w:type="spellStart"/>
            <w:r w:rsidRPr="0005325C">
              <w:rPr>
                <w:rFonts w:ascii="Arial" w:hAnsi="Arial" w:cs="Arial"/>
                <w:sz w:val="20"/>
                <w:szCs w:val="20"/>
              </w:rPr>
              <w:t>en</w:t>
            </w:r>
            <w:proofErr w:type="spellEnd"/>
            <w:r w:rsidRPr="0005325C">
              <w:rPr>
                <w:rFonts w:ascii="Arial" w:hAnsi="Arial" w:cs="Arial"/>
                <w:sz w:val="20"/>
                <w:szCs w:val="20"/>
              </w:rPr>
              <w:t xml:space="preserve"> </w:t>
            </w:r>
            <w:proofErr w:type="spellStart"/>
            <w:r w:rsidRPr="0005325C">
              <w:rPr>
                <w:rFonts w:ascii="Arial" w:hAnsi="Arial" w:cs="Arial"/>
                <w:sz w:val="20"/>
                <w:szCs w:val="20"/>
              </w:rPr>
              <w:t>dat</w:t>
            </w:r>
            <w:proofErr w:type="spellEnd"/>
            <w:r w:rsidRPr="0005325C">
              <w:rPr>
                <w:rFonts w:ascii="Arial" w:hAnsi="Arial" w:cs="Arial"/>
                <w:sz w:val="20"/>
                <w:szCs w:val="20"/>
              </w:rPr>
              <w:t xml:space="preserve"> </w:t>
            </w:r>
            <w:proofErr w:type="spellStart"/>
            <w:r w:rsidRPr="0005325C">
              <w:rPr>
                <w:rFonts w:ascii="Arial" w:hAnsi="Arial" w:cs="Arial"/>
                <w:sz w:val="20"/>
                <w:szCs w:val="20"/>
              </w:rPr>
              <w:t>nasionale</w:t>
            </w:r>
            <w:proofErr w:type="spellEnd"/>
            <w:r w:rsidRPr="0005325C">
              <w:rPr>
                <w:rFonts w:ascii="Arial" w:hAnsi="Arial" w:cs="Arial"/>
                <w:sz w:val="20"/>
                <w:szCs w:val="20"/>
              </w:rPr>
              <w:t xml:space="preserve"> </w:t>
            </w:r>
            <w:proofErr w:type="spellStart"/>
            <w:r w:rsidRPr="0005325C">
              <w:rPr>
                <w:rFonts w:ascii="Arial" w:hAnsi="Arial" w:cs="Arial"/>
                <w:sz w:val="20"/>
                <w:szCs w:val="20"/>
              </w:rPr>
              <w:t>standaarde</w:t>
            </w:r>
            <w:proofErr w:type="spellEnd"/>
            <w:r w:rsidRPr="0005325C">
              <w:rPr>
                <w:rFonts w:ascii="Arial" w:hAnsi="Arial" w:cs="Arial"/>
                <w:sz w:val="20"/>
                <w:szCs w:val="20"/>
              </w:rPr>
              <w:t xml:space="preserve"> </w:t>
            </w:r>
            <w:proofErr w:type="spellStart"/>
            <w:r w:rsidRPr="0005325C">
              <w:rPr>
                <w:rFonts w:ascii="Arial" w:hAnsi="Arial" w:cs="Arial"/>
                <w:sz w:val="20"/>
                <w:szCs w:val="20"/>
              </w:rPr>
              <w:t>gehandhaaf</w:t>
            </w:r>
            <w:proofErr w:type="spellEnd"/>
            <w:r w:rsidRPr="0005325C">
              <w:rPr>
                <w:rFonts w:ascii="Arial" w:hAnsi="Arial" w:cs="Arial"/>
                <w:sz w:val="20"/>
                <w:szCs w:val="20"/>
              </w:rPr>
              <w:t xml:space="preserve"> word.</w:t>
            </w:r>
          </w:p>
        </w:tc>
        <w:tc>
          <w:tcPr>
            <w:tcW w:w="1160" w:type="pct"/>
            <w:shd w:val="clear" w:color="auto" w:fill="auto"/>
          </w:tcPr>
          <w:p w14:paraId="4B1AEB16" w14:textId="77777777" w:rsidR="003B3EED" w:rsidRPr="0005325C" w:rsidRDefault="003B3EED" w:rsidP="003B3EED">
            <w:pPr>
              <w:rPr>
                <w:rFonts w:ascii="Arial" w:hAnsi="Arial" w:cs="Arial"/>
                <w:sz w:val="20"/>
                <w:szCs w:val="20"/>
              </w:rPr>
            </w:pPr>
            <w:proofErr w:type="spellStart"/>
            <w:r w:rsidRPr="0005325C">
              <w:rPr>
                <w:rFonts w:ascii="Arial" w:hAnsi="Arial" w:cs="Arial"/>
                <w:sz w:val="20"/>
                <w:szCs w:val="20"/>
              </w:rPr>
              <w:t>artikel</w:t>
            </w:r>
            <w:proofErr w:type="spellEnd"/>
            <w:r w:rsidRPr="0005325C">
              <w:rPr>
                <w:rFonts w:ascii="Arial" w:hAnsi="Arial" w:cs="Arial"/>
                <w:sz w:val="20"/>
                <w:szCs w:val="20"/>
              </w:rPr>
              <w:t xml:space="preserve"> 64N</w:t>
            </w:r>
          </w:p>
        </w:tc>
      </w:tr>
    </w:tbl>
    <w:p w14:paraId="011E5D15" w14:textId="77777777" w:rsidR="00F945D2" w:rsidRPr="0005325C" w:rsidRDefault="00F945D2" w:rsidP="003B3EED">
      <w:pPr>
        <w:spacing w:before="240" w:after="200" w:line="360" w:lineRule="auto"/>
        <w:ind w:left="709"/>
        <w:contextualSpacing/>
        <w:jc w:val="both"/>
        <w:rPr>
          <w:rFonts w:ascii="Arial" w:eastAsia="Calibri" w:hAnsi="Arial" w:cs="Arial"/>
          <w:noProof/>
          <w:sz w:val="22"/>
          <w:szCs w:val="22"/>
          <w:lang w:val="en-ZA"/>
        </w:rPr>
      </w:pPr>
    </w:p>
    <w:p w14:paraId="04E5A149" w14:textId="77777777" w:rsidR="003B3EED" w:rsidRPr="0005325C" w:rsidRDefault="003B3EED" w:rsidP="003B3EED">
      <w:pPr>
        <w:spacing w:before="240" w:after="200" w:line="360" w:lineRule="auto"/>
        <w:ind w:left="709"/>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 xml:space="preserve">Bykomend tot hierdie </w:t>
      </w:r>
      <w:r w:rsidR="002926A7">
        <w:rPr>
          <w:rFonts w:ascii="Arial" w:eastAsia="Calibri" w:hAnsi="Arial" w:cs="Arial"/>
          <w:noProof/>
          <w:sz w:val="22"/>
          <w:szCs w:val="22"/>
          <w:lang w:val="en-ZA"/>
        </w:rPr>
        <w:t>funksies</w:t>
      </w:r>
      <w:r w:rsidRPr="0005325C">
        <w:rPr>
          <w:rFonts w:ascii="Arial" w:eastAsia="Calibri" w:hAnsi="Arial" w:cs="Arial"/>
          <w:noProof/>
          <w:sz w:val="22"/>
          <w:szCs w:val="22"/>
          <w:lang w:val="en-ZA"/>
        </w:rPr>
        <w:t xml:space="preserve"> vereis die Wet op Openbare  Finansies van 1999, die Wet op Arbeids</w:t>
      </w:r>
      <w:r w:rsidR="00B24C4A">
        <w:rPr>
          <w:rFonts w:ascii="Arial" w:eastAsia="Calibri" w:hAnsi="Arial" w:cs="Arial"/>
          <w:noProof/>
          <w:sz w:val="22"/>
          <w:szCs w:val="22"/>
          <w:lang w:val="en-ZA"/>
        </w:rPr>
        <w:t>verhoudinge</w:t>
      </w:r>
      <w:r w:rsidRPr="0005325C">
        <w:rPr>
          <w:rFonts w:ascii="Arial" w:eastAsia="Calibri" w:hAnsi="Arial" w:cs="Arial"/>
          <w:noProof/>
          <w:sz w:val="22"/>
          <w:szCs w:val="22"/>
          <w:lang w:val="en-ZA"/>
        </w:rPr>
        <w:t xml:space="preserve"> van 1995 en die Staatsdienswet van 1994 </w:t>
      </w:r>
      <w:r w:rsidR="00375396">
        <w:rPr>
          <w:rFonts w:ascii="Arial" w:eastAsia="Calibri" w:hAnsi="Arial" w:cs="Arial"/>
          <w:noProof/>
          <w:sz w:val="22"/>
          <w:szCs w:val="22"/>
          <w:lang w:val="en-ZA"/>
        </w:rPr>
        <w:t xml:space="preserve">van </w:t>
      </w:r>
      <w:r w:rsidRPr="0005325C">
        <w:rPr>
          <w:rFonts w:ascii="Arial" w:eastAsia="Calibri" w:hAnsi="Arial" w:cs="Arial"/>
          <w:noProof/>
          <w:sz w:val="22"/>
          <w:szCs w:val="22"/>
          <w:lang w:val="en-ZA"/>
        </w:rPr>
        <w:t xml:space="preserve">die </w:t>
      </w:r>
      <w:r w:rsidR="00375396">
        <w:rPr>
          <w:rFonts w:ascii="Arial" w:eastAsia="Calibri" w:hAnsi="Arial" w:cs="Arial"/>
          <w:noProof/>
          <w:sz w:val="22"/>
          <w:szCs w:val="22"/>
          <w:lang w:val="en-ZA"/>
        </w:rPr>
        <w:t>D</w:t>
      </w:r>
      <w:r w:rsidRPr="0005325C">
        <w:rPr>
          <w:rFonts w:ascii="Arial" w:eastAsia="Calibri" w:hAnsi="Arial" w:cs="Arial"/>
          <w:noProof/>
          <w:sz w:val="22"/>
          <w:szCs w:val="22"/>
          <w:lang w:val="en-ZA"/>
        </w:rPr>
        <w:t xml:space="preserve">epartement om </w:t>
      </w:r>
      <w:r w:rsidR="00F945D2" w:rsidRPr="0005325C">
        <w:rPr>
          <w:rFonts w:ascii="Arial" w:eastAsia="Calibri" w:hAnsi="Arial" w:cs="Arial"/>
          <w:noProof/>
          <w:sz w:val="22"/>
          <w:szCs w:val="22"/>
          <w:lang w:val="en-ZA"/>
        </w:rPr>
        <w:t xml:space="preserve">ook </w:t>
      </w:r>
      <w:r w:rsidRPr="0005325C">
        <w:rPr>
          <w:rFonts w:ascii="Arial" w:eastAsia="Calibri" w:hAnsi="Arial" w:cs="Arial"/>
          <w:noProof/>
          <w:sz w:val="22"/>
          <w:szCs w:val="22"/>
          <w:lang w:val="en-ZA"/>
        </w:rPr>
        <w:t xml:space="preserve">die volgende </w:t>
      </w:r>
      <w:r w:rsidR="00FD3F79">
        <w:rPr>
          <w:rFonts w:ascii="Arial" w:eastAsia="Calibri" w:hAnsi="Arial" w:cs="Arial"/>
          <w:noProof/>
          <w:sz w:val="22"/>
          <w:szCs w:val="22"/>
          <w:lang w:val="en-ZA"/>
        </w:rPr>
        <w:t>funksies</w:t>
      </w:r>
      <w:r w:rsidRPr="0005325C">
        <w:rPr>
          <w:rFonts w:ascii="Arial" w:eastAsia="Calibri" w:hAnsi="Arial" w:cs="Arial"/>
          <w:noProof/>
          <w:sz w:val="22"/>
          <w:szCs w:val="22"/>
          <w:lang w:val="en-ZA"/>
        </w:rPr>
        <w:t xml:space="preserve"> te verrig:</w:t>
      </w:r>
    </w:p>
    <w:p w14:paraId="786918E7"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finansiële bestuur;</w:t>
      </w:r>
    </w:p>
    <w:p w14:paraId="72ED41C5"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voorsieningskettingbestuur;</w:t>
      </w:r>
    </w:p>
    <w:p w14:paraId="13011A15"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interne kontrole</w:t>
      </w:r>
      <w:r w:rsidR="00F945D2" w:rsidRPr="0005325C">
        <w:rPr>
          <w:rFonts w:ascii="Arial" w:eastAsia="Calibri" w:hAnsi="Arial" w:cs="Arial"/>
          <w:noProof/>
          <w:sz w:val="22"/>
          <w:szCs w:val="22"/>
          <w:lang w:val="en-ZA"/>
        </w:rPr>
        <w:t>-</w:t>
      </w:r>
      <w:r w:rsidRPr="0005325C">
        <w:rPr>
          <w:rFonts w:ascii="Arial" w:eastAsia="Calibri" w:hAnsi="Arial" w:cs="Arial"/>
          <w:noProof/>
          <w:sz w:val="22"/>
          <w:szCs w:val="22"/>
          <w:lang w:val="en-ZA"/>
        </w:rPr>
        <w:t xml:space="preserve"> en risikobestuur;</w:t>
      </w:r>
    </w:p>
    <w:p w14:paraId="2C524051"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regsdienste;</w:t>
      </w:r>
    </w:p>
    <w:p w14:paraId="6A7A2F1A" w14:textId="77777777" w:rsidR="003B3EED" w:rsidRPr="0005325C" w:rsidRDefault="003B3EED" w:rsidP="00380E02">
      <w:pPr>
        <w:numPr>
          <w:ilvl w:val="2"/>
          <w:numId w:val="5"/>
        </w:numPr>
        <w:tabs>
          <w:tab w:val="left" w:pos="1134"/>
        </w:tabs>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arbeids</w:t>
      </w:r>
      <w:r w:rsidR="00B24C4A">
        <w:rPr>
          <w:rFonts w:ascii="Arial" w:eastAsia="Calibri" w:hAnsi="Arial" w:cs="Arial"/>
          <w:noProof/>
          <w:sz w:val="22"/>
          <w:szCs w:val="22"/>
          <w:lang w:val="en-ZA"/>
        </w:rPr>
        <w:t>verhoudinge</w:t>
      </w:r>
      <w:r w:rsidRPr="0005325C">
        <w:rPr>
          <w:rFonts w:ascii="Arial" w:eastAsia="Calibri" w:hAnsi="Arial" w:cs="Arial"/>
          <w:noProof/>
          <w:sz w:val="22"/>
          <w:szCs w:val="22"/>
          <w:lang w:val="en-ZA"/>
        </w:rPr>
        <w:t>;</w:t>
      </w:r>
    </w:p>
    <w:p w14:paraId="6C6DE3D1"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menslike hulpbronadministrasie en ontwikkeling;</w:t>
      </w:r>
    </w:p>
    <w:p w14:paraId="4EC9ADEE" w14:textId="77777777" w:rsidR="003B3EED" w:rsidRPr="0005325C" w:rsidRDefault="003B3EED" w:rsidP="00380E02">
      <w:pPr>
        <w:numPr>
          <w:ilvl w:val="2"/>
          <w:numId w:val="5"/>
        </w:numPr>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inligtingstegnologiebestuur; en</w:t>
      </w:r>
    </w:p>
    <w:p w14:paraId="2A22579B" w14:textId="77777777" w:rsidR="003B3EED" w:rsidRPr="0005325C" w:rsidRDefault="003B3EED" w:rsidP="00380E02">
      <w:pPr>
        <w:numPr>
          <w:ilvl w:val="2"/>
          <w:numId w:val="5"/>
        </w:numPr>
        <w:tabs>
          <w:tab w:val="left" w:pos="1134"/>
        </w:tabs>
        <w:spacing w:before="240" w:after="200" w:line="360" w:lineRule="auto"/>
        <w:ind w:left="1134" w:hanging="425"/>
        <w:contextualSpacing/>
        <w:jc w:val="both"/>
        <w:rPr>
          <w:rFonts w:ascii="Arial" w:eastAsia="Calibri" w:hAnsi="Arial" w:cs="Arial"/>
          <w:noProof/>
          <w:sz w:val="22"/>
          <w:szCs w:val="22"/>
          <w:lang w:val="en-ZA"/>
        </w:rPr>
      </w:pPr>
      <w:r w:rsidRPr="0005325C">
        <w:rPr>
          <w:rFonts w:ascii="Arial" w:eastAsia="Calibri" w:hAnsi="Arial" w:cs="Arial"/>
          <w:noProof/>
          <w:sz w:val="22"/>
          <w:szCs w:val="22"/>
          <w:lang w:val="en-ZA"/>
        </w:rPr>
        <w:t>fisiese hulpbronbestuur.</w:t>
      </w:r>
    </w:p>
    <w:p w14:paraId="0287AE7A" w14:textId="77777777" w:rsidR="00743376" w:rsidRPr="0005325C" w:rsidRDefault="00743376" w:rsidP="00F17BB2">
      <w:pPr>
        <w:spacing w:line="360" w:lineRule="auto"/>
        <w:jc w:val="both"/>
        <w:rPr>
          <w:rFonts w:ascii="Arial" w:hAnsi="Arial" w:cs="Arial"/>
          <w:sz w:val="22"/>
          <w:szCs w:val="22"/>
        </w:rPr>
      </w:pPr>
    </w:p>
    <w:p w14:paraId="2A3D37A4" w14:textId="77777777" w:rsidR="004E4E04" w:rsidRPr="0005325C" w:rsidRDefault="004E4E04" w:rsidP="004E4E04">
      <w:pPr>
        <w:keepNext/>
        <w:numPr>
          <w:ilvl w:val="0"/>
          <w:numId w:val="4"/>
        </w:numPr>
        <w:spacing w:line="360" w:lineRule="auto"/>
        <w:ind w:hanging="731"/>
        <w:outlineLvl w:val="0"/>
        <w:rPr>
          <w:rFonts w:ascii="Arial" w:hAnsi="Arial" w:cs="Arial"/>
          <w:b/>
          <w:noProof/>
          <w:color w:val="000000"/>
          <w:spacing w:val="2"/>
          <w:sz w:val="22"/>
          <w:szCs w:val="22"/>
          <w:lang w:val="en-ZA"/>
        </w:rPr>
      </w:pPr>
      <w:bookmarkStart w:id="3" w:name="_Toc462410890"/>
      <w:r w:rsidRPr="0005325C">
        <w:rPr>
          <w:rFonts w:ascii="Arial" w:hAnsi="Arial" w:cs="Arial"/>
          <w:b/>
          <w:noProof/>
          <w:color w:val="000000"/>
          <w:spacing w:val="2"/>
          <w:sz w:val="22"/>
          <w:szCs w:val="22"/>
          <w:lang w:val="en-ZA"/>
        </w:rPr>
        <w:t>STRUKTUUR VAN DIE KZN DEPARTEMENT VAN GEMEENSKAPS- VEILIGHEID EN SKAKELING</w:t>
      </w:r>
      <w:bookmarkEnd w:id="3"/>
    </w:p>
    <w:p w14:paraId="098C66B3" w14:textId="77777777" w:rsidR="004E4E04" w:rsidRPr="0005325C" w:rsidRDefault="004E4E04" w:rsidP="004E4E04">
      <w:pPr>
        <w:spacing w:before="240" w:after="240" w:line="360" w:lineRule="auto"/>
        <w:ind w:left="720"/>
        <w:jc w:val="both"/>
        <w:rPr>
          <w:rFonts w:ascii="Arial" w:hAnsi="Arial" w:cs="Arial"/>
          <w:sz w:val="22"/>
          <w:szCs w:val="22"/>
        </w:rPr>
      </w:pPr>
      <w:r w:rsidRPr="0005325C">
        <w:rPr>
          <w:rFonts w:ascii="Arial" w:hAnsi="Arial" w:cs="Arial"/>
          <w:sz w:val="22"/>
          <w:szCs w:val="22"/>
        </w:rPr>
        <w:t xml:space="preserve">Die </w:t>
      </w:r>
      <w:proofErr w:type="spellStart"/>
      <w:r w:rsidR="00375396">
        <w:rPr>
          <w:rFonts w:ascii="Arial" w:hAnsi="Arial" w:cs="Arial"/>
          <w:sz w:val="22"/>
          <w:szCs w:val="22"/>
        </w:rPr>
        <w:t>D</w:t>
      </w:r>
      <w:r w:rsidRPr="0005325C">
        <w:rPr>
          <w:rFonts w:ascii="Arial" w:hAnsi="Arial" w:cs="Arial"/>
          <w:sz w:val="22"/>
          <w:szCs w:val="22"/>
        </w:rPr>
        <w:t>epartement</w:t>
      </w:r>
      <w:proofErr w:type="spellEnd"/>
      <w:r w:rsidRPr="0005325C">
        <w:rPr>
          <w:rFonts w:ascii="Arial" w:hAnsi="Arial" w:cs="Arial"/>
          <w:sz w:val="22"/>
          <w:szCs w:val="22"/>
        </w:rPr>
        <w:t xml:space="preserve"> is </w:t>
      </w:r>
      <w:proofErr w:type="spellStart"/>
      <w:r w:rsidRPr="0005325C">
        <w:rPr>
          <w:rFonts w:ascii="Arial" w:hAnsi="Arial" w:cs="Arial"/>
          <w:sz w:val="22"/>
          <w:szCs w:val="22"/>
        </w:rPr>
        <w:t>gestruktureer</w:t>
      </w:r>
      <w:proofErr w:type="spellEnd"/>
      <w:r w:rsidRPr="0005325C">
        <w:rPr>
          <w:rFonts w:ascii="Arial" w:hAnsi="Arial" w:cs="Arial"/>
          <w:sz w:val="22"/>
          <w:szCs w:val="22"/>
        </w:rPr>
        <w:t xml:space="preserve"> om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mandaat</w:t>
      </w:r>
      <w:proofErr w:type="spellEnd"/>
      <w:r w:rsidRPr="0005325C">
        <w:rPr>
          <w:rFonts w:ascii="Arial" w:hAnsi="Arial" w:cs="Arial"/>
          <w:sz w:val="22"/>
          <w:szCs w:val="22"/>
        </w:rPr>
        <w:t xml:space="preserve"> </w:t>
      </w:r>
      <w:proofErr w:type="spellStart"/>
      <w:r w:rsidR="00BC541F">
        <w:rPr>
          <w:rFonts w:ascii="Arial" w:hAnsi="Arial" w:cs="Arial"/>
          <w:sz w:val="22"/>
          <w:szCs w:val="22"/>
        </w:rPr>
        <w:t>uit</w:t>
      </w:r>
      <w:proofErr w:type="spellEnd"/>
      <w:r w:rsidR="00BC541F">
        <w:rPr>
          <w:rFonts w:ascii="Arial" w:hAnsi="Arial" w:cs="Arial"/>
          <w:sz w:val="22"/>
          <w:szCs w:val="22"/>
        </w:rPr>
        <w:t xml:space="preserve"> </w:t>
      </w:r>
      <w:proofErr w:type="spellStart"/>
      <w:r w:rsidR="00BC541F">
        <w:rPr>
          <w:rFonts w:ascii="Arial" w:hAnsi="Arial" w:cs="Arial"/>
          <w:sz w:val="22"/>
          <w:szCs w:val="22"/>
        </w:rPr>
        <w:t>te</w:t>
      </w:r>
      <w:proofErr w:type="spellEnd"/>
      <w:r w:rsidR="00BC541F">
        <w:rPr>
          <w:rFonts w:ascii="Arial" w:hAnsi="Arial" w:cs="Arial"/>
          <w:sz w:val="22"/>
          <w:szCs w:val="22"/>
        </w:rPr>
        <w:t xml:space="preserve"> </w:t>
      </w:r>
      <w:proofErr w:type="spellStart"/>
      <w:r w:rsidR="00BC541F">
        <w:rPr>
          <w:rFonts w:ascii="Arial" w:hAnsi="Arial" w:cs="Arial"/>
          <w:sz w:val="22"/>
          <w:szCs w:val="22"/>
        </w:rPr>
        <w:t>voer</w:t>
      </w:r>
      <w:proofErr w:type="spellEnd"/>
      <w:r w:rsidR="00BC541F">
        <w:rPr>
          <w:rFonts w:ascii="Arial" w:hAnsi="Arial" w:cs="Arial"/>
          <w:sz w:val="22"/>
          <w:szCs w:val="22"/>
        </w:rPr>
        <w:t xml:space="preserve"> </w:t>
      </w:r>
      <w:proofErr w:type="spellStart"/>
      <w:r w:rsidRPr="0005325C">
        <w:rPr>
          <w:rFonts w:ascii="Arial" w:hAnsi="Arial" w:cs="Arial"/>
          <w:sz w:val="22"/>
          <w:szCs w:val="22"/>
        </w:rPr>
        <w:t>soos</w:t>
      </w:r>
      <w:proofErr w:type="spellEnd"/>
      <w:r w:rsidRPr="0005325C">
        <w:rPr>
          <w:rFonts w:ascii="Arial" w:hAnsi="Arial" w:cs="Arial"/>
          <w:sz w:val="22"/>
          <w:szCs w:val="22"/>
        </w:rPr>
        <w:t xml:space="preserve"> </w:t>
      </w:r>
      <w:proofErr w:type="spellStart"/>
      <w:r w:rsidRPr="0005325C">
        <w:rPr>
          <w:rFonts w:ascii="Arial" w:hAnsi="Arial" w:cs="Arial"/>
          <w:sz w:val="22"/>
          <w:szCs w:val="22"/>
        </w:rPr>
        <w:t>hierbo</w:t>
      </w:r>
      <w:proofErr w:type="spellEnd"/>
      <w:r w:rsidRPr="0005325C">
        <w:rPr>
          <w:rFonts w:ascii="Arial" w:hAnsi="Arial" w:cs="Arial"/>
          <w:sz w:val="22"/>
          <w:szCs w:val="22"/>
        </w:rPr>
        <w:t xml:space="preserve"> </w:t>
      </w:r>
      <w:proofErr w:type="spellStart"/>
      <w:r w:rsidRPr="0005325C">
        <w:rPr>
          <w:rFonts w:ascii="Arial" w:hAnsi="Arial" w:cs="Arial"/>
          <w:sz w:val="22"/>
          <w:szCs w:val="22"/>
        </w:rPr>
        <w:t>uiteengesit</w:t>
      </w:r>
      <w:proofErr w:type="spellEnd"/>
      <w:r w:rsidRPr="0005325C">
        <w:rPr>
          <w:rFonts w:ascii="Arial" w:hAnsi="Arial" w:cs="Arial"/>
          <w:sz w:val="22"/>
          <w:szCs w:val="22"/>
        </w:rPr>
        <w:t xml:space="preserve">. </w:t>
      </w:r>
      <w:r w:rsidR="00BC541F">
        <w:rPr>
          <w:rFonts w:ascii="Arial" w:hAnsi="Arial" w:cs="Arial"/>
          <w:sz w:val="22"/>
          <w:szCs w:val="22"/>
        </w:rPr>
        <w:t xml:space="preserve">Die </w:t>
      </w:r>
      <w:proofErr w:type="spellStart"/>
      <w:r w:rsidR="00BC541F">
        <w:rPr>
          <w:rFonts w:ascii="Arial" w:hAnsi="Arial" w:cs="Arial"/>
          <w:sz w:val="22"/>
          <w:szCs w:val="22"/>
        </w:rPr>
        <w:t>Departement</w:t>
      </w:r>
      <w:proofErr w:type="spellEnd"/>
      <w:r w:rsidR="00BC541F">
        <w:rPr>
          <w:rFonts w:ascii="Arial" w:hAnsi="Arial" w:cs="Arial"/>
          <w:sz w:val="22"/>
          <w:szCs w:val="22"/>
        </w:rPr>
        <w:t xml:space="preserve"> </w:t>
      </w:r>
      <w:proofErr w:type="spellStart"/>
      <w:r w:rsidR="00BC541F">
        <w:rPr>
          <w:rFonts w:ascii="Arial" w:hAnsi="Arial" w:cs="Arial"/>
          <w:sz w:val="22"/>
          <w:szCs w:val="22"/>
        </w:rPr>
        <w:t>bestaan</w:t>
      </w:r>
      <w:proofErr w:type="spellEnd"/>
      <w:r w:rsidR="00BC541F">
        <w:rPr>
          <w:rFonts w:ascii="Arial" w:hAnsi="Arial" w:cs="Arial"/>
          <w:sz w:val="22"/>
          <w:szCs w:val="22"/>
        </w:rPr>
        <w:t xml:space="preserve"> </w:t>
      </w:r>
      <w:proofErr w:type="spellStart"/>
      <w:r w:rsidR="00BC541F">
        <w:rPr>
          <w:rFonts w:ascii="Arial" w:hAnsi="Arial" w:cs="Arial"/>
          <w:sz w:val="22"/>
          <w:szCs w:val="22"/>
        </w:rPr>
        <w:t>uit</w:t>
      </w:r>
      <w:proofErr w:type="spellEnd"/>
      <w:r w:rsidR="00BC541F">
        <w:rPr>
          <w:rFonts w:ascii="Arial" w:hAnsi="Arial" w:cs="Arial"/>
          <w:sz w:val="22"/>
          <w:szCs w:val="22"/>
        </w:rPr>
        <w:t xml:space="preserve"> </w:t>
      </w:r>
      <w:r w:rsidRPr="0005325C">
        <w:rPr>
          <w:rFonts w:ascii="Arial" w:hAnsi="Arial" w:cs="Arial"/>
          <w:sz w:val="22"/>
          <w:szCs w:val="22"/>
        </w:rPr>
        <w:t xml:space="preserve">twee </w:t>
      </w:r>
      <w:proofErr w:type="spellStart"/>
      <w:r w:rsidRPr="0005325C">
        <w:rPr>
          <w:rFonts w:ascii="Arial" w:hAnsi="Arial" w:cs="Arial"/>
          <w:sz w:val="22"/>
          <w:szCs w:val="22"/>
        </w:rPr>
        <w:t>hoofafdelings</w:t>
      </w:r>
      <w:proofErr w:type="spellEnd"/>
      <w:r w:rsidRPr="0005325C">
        <w:rPr>
          <w:rFonts w:ascii="Arial" w:hAnsi="Arial" w:cs="Arial"/>
          <w:sz w:val="22"/>
          <w:szCs w:val="22"/>
        </w:rPr>
        <w:t xml:space="preserve">: </w:t>
      </w:r>
      <w:r w:rsidR="00FD3F79">
        <w:rPr>
          <w:rFonts w:ascii="Arial" w:hAnsi="Arial" w:cs="Arial"/>
          <w:sz w:val="22"/>
          <w:szCs w:val="22"/>
        </w:rPr>
        <w:t xml:space="preserve">(1) </w:t>
      </w:r>
      <w:proofErr w:type="spellStart"/>
      <w:r w:rsidRPr="0005325C">
        <w:rPr>
          <w:rFonts w:ascii="Arial" w:hAnsi="Arial" w:cs="Arial"/>
          <w:sz w:val="22"/>
          <w:szCs w:val="22"/>
        </w:rPr>
        <w:t>Provinsiale</w:t>
      </w:r>
      <w:proofErr w:type="spellEnd"/>
      <w:r w:rsidRPr="0005325C">
        <w:rPr>
          <w:rFonts w:ascii="Arial" w:hAnsi="Arial" w:cs="Arial"/>
          <w:sz w:val="22"/>
          <w:szCs w:val="22"/>
        </w:rPr>
        <w:t xml:space="preserve"> </w:t>
      </w:r>
      <w:proofErr w:type="spellStart"/>
      <w:r w:rsidRPr="0005325C">
        <w:rPr>
          <w:rFonts w:ascii="Arial" w:hAnsi="Arial" w:cs="Arial"/>
          <w:sz w:val="22"/>
          <w:szCs w:val="22"/>
        </w:rPr>
        <w:t>Sekretariaat</w:t>
      </w:r>
      <w:proofErr w:type="spellEnd"/>
      <w:r w:rsidRPr="0005325C">
        <w:rPr>
          <w:rFonts w:ascii="Arial" w:hAnsi="Arial" w:cs="Arial"/>
          <w:sz w:val="22"/>
          <w:szCs w:val="22"/>
        </w:rPr>
        <w:t xml:space="preserve"> </w:t>
      </w:r>
      <w:proofErr w:type="spellStart"/>
      <w:r w:rsidR="00F945D2" w:rsidRPr="0005325C">
        <w:rPr>
          <w:rFonts w:ascii="Arial" w:hAnsi="Arial" w:cs="Arial"/>
          <w:sz w:val="22"/>
          <w:szCs w:val="22"/>
        </w:rPr>
        <w:t>vir</w:t>
      </w:r>
      <w:proofErr w:type="spellEnd"/>
      <w:r w:rsidR="00F945D2" w:rsidRPr="0005325C">
        <w:rPr>
          <w:rFonts w:ascii="Arial" w:hAnsi="Arial" w:cs="Arial"/>
          <w:sz w:val="22"/>
          <w:szCs w:val="22"/>
        </w:rPr>
        <w:t xml:space="preserve"> </w:t>
      </w:r>
      <w:proofErr w:type="spellStart"/>
      <w:r w:rsidR="00F945D2" w:rsidRPr="0005325C">
        <w:rPr>
          <w:rFonts w:ascii="Arial" w:hAnsi="Arial" w:cs="Arial"/>
          <w:sz w:val="22"/>
          <w:szCs w:val="22"/>
        </w:rPr>
        <w:t>Polisie</w:t>
      </w:r>
      <w:proofErr w:type="spellEnd"/>
      <w:r w:rsidR="00F945D2"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r w:rsidR="00FD3F79">
        <w:rPr>
          <w:rFonts w:ascii="Arial" w:hAnsi="Arial" w:cs="Arial"/>
          <w:sz w:val="22"/>
          <w:szCs w:val="22"/>
        </w:rPr>
        <w:t xml:space="preserve">(2) </w:t>
      </w:r>
      <w:proofErr w:type="spellStart"/>
      <w:r w:rsidRPr="0005325C">
        <w:rPr>
          <w:rFonts w:ascii="Arial" w:hAnsi="Arial" w:cs="Arial"/>
          <w:sz w:val="22"/>
          <w:szCs w:val="22"/>
        </w:rPr>
        <w:t>Korpo</w:t>
      </w:r>
      <w:r w:rsidR="00F945D2" w:rsidRPr="0005325C">
        <w:rPr>
          <w:rFonts w:ascii="Arial" w:hAnsi="Arial" w:cs="Arial"/>
          <w:sz w:val="22"/>
          <w:szCs w:val="22"/>
        </w:rPr>
        <w:t>r</w:t>
      </w:r>
      <w:r w:rsidRPr="0005325C">
        <w:rPr>
          <w:rFonts w:ascii="Arial" w:hAnsi="Arial" w:cs="Arial"/>
          <w:sz w:val="22"/>
          <w:szCs w:val="22"/>
        </w:rPr>
        <w:t>atiewe</w:t>
      </w:r>
      <w:proofErr w:type="spellEnd"/>
      <w:r w:rsidRPr="0005325C">
        <w:rPr>
          <w:rFonts w:ascii="Arial" w:hAnsi="Arial" w:cs="Arial"/>
          <w:sz w:val="22"/>
          <w:szCs w:val="22"/>
        </w:rPr>
        <w:t xml:space="preserve"> </w:t>
      </w:r>
      <w:proofErr w:type="spellStart"/>
      <w:r w:rsidRPr="0005325C">
        <w:rPr>
          <w:rFonts w:ascii="Arial" w:hAnsi="Arial" w:cs="Arial"/>
          <w:sz w:val="22"/>
          <w:szCs w:val="22"/>
        </w:rPr>
        <w:t>Bestuur</w:t>
      </w:r>
      <w:proofErr w:type="spellEnd"/>
      <w:r w:rsidRPr="0005325C">
        <w:rPr>
          <w:rFonts w:ascii="Arial" w:hAnsi="Arial" w:cs="Arial"/>
          <w:sz w:val="22"/>
          <w:szCs w:val="22"/>
        </w:rPr>
        <w:t>.</w:t>
      </w:r>
    </w:p>
    <w:p w14:paraId="6A4C9C85" w14:textId="77777777" w:rsidR="00B44827" w:rsidRDefault="00B44827" w:rsidP="004E4E04">
      <w:pPr>
        <w:spacing w:before="240" w:after="240" w:line="360" w:lineRule="auto"/>
        <w:ind w:left="720"/>
        <w:jc w:val="both"/>
        <w:rPr>
          <w:rFonts w:ascii="Arial" w:hAnsi="Arial" w:cs="Arial"/>
          <w:b/>
          <w:i/>
          <w:sz w:val="22"/>
          <w:szCs w:val="22"/>
        </w:rPr>
      </w:pPr>
    </w:p>
    <w:p w14:paraId="181D7CB3" w14:textId="77777777" w:rsidR="004E4E04" w:rsidRPr="0005325C" w:rsidRDefault="00B44827" w:rsidP="004E4E04">
      <w:pPr>
        <w:spacing w:before="240" w:after="240" w:line="360" w:lineRule="auto"/>
        <w:ind w:left="720"/>
        <w:jc w:val="both"/>
        <w:rPr>
          <w:rFonts w:ascii="Arial" w:hAnsi="Arial" w:cs="Arial"/>
          <w:b/>
          <w:i/>
          <w:sz w:val="22"/>
          <w:szCs w:val="22"/>
        </w:rPr>
      </w:pPr>
      <w:r>
        <w:rPr>
          <w:rFonts w:ascii="Arial" w:hAnsi="Arial" w:cs="Arial"/>
          <w:b/>
          <w:i/>
          <w:sz w:val="22"/>
          <w:szCs w:val="22"/>
        </w:rPr>
        <w:br w:type="page"/>
      </w:r>
      <w:proofErr w:type="spellStart"/>
      <w:r w:rsidR="004E4E04" w:rsidRPr="0005325C">
        <w:rPr>
          <w:rFonts w:ascii="Arial" w:hAnsi="Arial" w:cs="Arial"/>
          <w:b/>
          <w:i/>
          <w:sz w:val="22"/>
          <w:szCs w:val="22"/>
        </w:rPr>
        <w:lastRenderedPageBreak/>
        <w:t>Figuur</w:t>
      </w:r>
      <w:proofErr w:type="spellEnd"/>
      <w:r w:rsidR="004E4E04" w:rsidRPr="0005325C">
        <w:rPr>
          <w:rFonts w:ascii="Arial" w:hAnsi="Arial" w:cs="Arial"/>
          <w:b/>
          <w:i/>
          <w:sz w:val="22"/>
          <w:szCs w:val="22"/>
        </w:rPr>
        <w:t xml:space="preserve"> 1 – </w:t>
      </w:r>
      <w:proofErr w:type="spellStart"/>
      <w:r w:rsidR="004E4E04" w:rsidRPr="0005325C">
        <w:rPr>
          <w:rFonts w:ascii="Arial" w:hAnsi="Arial" w:cs="Arial"/>
          <w:b/>
          <w:i/>
          <w:sz w:val="22"/>
          <w:szCs w:val="22"/>
        </w:rPr>
        <w:t>Topstruktuur</w:t>
      </w:r>
      <w:proofErr w:type="spellEnd"/>
    </w:p>
    <w:p w14:paraId="3E45A576" w14:textId="77777777" w:rsidR="00A93618" w:rsidRPr="0005325C" w:rsidRDefault="00663A89" w:rsidP="006A2408">
      <w:pPr>
        <w:spacing w:before="240" w:after="240" w:line="360" w:lineRule="auto"/>
        <w:jc w:val="both"/>
        <w:rPr>
          <w:rFonts w:ascii="Arial" w:hAnsi="Arial" w:cs="Arial"/>
          <w:sz w:val="22"/>
          <w:szCs w:val="22"/>
        </w:rPr>
      </w:pPr>
      <w:r w:rsidRPr="0005325C">
        <w:rPr>
          <w:rFonts w:ascii="Arial" w:hAnsi="Arial" w:cs="Arial"/>
          <w:noProof/>
          <w:sz w:val="22"/>
          <w:szCs w:val="22"/>
          <w:lang w:val="af-ZA" w:eastAsia="af-ZA"/>
        </w:rPr>
        <w:drawing>
          <wp:inline distT="0" distB="0" distL="0" distR="0" wp14:anchorId="03A16890" wp14:editId="6234FC88">
            <wp:extent cx="6097270" cy="3429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10E96FD2" w14:textId="77777777" w:rsidR="00967429" w:rsidRPr="0005325C" w:rsidRDefault="00967429" w:rsidP="00380E02">
      <w:pPr>
        <w:pStyle w:val="Heading2"/>
        <w:numPr>
          <w:ilvl w:val="0"/>
          <w:numId w:val="27"/>
        </w:numPr>
        <w:ind w:left="0" w:firstLine="0"/>
        <w:jc w:val="both"/>
        <w:rPr>
          <w:bCs/>
          <w:sz w:val="22"/>
        </w:rPr>
      </w:pPr>
      <w:bookmarkStart w:id="4" w:name="_Toc102994056"/>
      <w:proofErr w:type="spellStart"/>
      <w:r w:rsidRPr="0005325C">
        <w:rPr>
          <w:bCs/>
          <w:sz w:val="22"/>
        </w:rPr>
        <w:t>Provin</w:t>
      </w:r>
      <w:r w:rsidR="00CB2340" w:rsidRPr="0005325C">
        <w:rPr>
          <w:bCs/>
          <w:sz w:val="22"/>
        </w:rPr>
        <w:t>siale</w:t>
      </w:r>
      <w:proofErr w:type="spellEnd"/>
      <w:r w:rsidR="00CB2340" w:rsidRPr="0005325C">
        <w:rPr>
          <w:bCs/>
          <w:sz w:val="22"/>
        </w:rPr>
        <w:t xml:space="preserve"> </w:t>
      </w:r>
      <w:proofErr w:type="spellStart"/>
      <w:r w:rsidRPr="0005325C">
        <w:rPr>
          <w:bCs/>
          <w:sz w:val="22"/>
        </w:rPr>
        <w:t>Se</w:t>
      </w:r>
      <w:r w:rsidR="00CB2340" w:rsidRPr="0005325C">
        <w:rPr>
          <w:bCs/>
          <w:sz w:val="22"/>
        </w:rPr>
        <w:t>krateriaat</w:t>
      </w:r>
      <w:proofErr w:type="spellEnd"/>
      <w:r w:rsidR="00CB2340" w:rsidRPr="0005325C">
        <w:rPr>
          <w:bCs/>
          <w:sz w:val="22"/>
        </w:rPr>
        <w:t xml:space="preserve"> </w:t>
      </w:r>
      <w:proofErr w:type="spellStart"/>
      <w:r w:rsidR="00CB2340" w:rsidRPr="0005325C">
        <w:rPr>
          <w:bCs/>
          <w:sz w:val="22"/>
        </w:rPr>
        <w:t>vir</w:t>
      </w:r>
      <w:proofErr w:type="spellEnd"/>
      <w:r w:rsidR="00CB2340" w:rsidRPr="0005325C">
        <w:rPr>
          <w:bCs/>
          <w:sz w:val="22"/>
        </w:rPr>
        <w:t xml:space="preserve"> </w:t>
      </w:r>
      <w:proofErr w:type="spellStart"/>
      <w:r w:rsidR="00CB2340" w:rsidRPr="0005325C">
        <w:rPr>
          <w:bCs/>
          <w:sz w:val="22"/>
        </w:rPr>
        <w:t>Polisie</w:t>
      </w:r>
      <w:bookmarkEnd w:id="4"/>
      <w:proofErr w:type="spellEnd"/>
    </w:p>
    <w:p w14:paraId="6673777F" w14:textId="77777777" w:rsidR="00967429" w:rsidRPr="0005325C" w:rsidRDefault="00967429" w:rsidP="00967429">
      <w:pPr>
        <w:spacing w:line="360" w:lineRule="auto"/>
        <w:ind w:left="709"/>
        <w:jc w:val="both"/>
        <w:rPr>
          <w:rFonts w:ascii="Arial" w:hAnsi="Arial" w:cs="Arial"/>
          <w:sz w:val="22"/>
          <w:szCs w:val="22"/>
        </w:rPr>
      </w:pPr>
    </w:p>
    <w:p w14:paraId="76BC236B" w14:textId="77777777" w:rsidR="004E4E04" w:rsidRPr="0005325C" w:rsidRDefault="004E4E04" w:rsidP="004E4E04">
      <w:pPr>
        <w:spacing w:line="360" w:lineRule="auto"/>
        <w:ind w:left="709"/>
        <w:jc w:val="both"/>
        <w:rPr>
          <w:rFonts w:ascii="Arial" w:hAnsi="Arial" w:cs="Arial"/>
          <w:noProof/>
          <w:sz w:val="22"/>
          <w:szCs w:val="22"/>
          <w:lang w:val="en-ZA"/>
        </w:rPr>
      </w:pPr>
      <w:r w:rsidRPr="0005325C">
        <w:rPr>
          <w:rFonts w:ascii="Arial" w:hAnsi="Arial" w:cs="Arial"/>
          <w:noProof/>
          <w:sz w:val="22"/>
          <w:szCs w:val="22"/>
          <w:lang w:val="en-ZA"/>
        </w:rPr>
        <w:t xml:space="preserve">Die Provinsiale Sekretariaat is 'n hoofdirektoraat verantwoordelik vir die volgende </w:t>
      </w:r>
      <w:r w:rsidR="00FD3F79">
        <w:rPr>
          <w:rFonts w:ascii="Arial" w:hAnsi="Arial" w:cs="Arial"/>
          <w:noProof/>
          <w:sz w:val="22"/>
          <w:szCs w:val="22"/>
          <w:lang w:val="en-ZA"/>
        </w:rPr>
        <w:t>funksies</w:t>
      </w:r>
      <w:r w:rsidRPr="0005325C">
        <w:rPr>
          <w:rFonts w:ascii="Arial" w:hAnsi="Arial" w:cs="Arial"/>
          <w:noProof/>
          <w:sz w:val="22"/>
          <w:szCs w:val="22"/>
          <w:lang w:val="en-ZA"/>
        </w:rPr>
        <w:t xml:space="preserve"> – </w:t>
      </w:r>
    </w:p>
    <w:p w14:paraId="2AA7A95F"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monit</w:t>
      </w:r>
      <w:r w:rsidR="00396EDF" w:rsidRPr="0005325C">
        <w:rPr>
          <w:rFonts w:ascii="Arial" w:hAnsi="Arial" w:cs="Arial"/>
          <w:noProof/>
          <w:sz w:val="22"/>
          <w:szCs w:val="22"/>
          <w:lang w:val="en-ZA"/>
        </w:rPr>
        <w:t>or</w:t>
      </w:r>
      <w:r w:rsidRPr="0005325C">
        <w:rPr>
          <w:rFonts w:ascii="Arial" w:hAnsi="Arial" w:cs="Arial"/>
          <w:noProof/>
          <w:sz w:val="22"/>
          <w:szCs w:val="22"/>
          <w:lang w:val="en-ZA"/>
        </w:rPr>
        <w:t xml:space="preserve"> en evalueer die implementering van polisiëringsbeleid</w:t>
      </w:r>
      <w:r w:rsidR="00FD3F79">
        <w:rPr>
          <w:rFonts w:ascii="Arial" w:hAnsi="Arial" w:cs="Arial"/>
          <w:noProof/>
          <w:sz w:val="22"/>
          <w:szCs w:val="22"/>
          <w:lang w:val="en-ZA"/>
        </w:rPr>
        <w:t>srigtings</w:t>
      </w:r>
      <w:r w:rsidRPr="0005325C">
        <w:rPr>
          <w:rFonts w:ascii="Arial" w:hAnsi="Arial" w:cs="Arial"/>
          <w:noProof/>
          <w:sz w:val="22"/>
          <w:szCs w:val="22"/>
          <w:lang w:val="en-ZA"/>
        </w:rPr>
        <w:t xml:space="preserve"> en riglyne;</w:t>
      </w:r>
    </w:p>
    <w:p w14:paraId="7D1971C2"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monit</w:t>
      </w:r>
      <w:r w:rsidR="00396EDF" w:rsidRPr="0005325C">
        <w:rPr>
          <w:rFonts w:ascii="Arial" w:hAnsi="Arial" w:cs="Arial"/>
          <w:noProof/>
          <w:sz w:val="22"/>
          <w:szCs w:val="22"/>
          <w:lang w:val="en-ZA"/>
        </w:rPr>
        <w:t>or</w:t>
      </w:r>
      <w:r w:rsidRPr="0005325C">
        <w:rPr>
          <w:rFonts w:ascii="Arial" w:hAnsi="Arial" w:cs="Arial"/>
          <w:noProof/>
          <w:sz w:val="22"/>
          <w:szCs w:val="22"/>
          <w:lang w:val="en-ZA"/>
        </w:rPr>
        <w:t xml:space="preserve"> en evalueer al</w:t>
      </w:r>
      <w:r w:rsidR="001B581B">
        <w:rPr>
          <w:rFonts w:ascii="Arial" w:hAnsi="Arial" w:cs="Arial"/>
          <w:noProof/>
          <w:sz w:val="22"/>
          <w:szCs w:val="22"/>
          <w:lang w:val="en-ZA"/>
        </w:rPr>
        <w:t xml:space="preserve"> die </w:t>
      </w:r>
      <w:r w:rsidRPr="0005325C">
        <w:rPr>
          <w:rFonts w:ascii="Arial" w:hAnsi="Arial" w:cs="Arial"/>
          <w:noProof/>
          <w:sz w:val="22"/>
          <w:szCs w:val="22"/>
          <w:lang w:val="en-ZA"/>
        </w:rPr>
        <w:t>polisiedienseenhede in die provinsie;</w:t>
      </w:r>
    </w:p>
    <w:p w14:paraId="542E0DEC"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spreek klagtes teen polisiedienslewering aan;</w:t>
      </w:r>
    </w:p>
    <w:p w14:paraId="05D8E6B0"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fr-FR"/>
        </w:rPr>
      </w:pPr>
      <w:r w:rsidRPr="0005325C">
        <w:rPr>
          <w:rFonts w:ascii="Arial" w:hAnsi="Arial" w:cs="Arial"/>
          <w:noProof/>
          <w:sz w:val="22"/>
          <w:szCs w:val="22"/>
          <w:lang w:val="fr-FR"/>
        </w:rPr>
        <w:t xml:space="preserve">hersien polisiepraktyke, </w:t>
      </w:r>
      <w:r w:rsidR="001B581B">
        <w:rPr>
          <w:rFonts w:ascii="Arial" w:hAnsi="Arial" w:cs="Arial"/>
          <w:noProof/>
          <w:sz w:val="22"/>
          <w:szCs w:val="22"/>
          <w:lang w:val="fr-FR"/>
        </w:rPr>
        <w:t>-</w:t>
      </w:r>
      <w:r w:rsidRPr="0005325C">
        <w:rPr>
          <w:rFonts w:ascii="Arial" w:hAnsi="Arial" w:cs="Arial"/>
          <w:noProof/>
          <w:sz w:val="22"/>
          <w:szCs w:val="22"/>
          <w:lang w:val="fr-FR"/>
        </w:rPr>
        <w:t xml:space="preserve">metodes en </w:t>
      </w:r>
      <w:r w:rsidR="001B581B">
        <w:rPr>
          <w:rFonts w:ascii="Arial" w:hAnsi="Arial" w:cs="Arial"/>
          <w:noProof/>
          <w:sz w:val="22"/>
          <w:szCs w:val="22"/>
          <w:lang w:val="fr-FR"/>
        </w:rPr>
        <w:t>-</w:t>
      </w:r>
      <w:r w:rsidRPr="0005325C">
        <w:rPr>
          <w:rFonts w:ascii="Arial" w:hAnsi="Arial" w:cs="Arial"/>
          <w:noProof/>
          <w:sz w:val="22"/>
          <w:szCs w:val="22"/>
          <w:lang w:val="fr-FR"/>
        </w:rPr>
        <w:t>prestasie;</w:t>
      </w:r>
    </w:p>
    <w:p w14:paraId="6D169A25"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doen navorsing oor polisiebehoeftes in die provinsie;</w:t>
      </w:r>
    </w:p>
    <w:p w14:paraId="17245DBA"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ontwikkel gemeenskapveiligheidsmodelle,</w:t>
      </w:r>
      <w:r w:rsidR="00FD3F79">
        <w:rPr>
          <w:rFonts w:ascii="Arial" w:hAnsi="Arial" w:cs="Arial"/>
          <w:noProof/>
          <w:sz w:val="22"/>
          <w:szCs w:val="22"/>
          <w:lang w:val="en-ZA"/>
        </w:rPr>
        <w:t xml:space="preserve"> -</w:t>
      </w:r>
      <w:r w:rsidRPr="0005325C">
        <w:rPr>
          <w:rFonts w:ascii="Arial" w:hAnsi="Arial" w:cs="Arial"/>
          <w:noProof/>
          <w:sz w:val="22"/>
          <w:szCs w:val="22"/>
          <w:lang w:val="en-ZA"/>
        </w:rPr>
        <w:t>inisiatiewe en moniteringsinstrumente;</w:t>
      </w:r>
    </w:p>
    <w:p w14:paraId="692C6BC7"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ontwikkel en handhaaf gemeenskapveiligheidstrukture; en</w:t>
      </w:r>
    </w:p>
    <w:p w14:paraId="682FAEDF" w14:textId="77777777" w:rsidR="004E4E04" w:rsidRPr="0005325C" w:rsidRDefault="004E4E04" w:rsidP="00380E02">
      <w:pPr>
        <w:numPr>
          <w:ilvl w:val="0"/>
          <w:numId w:val="6"/>
        </w:numPr>
        <w:tabs>
          <w:tab w:val="clear" w:pos="1440"/>
          <w:tab w:val="num" w:pos="1134"/>
          <w:tab w:val="num" w:pos="2880"/>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ontwikkel gemeenskapveiligheidsvennootskappe.</w:t>
      </w:r>
    </w:p>
    <w:p w14:paraId="08548B57" w14:textId="77777777" w:rsidR="004918EA" w:rsidRPr="0005325C" w:rsidRDefault="004918EA" w:rsidP="004918EA">
      <w:pPr>
        <w:tabs>
          <w:tab w:val="num" w:pos="2880"/>
        </w:tabs>
        <w:spacing w:line="360" w:lineRule="auto"/>
        <w:ind w:left="1080"/>
        <w:jc w:val="both"/>
        <w:rPr>
          <w:rFonts w:ascii="Arial" w:hAnsi="Arial" w:cs="Arial"/>
          <w:sz w:val="22"/>
          <w:szCs w:val="22"/>
        </w:rPr>
      </w:pPr>
    </w:p>
    <w:p w14:paraId="2E72326B" w14:textId="77777777" w:rsidR="004E4E04" w:rsidRPr="0005325C" w:rsidRDefault="004E4E04" w:rsidP="004E4E04">
      <w:pPr>
        <w:tabs>
          <w:tab w:val="num" w:pos="709"/>
        </w:tabs>
        <w:spacing w:line="360" w:lineRule="auto"/>
        <w:ind w:left="709"/>
        <w:jc w:val="both"/>
        <w:rPr>
          <w:rFonts w:ascii="Arial" w:hAnsi="Arial" w:cs="Arial"/>
          <w:noProof/>
          <w:sz w:val="22"/>
          <w:szCs w:val="22"/>
          <w:lang w:val="en-ZA"/>
        </w:rPr>
      </w:pPr>
      <w:r w:rsidRPr="0005325C">
        <w:rPr>
          <w:rFonts w:ascii="Arial" w:hAnsi="Arial" w:cs="Arial"/>
          <w:noProof/>
          <w:sz w:val="22"/>
          <w:szCs w:val="22"/>
          <w:lang w:val="en-ZA"/>
        </w:rPr>
        <w:t>Die Provinsiale Sekretariaat is op provinsiale en distriksvlak</w:t>
      </w:r>
      <w:r w:rsidR="002D7234">
        <w:rPr>
          <w:rFonts w:ascii="Arial" w:hAnsi="Arial" w:cs="Arial"/>
          <w:noProof/>
          <w:sz w:val="22"/>
          <w:szCs w:val="22"/>
          <w:lang w:val="en-ZA"/>
        </w:rPr>
        <w:t xml:space="preserve"> gestruktureer</w:t>
      </w:r>
      <w:r w:rsidRPr="0005325C">
        <w:rPr>
          <w:rFonts w:ascii="Arial" w:hAnsi="Arial" w:cs="Arial"/>
          <w:noProof/>
          <w:sz w:val="22"/>
          <w:szCs w:val="22"/>
          <w:lang w:val="en-ZA"/>
        </w:rPr>
        <w:t xml:space="preserve">. Die </w:t>
      </w:r>
      <w:r w:rsidR="00375396">
        <w:rPr>
          <w:rFonts w:ascii="Arial" w:hAnsi="Arial" w:cs="Arial"/>
          <w:noProof/>
          <w:sz w:val="22"/>
          <w:szCs w:val="22"/>
          <w:lang w:val="en-ZA"/>
        </w:rPr>
        <w:t>D</w:t>
      </w:r>
      <w:r w:rsidRPr="0005325C">
        <w:rPr>
          <w:rFonts w:ascii="Arial" w:hAnsi="Arial" w:cs="Arial"/>
          <w:noProof/>
          <w:sz w:val="22"/>
          <w:szCs w:val="22"/>
          <w:lang w:val="en-ZA"/>
        </w:rPr>
        <w:t xml:space="preserve">epartement </w:t>
      </w:r>
      <w:r w:rsidR="002D7234">
        <w:rPr>
          <w:rFonts w:ascii="Arial" w:hAnsi="Arial" w:cs="Arial"/>
          <w:noProof/>
          <w:sz w:val="22"/>
          <w:szCs w:val="22"/>
          <w:lang w:val="en-ZA"/>
        </w:rPr>
        <w:t xml:space="preserve">beskik oor </w:t>
      </w:r>
      <w:r w:rsidRPr="0005325C">
        <w:rPr>
          <w:rFonts w:ascii="Arial" w:hAnsi="Arial" w:cs="Arial"/>
          <w:noProof/>
          <w:sz w:val="22"/>
          <w:szCs w:val="22"/>
          <w:lang w:val="en-ZA"/>
        </w:rPr>
        <w:t xml:space="preserve">'n provinsiale kantoor </w:t>
      </w:r>
      <w:r w:rsidR="002D7234">
        <w:rPr>
          <w:rFonts w:ascii="Arial" w:hAnsi="Arial" w:cs="Arial"/>
          <w:noProof/>
          <w:sz w:val="22"/>
          <w:szCs w:val="22"/>
          <w:lang w:val="en-ZA"/>
        </w:rPr>
        <w:t>wat i</w:t>
      </w:r>
      <w:r w:rsidRPr="0005325C">
        <w:rPr>
          <w:rFonts w:ascii="Arial" w:hAnsi="Arial" w:cs="Arial"/>
          <w:noProof/>
          <w:sz w:val="22"/>
          <w:szCs w:val="22"/>
          <w:lang w:val="en-ZA"/>
        </w:rPr>
        <w:t xml:space="preserve">n Pietermaritzburg geleë is. Op provinsiale vlak bestaan die Provinsiale Sekretariaat uit twee direktorate. Die een direktoraat verrig 'n </w:t>
      </w:r>
      <w:r w:rsidR="00396EDF" w:rsidRPr="0005325C">
        <w:rPr>
          <w:rFonts w:ascii="Arial" w:hAnsi="Arial" w:cs="Arial"/>
          <w:noProof/>
          <w:sz w:val="22"/>
          <w:szCs w:val="22"/>
          <w:lang w:val="en-ZA"/>
        </w:rPr>
        <w:t>toesighoudings</w:t>
      </w:r>
      <w:r w:rsidRPr="0005325C">
        <w:rPr>
          <w:rFonts w:ascii="Arial" w:hAnsi="Arial" w:cs="Arial"/>
          <w:noProof/>
          <w:sz w:val="22"/>
          <w:szCs w:val="22"/>
          <w:lang w:val="en-ZA"/>
        </w:rPr>
        <w:t>funksie met betrekking tot die Kantoor van die Provinsiale Sekretaris en Spesialiseenhede asook met betrekking tot gemeenskappolisie</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op 'n provinsiale vlak. Die </w:t>
      </w:r>
      <w:r w:rsidR="00396EDF" w:rsidRPr="0005325C">
        <w:rPr>
          <w:rFonts w:ascii="Arial" w:hAnsi="Arial" w:cs="Arial"/>
          <w:noProof/>
          <w:sz w:val="22"/>
          <w:szCs w:val="22"/>
          <w:lang w:val="en-ZA"/>
        </w:rPr>
        <w:t>tweede direktoraat is</w:t>
      </w:r>
      <w:r w:rsidRPr="0005325C">
        <w:rPr>
          <w:rFonts w:ascii="Arial" w:hAnsi="Arial" w:cs="Arial"/>
          <w:noProof/>
          <w:sz w:val="22"/>
          <w:szCs w:val="22"/>
          <w:lang w:val="en-ZA"/>
        </w:rPr>
        <w:t xml:space="preserve"> verantwoordelik vir veiligheidsinligtingontleding en konseptualisering. Dit versamel inligting van alle dienseenhede in die </w:t>
      </w:r>
      <w:r w:rsidR="00FD3F79">
        <w:rPr>
          <w:rFonts w:ascii="Arial" w:hAnsi="Arial" w:cs="Arial"/>
          <w:noProof/>
          <w:sz w:val="22"/>
          <w:szCs w:val="22"/>
          <w:lang w:val="en-ZA"/>
        </w:rPr>
        <w:t>D</w:t>
      </w:r>
      <w:r w:rsidRPr="0005325C">
        <w:rPr>
          <w:rFonts w:ascii="Arial" w:hAnsi="Arial" w:cs="Arial"/>
          <w:noProof/>
          <w:sz w:val="22"/>
          <w:szCs w:val="22"/>
          <w:lang w:val="en-ZA"/>
        </w:rPr>
        <w:t xml:space="preserve">epartement </w:t>
      </w:r>
      <w:r w:rsidR="002F3A5B" w:rsidRPr="0005325C">
        <w:rPr>
          <w:rFonts w:ascii="Arial" w:hAnsi="Arial" w:cs="Arial"/>
          <w:noProof/>
          <w:sz w:val="22"/>
          <w:szCs w:val="22"/>
          <w:lang w:val="en-ZA"/>
        </w:rPr>
        <w:t xml:space="preserve">op 'n </w:t>
      </w:r>
      <w:r w:rsidR="002F3A5B" w:rsidRPr="0005325C">
        <w:rPr>
          <w:rFonts w:ascii="Arial" w:hAnsi="Arial" w:cs="Arial"/>
          <w:noProof/>
          <w:sz w:val="22"/>
          <w:szCs w:val="22"/>
          <w:lang w:val="en-ZA"/>
        </w:rPr>
        <w:lastRenderedPageBreak/>
        <w:t xml:space="preserve">voortgesette grondslag </w:t>
      </w:r>
      <w:r w:rsidRPr="0005325C">
        <w:rPr>
          <w:rFonts w:ascii="Arial" w:hAnsi="Arial" w:cs="Arial"/>
          <w:noProof/>
          <w:sz w:val="22"/>
          <w:szCs w:val="22"/>
          <w:lang w:val="en-ZA"/>
        </w:rPr>
        <w:t>en gebruik hierdie inligting om polisiëringsbeleid</w:t>
      </w:r>
      <w:r w:rsidR="00FD3F79">
        <w:rPr>
          <w:rFonts w:ascii="Arial" w:hAnsi="Arial" w:cs="Arial"/>
          <w:noProof/>
          <w:sz w:val="22"/>
          <w:szCs w:val="22"/>
          <w:lang w:val="en-ZA"/>
        </w:rPr>
        <w:t>srigtings</w:t>
      </w:r>
      <w:r w:rsidRPr="0005325C">
        <w:rPr>
          <w:rFonts w:ascii="Arial" w:hAnsi="Arial" w:cs="Arial"/>
          <w:noProof/>
          <w:sz w:val="22"/>
          <w:szCs w:val="22"/>
          <w:lang w:val="en-ZA"/>
        </w:rPr>
        <w:t xml:space="preserve"> en riglyne te hersien, om gemeenskapveiligheidsmode</w:t>
      </w:r>
      <w:r w:rsidR="00FD3F79">
        <w:rPr>
          <w:rFonts w:ascii="Arial" w:hAnsi="Arial" w:cs="Arial"/>
          <w:noProof/>
          <w:sz w:val="22"/>
          <w:szCs w:val="22"/>
          <w:lang w:val="en-ZA"/>
        </w:rPr>
        <w:t>l</w:t>
      </w:r>
      <w:r w:rsidRPr="0005325C">
        <w:rPr>
          <w:rFonts w:ascii="Arial" w:hAnsi="Arial" w:cs="Arial"/>
          <w:noProof/>
          <w:sz w:val="22"/>
          <w:szCs w:val="22"/>
          <w:lang w:val="en-ZA"/>
        </w:rPr>
        <w:t xml:space="preserve">le, </w:t>
      </w:r>
      <w:r w:rsidR="00FD3F79">
        <w:rPr>
          <w:rFonts w:ascii="Arial" w:hAnsi="Arial" w:cs="Arial"/>
          <w:noProof/>
          <w:sz w:val="22"/>
          <w:szCs w:val="22"/>
          <w:lang w:val="en-ZA"/>
        </w:rPr>
        <w:t>-</w:t>
      </w:r>
      <w:r w:rsidRPr="0005325C">
        <w:rPr>
          <w:rFonts w:ascii="Arial" w:hAnsi="Arial" w:cs="Arial"/>
          <w:noProof/>
          <w:sz w:val="22"/>
          <w:szCs w:val="22"/>
          <w:lang w:val="en-ZA"/>
        </w:rPr>
        <w:t>in</w:t>
      </w:r>
      <w:r w:rsidR="002D7234">
        <w:rPr>
          <w:rFonts w:ascii="Arial" w:hAnsi="Arial" w:cs="Arial"/>
          <w:noProof/>
          <w:sz w:val="22"/>
          <w:szCs w:val="22"/>
          <w:lang w:val="en-ZA"/>
        </w:rPr>
        <w:t>i</w:t>
      </w:r>
      <w:r w:rsidRPr="0005325C">
        <w:rPr>
          <w:rFonts w:ascii="Arial" w:hAnsi="Arial" w:cs="Arial"/>
          <w:noProof/>
          <w:sz w:val="22"/>
          <w:szCs w:val="22"/>
          <w:lang w:val="en-ZA"/>
        </w:rPr>
        <w:t xml:space="preserve">siatiewe en moniteringsinstrumente te ontwikkel, te evalueer en te hersien, om polisiepraktyke, metodes en prestasie te hersien en om navorsing te doen oor polisiebehoeftes in die provinsie soos deur die Grondwet en die </w:t>
      </w:r>
      <w:r w:rsidR="00891FAE">
        <w:rPr>
          <w:rFonts w:ascii="Arial" w:hAnsi="Arial" w:cs="Arial"/>
          <w:noProof/>
          <w:sz w:val="22"/>
          <w:szCs w:val="22"/>
          <w:lang w:val="en-ZA"/>
        </w:rPr>
        <w:t>Wet op die Suid-Afrikaanse Polisiesiediens, 1995.</w:t>
      </w:r>
    </w:p>
    <w:p w14:paraId="6E04F3FB" w14:textId="77777777" w:rsidR="00177F3D" w:rsidRPr="0005325C" w:rsidRDefault="00177F3D" w:rsidP="00177F3D">
      <w:pPr>
        <w:tabs>
          <w:tab w:val="num" w:pos="709"/>
        </w:tabs>
        <w:spacing w:line="360" w:lineRule="auto"/>
        <w:ind w:left="709"/>
        <w:jc w:val="both"/>
        <w:rPr>
          <w:rFonts w:ascii="Arial" w:hAnsi="Arial" w:cs="Arial"/>
          <w:sz w:val="22"/>
          <w:szCs w:val="22"/>
          <w:lang w:val="en-GB"/>
        </w:rPr>
      </w:pPr>
    </w:p>
    <w:p w14:paraId="4F10DE77" w14:textId="77777777" w:rsidR="00B44827" w:rsidRDefault="004E4E04" w:rsidP="00177F3D">
      <w:pPr>
        <w:tabs>
          <w:tab w:val="num" w:pos="709"/>
        </w:tabs>
        <w:spacing w:line="360" w:lineRule="auto"/>
        <w:ind w:left="709"/>
        <w:jc w:val="both"/>
        <w:rPr>
          <w:rFonts w:ascii="Arial" w:hAnsi="Arial" w:cs="Arial"/>
          <w:sz w:val="22"/>
          <w:szCs w:val="22"/>
        </w:rPr>
      </w:pPr>
      <w:r w:rsidRPr="0005325C">
        <w:rPr>
          <w:rFonts w:ascii="Arial" w:hAnsi="Arial" w:cs="Arial"/>
          <w:sz w:val="22"/>
          <w:szCs w:val="22"/>
        </w:rPr>
        <w:t xml:space="preserve">Op </w:t>
      </w:r>
      <w:proofErr w:type="spellStart"/>
      <w:r w:rsidRPr="0005325C">
        <w:rPr>
          <w:rFonts w:ascii="Arial" w:hAnsi="Arial" w:cs="Arial"/>
          <w:sz w:val="22"/>
          <w:szCs w:val="22"/>
        </w:rPr>
        <w:t>distrik</w:t>
      </w:r>
      <w:r w:rsidR="00FD3F79">
        <w:rPr>
          <w:rFonts w:ascii="Arial" w:hAnsi="Arial" w:cs="Arial"/>
          <w:sz w:val="22"/>
          <w:szCs w:val="22"/>
        </w:rPr>
        <w:t>s</w:t>
      </w:r>
      <w:r w:rsidRPr="0005325C">
        <w:rPr>
          <w:rFonts w:ascii="Arial" w:hAnsi="Arial" w:cs="Arial"/>
          <w:sz w:val="22"/>
          <w:szCs w:val="22"/>
        </w:rPr>
        <w:t>vlak</w:t>
      </w:r>
      <w:proofErr w:type="spellEnd"/>
      <w:r w:rsidRPr="0005325C">
        <w:rPr>
          <w:rFonts w:ascii="Arial" w:hAnsi="Arial" w:cs="Arial"/>
          <w:sz w:val="22"/>
          <w:szCs w:val="22"/>
        </w:rPr>
        <w:t xml:space="preserve"> is </w:t>
      </w:r>
      <w:proofErr w:type="spellStart"/>
      <w:r w:rsidRPr="0005325C">
        <w:rPr>
          <w:rFonts w:ascii="Arial" w:hAnsi="Arial" w:cs="Arial"/>
          <w:sz w:val="22"/>
          <w:szCs w:val="22"/>
        </w:rPr>
        <w:t>daar</w:t>
      </w:r>
      <w:proofErr w:type="spellEnd"/>
      <w:r w:rsidRPr="0005325C">
        <w:rPr>
          <w:rFonts w:ascii="Arial" w:hAnsi="Arial" w:cs="Arial"/>
          <w:sz w:val="22"/>
          <w:szCs w:val="22"/>
        </w:rPr>
        <w:t xml:space="preserve"> 10 </w:t>
      </w:r>
      <w:proofErr w:type="spellStart"/>
      <w:r w:rsidRPr="0005325C">
        <w:rPr>
          <w:rFonts w:ascii="Arial" w:hAnsi="Arial" w:cs="Arial"/>
          <w:sz w:val="22"/>
          <w:szCs w:val="22"/>
        </w:rPr>
        <w:t>distrikskantore</w:t>
      </w:r>
      <w:proofErr w:type="spellEnd"/>
      <w:r w:rsidRPr="0005325C">
        <w:rPr>
          <w:rFonts w:ascii="Arial" w:hAnsi="Arial" w:cs="Arial"/>
          <w:sz w:val="22"/>
          <w:szCs w:val="22"/>
        </w:rPr>
        <w:t xml:space="preserve"> in die 10 </w:t>
      </w:r>
      <w:proofErr w:type="spellStart"/>
      <w:r w:rsidRPr="0005325C">
        <w:rPr>
          <w:rFonts w:ascii="Arial" w:hAnsi="Arial" w:cs="Arial"/>
          <w:sz w:val="22"/>
          <w:szCs w:val="22"/>
        </w:rPr>
        <w:t>distriksmunisipaliteite</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3 </w:t>
      </w:r>
      <w:proofErr w:type="spellStart"/>
      <w:r w:rsidRPr="0005325C">
        <w:rPr>
          <w:rFonts w:ascii="Arial" w:hAnsi="Arial" w:cs="Arial"/>
          <w:sz w:val="22"/>
          <w:szCs w:val="22"/>
        </w:rPr>
        <w:t>distrikskantore</w:t>
      </w:r>
      <w:proofErr w:type="spellEnd"/>
      <w:r w:rsidRPr="0005325C">
        <w:rPr>
          <w:rFonts w:ascii="Arial" w:hAnsi="Arial" w:cs="Arial"/>
          <w:sz w:val="22"/>
          <w:szCs w:val="22"/>
        </w:rPr>
        <w:t xml:space="preserve"> in die </w:t>
      </w:r>
      <w:proofErr w:type="spellStart"/>
      <w:r w:rsidRPr="0005325C">
        <w:rPr>
          <w:rFonts w:ascii="Arial" w:hAnsi="Arial" w:cs="Arial"/>
          <w:sz w:val="22"/>
          <w:szCs w:val="22"/>
        </w:rPr>
        <w:t>Ethekwini</w:t>
      </w:r>
      <w:proofErr w:type="spellEnd"/>
      <w:r w:rsidRPr="0005325C">
        <w:rPr>
          <w:rFonts w:ascii="Arial" w:hAnsi="Arial" w:cs="Arial"/>
          <w:sz w:val="22"/>
          <w:szCs w:val="22"/>
        </w:rPr>
        <w:t xml:space="preserve"> Metro. Die </w:t>
      </w:r>
      <w:proofErr w:type="spellStart"/>
      <w:r w:rsidRPr="0005325C">
        <w:rPr>
          <w:rFonts w:ascii="Arial" w:hAnsi="Arial" w:cs="Arial"/>
          <w:sz w:val="22"/>
          <w:szCs w:val="22"/>
        </w:rPr>
        <w:t>struktuur</w:t>
      </w:r>
      <w:proofErr w:type="spellEnd"/>
      <w:r w:rsidRPr="0005325C">
        <w:rPr>
          <w:rFonts w:ascii="Arial" w:hAnsi="Arial" w:cs="Arial"/>
          <w:sz w:val="22"/>
          <w:szCs w:val="22"/>
        </w:rPr>
        <w:t xml:space="preserve"> </w:t>
      </w:r>
      <w:proofErr w:type="spellStart"/>
      <w:r w:rsidRPr="0005325C">
        <w:rPr>
          <w:rFonts w:ascii="Arial" w:hAnsi="Arial" w:cs="Arial"/>
          <w:sz w:val="22"/>
          <w:szCs w:val="22"/>
        </w:rPr>
        <w:t>verdeel</w:t>
      </w:r>
      <w:proofErr w:type="spellEnd"/>
      <w:r w:rsidRPr="0005325C">
        <w:rPr>
          <w:rFonts w:ascii="Arial" w:hAnsi="Arial" w:cs="Arial"/>
          <w:sz w:val="22"/>
          <w:szCs w:val="22"/>
        </w:rPr>
        <w:t xml:space="preserve"> die 13 </w:t>
      </w:r>
      <w:proofErr w:type="spellStart"/>
      <w:r w:rsidRPr="0005325C">
        <w:rPr>
          <w:rFonts w:ascii="Arial" w:hAnsi="Arial" w:cs="Arial"/>
          <w:sz w:val="22"/>
          <w:szCs w:val="22"/>
        </w:rPr>
        <w:t>distrikskantore</w:t>
      </w:r>
      <w:proofErr w:type="spellEnd"/>
      <w:r w:rsidRPr="0005325C">
        <w:rPr>
          <w:rFonts w:ascii="Arial" w:hAnsi="Arial" w:cs="Arial"/>
          <w:sz w:val="22"/>
          <w:szCs w:val="22"/>
        </w:rPr>
        <w:t xml:space="preserve"> </w:t>
      </w:r>
      <w:proofErr w:type="spellStart"/>
      <w:r w:rsidR="00E015C1" w:rsidRPr="0005325C">
        <w:rPr>
          <w:rFonts w:ascii="Arial" w:hAnsi="Arial" w:cs="Arial"/>
          <w:sz w:val="22"/>
          <w:szCs w:val="22"/>
        </w:rPr>
        <w:t>voorts</w:t>
      </w:r>
      <w:proofErr w:type="spellEnd"/>
      <w:r w:rsidR="00E015C1" w:rsidRPr="0005325C">
        <w:rPr>
          <w:rFonts w:ascii="Arial" w:hAnsi="Arial" w:cs="Arial"/>
          <w:sz w:val="22"/>
          <w:szCs w:val="22"/>
        </w:rPr>
        <w:t xml:space="preserve"> </w:t>
      </w:r>
      <w:proofErr w:type="spellStart"/>
      <w:r w:rsidRPr="0005325C">
        <w:rPr>
          <w:rFonts w:ascii="Arial" w:hAnsi="Arial" w:cs="Arial"/>
          <w:sz w:val="22"/>
          <w:szCs w:val="22"/>
        </w:rPr>
        <w:t>onder</w:t>
      </w:r>
      <w:proofErr w:type="spellEnd"/>
      <w:r w:rsidRPr="0005325C">
        <w:rPr>
          <w:rFonts w:ascii="Arial" w:hAnsi="Arial" w:cs="Arial"/>
          <w:sz w:val="22"/>
          <w:szCs w:val="22"/>
        </w:rPr>
        <w:t xml:space="preserve"> </w:t>
      </w:r>
      <w:proofErr w:type="spellStart"/>
      <w:r w:rsidR="00E015C1" w:rsidRPr="0005325C">
        <w:rPr>
          <w:rFonts w:ascii="Arial" w:hAnsi="Arial" w:cs="Arial"/>
          <w:sz w:val="22"/>
          <w:szCs w:val="22"/>
        </w:rPr>
        <w:t>vyf</w:t>
      </w:r>
      <w:proofErr w:type="spellEnd"/>
      <w:r w:rsidR="00E015C1" w:rsidRPr="0005325C">
        <w:rPr>
          <w:rFonts w:ascii="Arial" w:hAnsi="Arial" w:cs="Arial"/>
          <w:sz w:val="22"/>
          <w:szCs w:val="22"/>
        </w:rPr>
        <w:t xml:space="preserve"> senior </w:t>
      </w:r>
      <w:proofErr w:type="spellStart"/>
      <w:r w:rsidR="00E015C1" w:rsidRPr="0005325C">
        <w:rPr>
          <w:rFonts w:ascii="Arial" w:hAnsi="Arial" w:cs="Arial"/>
          <w:sz w:val="22"/>
          <w:szCs w:val="22"/>
        </w:rPr>
        <w:t>bestuurders</w:t>
      </w:r>
      <w:proofErr w:type="spellEnd"/>
      <w:r w:rsidR="00E015C1" w:rsidRPr="0005325C">
        <w:rPr>
          <w:rFonts w:ascii="Arial" w:hAnsi="Arial" w:cs="Arial"/>
          <w:sz w:val="22"/>
          <w:szCs w:val="22"/>
        </w:rPr>
        <w:t>.</w:t>
      </w:r>
    </w:p>
    <w:p w14:paraId="553365DA" w14:textId="77777777" w:rsidR="002D7438" w:rsidRPr="0005325C" w:rsidRDefault="00177F3D" w:rsidP="00177F3D">
      <w:pPr>
        <w:tabs>
          <w:tab w:val="num" w:pos="709"/>
        </w:tabs>
        <w:spacing w:line="360" w:lineRule="auto"/>
        <w:ind w:left="709"/>
        <w:jc w:val="both"/>
        <w:rPr>
          <w:rFonts w:ascii="Arial" w:hAnsi="Arial" w:cs="Arial"/>
          <w:sz w:val="22"/>
          <w:szCs w:val="22"/>
          <w:lang w:val="en-GB"/>
        </w:rPr>
      </w:pPr>
      <w:r w:rsidRPr="0005325C">
        <w:rPr>
          <w:rFonts w:ascii="Arial" w:hAnsi="Arial" w:cs="Arial"/>
          <w:sz w:val="22"/>
          <w:szCs w:val="22"/>
          <w:lang w:val="en-GB"/>
        </w:rPr>
        <w:tab/>
      </w:r>
    </w:p>
    <w:p w14:paraId="2FD7483E" w14:textId="77777777" w:rsidR="00177F3D" w:rsidRPr="0005325C" w:rsidRDefault="004E4E04" w:rsidP="00177F3D">
      <w:pPr>
        <w:tabs>
          <w:tab w:val="num" w:pos="709"/>
        </w:tabs>
        <w:spacing w:line="360" w:lineRule="auto"/>
        <w:ind w:left="709"/>
        <w:jc w:val="both"/>
        <w:rPr>
          <w:rFonts w:ascii="Arial" w:hAnsi="Arial" w:cs="Arial"/>
          <w:b/>
          <w:i/>
          <w:sz w:val="22"/>
          <w:szCs w:val="22"/>
        </w:rPr>
      </w:pPr>
      <w:proofErr w:type="spellStart"/>
      <w:r w:rsidRPr="0005325C">
        <w:rPr>
          <w:rFonts w:ascii="Arial" w:hAnsi="Arial" w:cs="Arial"/>
          <w:b/>
          <w:i/>
          <w:sz w:val="22"/>
          <w:szCs w:val="22"/>
        </w:rPr>
        <w:t>Figuur</w:t>
      </w:r>
      <w:proofErr w:type="spellEnd"/>
      <w:r w:rsidRPr="0005325C">
        <w:rPr>
          <w:rFonts w:ascii="Arial" w:hAnsi="Arial" w:cs="Arial"/>
          <w:b/>
          <w:i/>
          <w:sz w:val="22"/>
          <w:szCs w:val="22"/>
        </w:rPr>
        <w:t xml:space="preserve"> 2 – </w:t>
      </w:r>
      <w:proofErr w:type="spellStart"/>
      <w:r w:rsidRPr="0005325C">
        <w:rPr>
          <w:rFonts w:ascii="Arial" w:hAnsi="Arial" w:cs="Arial"/>
          <w:b/>
          <w:i/>
          <w:sz w:val="22"/>
          <w:szCs w:val="22"/>
        </w:rPr>
        <w:t>Provinsiale</w:t>
      </w:r>
      <w:proofErr w:type="spellEnd"/>
      <w:r w:rsidRPr="0005325C">
        <w:rPr>
          <w:rFonts w:ascii="Arial" w:hAnsi="Arial" w:cs="Arial"/>
          <w:b/>
          <w:i/>
          <w:sz w:val="22"/>
          <w:szCs w:val="22"/>
        </w:rPr>
        <w:t xml:space="preserve"> </w:t>
      </w:r>
      <w:proofErr w:type="spellStart"/>
      <w:r w:rsidRPr="0005325C">
        <w:rPr>
          <w:rFonts w:ascii="Arial" w:hAnsi="Arial" w:cs="Arial"/>
          <w:b/>
          <w:i/>
          <w:sz w:val="22"/>
          <w:szCs w:val="22"/>
        </w:rPr>
        <w:t>Sekretariaat</w:t>
      </w:r>
      <w:proofErr w:type="spellEnd"/>
      <w:r w:rsidRPr="0005325C">
        <w:rPr>
          <w:rFonts w:ascii="Arial" w:hAnsi="Arial" w:cs="Arial"/>
          <w:b/>
          <w:i/>
          <w:sz w:val="22"/>
          <w:szCs w:val="22"/>
        </w:rPr>
        <w:t xml:space="preserve"> </w:t>
      </w:r>
      <w:proofErr w:type="spellStart"/>
      <w:r w:rsidRPr="0005325C">
        <w:rPr>
          <w:rFonts w:ascii="Arial" w:hAnsi="Arial" w:cs="Arial"/>
          <w:b/>
          <w:i/>
          <w:sz w:val="22"/>
          <w:szCs w:val="22"/>
        </w:rPr>
        <w:t>vir</w:t>
      </w:r>
      <w:proofErr w:type="spellEnd"/>
      <w:r w:rsidRPr="0005325C">
        <w:rPr>
          <w:rFonts w:ascii="Arial" w:hAnsi="Arial" w:cs="Arial"/>
          <w:b/>
          <w:i/>
          <w:sz w:val="22"/>
          <w:szCs w:val="22"/>
        </w:rPr>
        <w:t xml:space="preserve"> </w:t>
      </w:r>
      <w:proofErr w:type="spellStart"/>
      <w:r w:rsidRPr="0005325C">
        <w:rPr>
          <w:rFonts w:ascii="Arial" w:hAnsi="Arial" w:cs="Arial"/>
          <w:b/>
          <w:i/>
          <w:sz w:val="22"/>
          <w:szCs w:val="22"/>
        </w:rPr>
        <w:t>Polisie</w:t>
      </w:r>
      <w:proofErr w:type="spellEnd"/>
    </w:p>
    <w:p w14:paraId="70FB4983" w14:textId="77777777" w:rsidR="00177F3D" w:rsidRPr="0005325C" w:rsidRDefault="00177F3D" w:rsidP="006A2408">
      <w:pPr>
        <w:tabs>
          <w:tab w:val="num" w:pos="709"/>
        </w:tabs>
        <w:spacing w:line="360" w:lineRule="auto"/>
        <w:ind w:left="-540"/>
        <w:jc w:val="both"/>
        <w:rPr>
          <w:rFonts w:ascii="Arial" w:hAnsi="Arial" w:cs="Arial"/>
          <w:sz w:val="22"/>
          <w:szCs w:val="22"/>
          <w:lang w:val="en-GB"/>
        </w:rPr>
      </w:pPr>
    </w:p>
    <w:p w14:paraId="7340225E" w14:textId="77777777" w:rsidR="002D7438" w:rsidRPr="0005325C" w:rsidRDefault="00663A89" w:rsidP="00701FCD">
      <w:pPr>
        <w:spacing w:line="360" w:lineRule="auto"/>
        <w:jc w:val="both"/>
        <w:rPr>
          <w:rFonts w:ascii="Arial" w:hAnsi="Arial" w:cs="Arial"/>
          <w:sz w:val="22"/>
          <w:szCs w:val="22"/>
        </w:rPr>
      </w:pPr>
      <w:r w:rsidRPr="0005325C">
        <w:rPr>
          <w:rFonts w:ascii="Arial" w:hAnsi="Arial" w:cs="Arial"/>
          <w:noProof/>
          <w:sz w:val="22"/>
          <w:szCs w:val="22"/>
          <w:lang w:val="af-ZA" w:eastAsia="af-ZA"/>
        </w:rPr>
        <w:drawing>
          <wp:inline distT="0" distB="0" distL="0" distR="0" wp14:anchorId="25C8CB4B" wp14:editId="232BC694">
            <wp:extent cx="6097270" cy="3429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7E73730B" w14:textId="77777777" w:rsidR="002D7438" w:rsidRPr="0005325C" w:rsidRDefault="002D7438" w:rsidP="004E4E04">
      <w:pPr>
        <w:spacing w:line="360" w:lineRule="auto"/>
        <w:ind w:left="709"/>
        <w:jc w:val="both"/>
        <w:rPr>
          <w:rFonts w:ascii="Arial" w:hAnsi="Arial" w:cs="Arial"/>
          <w:sz w:val="22"/>
          <w:szCs w:val="22"/>
        </w:rPr>
      </w:pPr>
    </w:p>
    <w:p w14:paraId="2E1179CA" w14:textId="77777777" w:rsidR="004E4E04" w:rsidRPr="0005325C" w:rsidRDefault="004E4E04" w:rsidP="004E4E04">
      <w:pPr>
        <w:spacing w:line="360" w:lineRule="auto"/>
        <w:ind w:left="709"/>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distrikskantore</w:t>
      </w:r>
      <w:proofErr w:type="spellEnd"/>
      <w:r w:rsidRPr="0005325C">
        <w:rPr>
          <w:rFonts w:ascii="Arial" w:hAnsi="Arial" w:cs="Arial"/>
          <w:sz w:val="22"/>
          <w:szCs w:val="22"/>
        </w:rPr>
        <w:t xml:space="preserve"> </w:t>
      </w:r>
      <w:proofErr w:type="spellStart"/>
      <w:r w:rsidRPr="0005325C">
        <w:rPr>
          <w:rFonts w:ascii="Arial" w:hAnsi="Arial" w:cs="Arial"/>
          <w:sz w:val="22"/>
          <w:szCs w:val="22"/>
        </w:rPr>
        <w:t>verrig</w:t>
      </w:r>
      <w:proofErr w:type="spellEnd"/>
      <w:r w:rsidRPr="0005325C">
        <w:rPr>
          <w:rFonts w:ascii="Arial" w:hAnsi="Arial" w:cs="Arial"/>
          <w:sz w:val="22"/>
          <w:szCs w:val="22"/>
        </w:rPr>
        <w:t xml:space="preserve"> die </w:t>
      </w:r>
      <w:proofErr w:type="spellStart"/>
      <w:r w:rsidRPr="0005325C">
        <w:rPr>
          <w:rFonts w:ascii="Arial" w:hAnsi="Arial" w:cs="Arial"/>
          <w:sz w:val="22"/>
          <w:szCs w:val="22"/>
        </w:rPr>
        <w:t>volgende</w:t>
      </w:r>
      <w:proofErr w:type="spellEnd"/>
      <w:r w:rsidRPr="0005325C">
        <w:rPr>
          <w:rFonts w:ascii="Arial" w:hAnsi="Arial" w:cs="Arial"/>
          <w:sz w:val="22"/>
          <w:szCs w:val="22"/>
        </w:rPr>
        <w:t xml:space="preserve"> </w:t>
      </w:r>
      <w:proofErr w:type="spellStart"/>
      <w:r w:rsidR="00FD3F79">
        <w:rPr>
          <w:rFonts w:ascii="Arial" w:hAnsi="Arial" w:cs="Arial"/>
          <w:sz w:val="22"/>
          <w:szCs w:val="22"/>
        </w:rPr>
        <w:t>funksies</w:t>
      </w:r>
      <w:proofErr w:type="spellEnd"/>
      <w:r w:rsidRPr="0005325C">
        <w:rPr>
          <w:rFonts w:ascii="Arial" w:hAnsi="Arial" w:cs="Arial"/>
          <w:sz w:val="22"/>
          <w:szCs w:val="22"/>
        </w:rPr>
        <w:t>:</w:t>
      </w:r>
    </w:p>
    <w:p w14:paraId="6F79F98B" w14:textId="77777777" w:rsidR="004E4E04" w:rsidRPr="0005325C" w:rsidRDefault="004E4E04" w:rsidP="00380E02">
      <w:pPr>
        <w:numPr>
          <w:ilvl w:val="0"/>
          <w:numId w:val="7"/>
        </w:numPr>
        <w:spacing w:line="360" w:lineRule="auto"/>
        <w:ind w:left="1134" w:hanging="425"/>
        <w:rPr>
          <w:rFonts w:ascii="Arial" w:hAnsi="Arial" w:cs="Arial"/>
          <w:sz w:val="22"/>
          <w:szCs w:val="22"/>
        </w:rPr>
      </w:pPr>
      <w:r w:rsidRPr="0005325C">
        <w:rPr>
          <w:rFonts w:ascii="Arial" w:hAnsi="Arial" w:cs="Arial"/>
          <w:sz w:val="22"/>
          <w:szCs w:val="22"/>
        </w:rPr>
        <w:t>monit</w:t>
      </w:r>
      <w:r w:rsidR="00EC27A0" w:rsidRPr="0005325C">
        <w:rPr>
          <w:rFonts w:ascii="Arial" w:hAnsi="Arial" w:cs="Arial"/>
          <w:sz w:val="22"/>
          <w:szCs w:val="22"/>
        </w:rPr>
        <w:t>or</w:t>
      </w:r>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evalueer</w:t>
      </w:r>
      <w:proofErr w:type="spellEnd"/>
      <w:r w:rsidRPr="0005325C">
        <w:rPr>
          <w:rFonts w:ascii="Arial" w:hAnsi="Arial" w:cs="Arial"/>
          <w:sz w:val="22"/>
          <w:szCs w:val="22"/>
        </w:rPr>
        <w:t xml:space="preserve"> die </w:t>
      </w:r>
      <w:proofErr w:type="spellStart"/>
      <w:r w:rsidRPr="0005325C">
        <w:rPr>
          <w:rFonts w:ascii="Arial" w:hAnsi="Arial" w:cs="Arial"/>
          <w:sz w:val="22"/>
          <w:szCs w:val="22"/>
        </w:rPr>
        <w:t>implementering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polisiëringsbeleid</w:t>
      </w:r>
      <w:r w:rsidR="00EC27A0" w:rsidRPr="0005325C">
        <w:rPr>
          <w:rFonts w:ascii="Arial" w:hAnsi="Arial" w:cs="Arial"/>
          <w:sz w:val="22"/>
          <w:szCs w:val="22"/>
        </w:rPr>
        <w:t>srigtings</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riglyne</w:t>
      </w:r>
      <w:proofErr w:type="spellEnd"/>
      <w:r w:rsidRPr="0005325C">
        <w:rPr>
          <w:rFonts w:ascii="Arial" w:hAnsi="Arial" w:cs="Arial"/>
          <w:sz w:val="22"/>
          <w:szCs w:val="22"/>
        </w:rPr>
        <w:t xml:space="preserve"> </w:t>
      </w:r>
      <w:proofErr w:type="spellStart"/>
      <w:r w:rsidRPr="0005325C">
        <w:rPr>
          <w:rFonts w:ascii="Arial" w:hAnsi="Arial" w:cs="Arial"/>
          <w:sz w:val="22"/>
          <w:szCs w:val="22"/>
        </w:rPr>
        <w:t>deur</w:t>
      </w:r>
      <w:proofErr w:type="spellEnd"/>
      <w:r w:rsidRPr="0005325C">
        <w:rPr>
          <w:rFonts w:ascii="Arial" w:hAnsi="Arial" w:cs="Arial"/>
          <w:sz w:val="22"/>
          <w:szCs w:val="22"/>
        </w:rPr>
        <w:t xml:space="preserve"> </w:t>
      </w:r>
      <w:proofErr w:type="spellStart"/>
      <w:r w:rsidRPr="0005325C">
        <w:rPr>
          <w:rFonts w:ascii="Arial" w:hAnsi="Arial" w:cs="Arial"/>
          <w:sz w:val="22"/>
          <w:szCs w:val="22"/>
        </w:rPr>
        <w:t>polisiestasies</w:t>
      </w:r>
      <w:proofErr w:type="spellEnd"/>
      <w:r w:rsidRPr="0005325C">
        <w:rPr>
          <w:rFonts w:ascii="Arial" w:hAnsi="Arial" w:cs="Arial"/>
          <w:sz w:val="22"/>
          <w:szCs w:val="22"/>
        </w:rPr>
        <w:t xml:space="preserve"> in die </w:t>
      </w:r>
      <w:proofErr w:type="spellStart"/>
      <w:r w:rsidRPr="0005325C">
        <w:rPr>
          <w:rFonts w:ascii="Arial" w:hAnsi="Arial" w:cs="Arial"/>
          <w:sz w:val="22"/>
          <w:szCs w:val="22"/>
        </w:rPr>
        <w:t>distrik</w:t>
      </w:r>
      <w:proofErr w:type="spellEnd"/>
      <w:r w:rsidRPr="0005325C">
        <w:rPr>
          <w:rFonts w:ascii="Arial" w:hAnsi="Arial" w:cs="Arial"/>
          <w:sz w:val="22"/>
          <w:szCs w:val="22"/>
        </w:rPr>
        <w:t>;</w:t>
      </w:r>
    </w:p>
    <w:p w14:paraId="35674E6B" w14:textId="77777777" w:rsidR="004E4E04" w:rsidRPr="0005325C" w:rsidRDefault="004E4E04" w:rsidP="00380E02">
      <w:pPr>
        <w:numPr>
          <w:ilvl w:val="0"/>
          <w:numId w:val="7"/>
        </w:numPr>
        <w:spacing w:line="360" w:lineRule="auto"/>
        <w:ind w:left="1134" w:hanging="425"/>
        <w:rPr>
          <w:rFonts w:ascii="Arial" w:hAnsi="Arial" w:cs="Arial"/>
          <w:sz w:val="22"/>
          <w:szCs w:val="22"/>
        </w:rPr>
      </w:pPr>
      <w:r w:rsidRPr="0005325C">
        <w:rPr>
          <w:rFonts w:ascii="Arial" w:hAnsi="Arial" w:cs="Arial"/>
          <w:sz w:val="22"/>
          <w:szCs w:val="22"/>
        </w:rPr>
        <w:t>monit</w:t>
      </w:r>
      <w:r w:rsidR="00EC27A0" w:rsidRPr="0005325C">
        <w:rPr>
          <w:rFonts w:ascii="Arial" w:hAnsi="Arial" w:cs="Arial"/>
          <w:sz w:val="22"/>
          <w:szCs w:val="22"/>
        </w:rPr>
        <w:t>or</w:t>
      </w:r>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evalueer</w:t>
      </w:r>
      <w:proofErr w:type="spellEnd"/>
      <w:r w:rsidRPr="0005325C">
        <w:rPr>
          <w:rFonts w:ascii="Arial" w:hAnsi="Arial" w:cs="Arial"/>
          <w:sz w:val="22"/>
          <w:szCs w:val="22"/>
        </w:rPr>
        <w:t xml:space="preserve"> die </w:t>
      </w:r>
      <w:proofErr w:type="spellStart"/>
      <w:r w:rsidRPr="0005325C">
        <w:rPr>
          <w:rFonts w:ascii="Arial" w:hAnsi="Arial" w:cs="Arial"/>
          <w:sz w:val="22"/>
          <w:szCs w:val="22"/>
        </w:rPr>
        <w:t>dienslewering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polisiestasies</w:t>
      </w:r>
      <w:proofErr w:type="spellEnd"/>
      <w:r w:rsidRPr="0005325C">
        <w:rPr>
          <w:rFonts w:ascii="Arial" w:hAnsi="Arial" w:cs="Arial"/>
          <w:sz w:val="22"/>
          <w:szCs w:val="22"/>
        </w:rPr>
        <w:t xml:space="preserve"> in die </w:t>
      </w:r>
      <w:proofErr w:type="spellStart"/>
      <w:r w:rsidRPr="0005325C">
        <w:rPr>
          <w:rFonts w:ascii="Arial" w:hAnsi="Arial" w:cs="Arial"/>
          <w:sz w:val="22"/>
          <w:szCs w:val="22"/>
        </w:rPr>
        <w:t>distrik</w:t>
      </w:r>
      <w:proofErr w:type="spellEnd"/>
      <w:r w:rsidRPr="0005325C">
        <w:rPr>
          <w:rFonts w:ascii="Arial" w:hAnsi="Arial" w:cs="Arial"/>
          <w:sz w:val="22"/>
          <w:szCs w:val="22"/>
        </w:rPr>
        <w:t>;</w:t>
      </w:r>
    </w:p>
    <w:p w14:paraId="573841B3" w14:textId="77777777" w:rsidR="004E4E04" w:rsidRPr="0005325C" w:rsidRDefault="004E4E04" w:rsidP="00380E02">
      <w:pPr>
        <w:numPr>
          <w:ilvl w:val="0"/>
          <w:numId w:val="7"/>
        </w:numPr>
        <w:spacing w:line="360" w:lineRule="auto"/>
        <w:ind w:left="1134" w:hanging="425"/>
        <w:rPr>
          <w:rFonts w:ascii="Arial" w:hAnsi="Arial" w:cs="Arial"/>
          <w:sz w:val="22"/>
          <w:szCs w:val="22"/>
        </w:rPr>
      </w:pPr>
      <w:proofErr w:type="spellStart"/>
      <w:r w:rsidRPr="0005325C">
        <w:rPr>
          <w:rFonts w:ascii="Arial" w:hAnsi="Arial" w:cs="Arial"/>
          <w:sz w:val="22"/>
          <w:szCs w:val="22"/>
        </w:rPr>
        <w:t>spreek</w:t>
      </w:r>
      <w:proofErr w:type="spellEnd"/>
      <w:r w:rsidRPr="0005325C">
        <w:rPr>
          <w:rFonts w:ascii="Arial" w:hAnsi="Arial" w:cs="Arial"/>
          <w:sz w:val="22"/>
          <w:szCs w:val="22"/>
        </w:rPr>
        <w:t xml:space="preserve"> </w:t>
      </w:r>
      <w:proofErr w:type="spellStart"/>
      <w:r w:rsidRPr="0005325C">
        <w:rPr>
          <w:rFonts w:ascii="Arial" w:hAnsi="Arial" w:cs="Arial"/>
          <w:sz w:val="22"/>
          <w:szCs w:val="22"/>
        </w:rPr>
        <w:t>klagtes</w:t>
      </w:r>
      <w:proofErr w:type="spellEnd"/>
      <w:r w:rsidRPr="0005325C">
        <w:rPr>
          <w:rFonts w:ascii="Arial" w:hAnsi="Arial" w:cs="Arial"/>
          <w:sz w:val="22"/>
          <w:szCs w:val="22"/>
        </w:rPr>
        <w:t xml:space="preserve"> </w:t>
      </w:r>
      <w:proofErr w:type="spellStart"/>
      <w:r w:rsidRPr="0005325C">
        <w:rPr>
          <w:rFonts w:ascii="Arial" w:hAnsi="Arial" w:cs="Arial"/>
          <w:sz w:val="22"/>
          <w:szCs w:val="22"/>
        </w:rPr>
        <w:t>oor</w:t>
      </w:r>
      <w:proofErr w:type="spellEnd"/>
      <w:r w:rsidRPr="0005325C">
        <w:rPr>
          <w:rFonts w:ascii="Arial" w:hAnsi="Arial" w:cs="Arial"/>
          <w:sz w:val="22"/>
          <w:szCs w:val="22"/>
        </w:rPr>
        <w:t xml:space="preserve"> </w:t>
      </w:r>
      <w:proofErr w:type="spellStart"/>
      <w:r w:rsidRPr="0005325C">
        <w:rPr>
          <w:rFonts w:ascii="Arial" w:hAnsi="Arial" w:cs="Arial"/>
          <w:sz w:val="22"/>
          <w:szCs w:val="22"/>
        </w:rPr>
        <w:t>polisiestasies</w:t>
      </w:r>
      <w:proofErr w:type="spellEnd"/>
      <w:r w:rsidRPr="0005325C">
        <w:rPr>
          <w:rFonts w:ascii="Arial" w:hAnsi="Arial" w:cs="Arial"/>
          <w:sz w:val="22"/>
          <w:szCs w:val="22"/>
        </w:rPr>
        <w:t xml:space="preserve"> in die </w:t>
      </w:r>
      <w:proofErr w:type="spellStart"/>
      <w:r w:rsidRPr="0005325C">
        <w:rPr>
          <w:rFonts w:ascii="Arial" w:hAnsi="Arial" w:cs="Arial"/>
          <w:sz w:val="22"/>
          <w:szCs w:val="22"/>
        </w:rPr>
        <w:t>distrik</w:t>
      </w:r>
      <w:proofErr w:type="spellEnd"/>
      <w:r w:rsidRPr="0005325C">
        <w:rPr>
          <w:rFonts w:ascii="Arial" w:hAnsi="Arial" w:cs="Arial"/>
          <w:sz w:val="22"/>
          <w:szCs w:val="22"/>
        </w:rPr>
        <w:t xml:space="preserve"> </w:t>
      </w:r>
      <w:proofErr w:type="spellStart"/>
      <w:r w:rsidRPr="0005325C">
        <w:rPr>
          <w:rFonts w:ascii="Arial" w:hAnsi="Arial" w:cs="Arial"/>
          <w:sz w:val="22"/>
          <w:szCs w:val="22"/>
        </w:rPr>
        <w:t>aan</w:t>
      </w:r>
      <w:proofErr w:type="spellEnd"/>
      <w:r w:rsidRPr="0005325C">
        <w:rPr>
          <w:rFonts w:ascii="Arial" w:hAnsi="Arial" w:cs="Arial"/>
          <w:sz w:val="22"/>
          <w:szCs w:val="22"/>
        </w:rPr>
        <w:t>;</w:t>
      </w:r>
    </w:p>
    <w:p w14:paraId="243D6046" w14:textId="77777777" w:rsidR="004E4E04" w:rsidRDefault="004E4E04" w:rsidP="00380E02">
      <w:pPr>
        <w:numPr>
          <w:ilvl w:val="0"/>
          <w:numId w:val="7"/>
        </w:numPr>
        <w:spacing w:line="360" w:lineRule="auto"/>
        <w:ind w:left="1134" w:hanging="425"/>
        <w:rPr>
          <w:rFonts w:ascii="Arial" w:hAnsi="Arial" w:cs="Arial"/>
          <w:sz w:val="22"/>
          <w:szCs w:val="22"/>
        </w:rPr>
      </w:pPr>
      <w:proofErr w:type="spellStart"/>
      <w:r w:rsidRPr="0005325C">
        <w:rPr>
          <w:rFonts w:ascii="Arial" w:hAnsi="Arial" w:cs="Arial"/>
          <w:sz w:val="22"/>
          <w:szCs w:val="22"/>
        </w:rPr>
        <w:t>ontwikkel</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handhaaf</w:t>
      </w:r>
      <w:proofErr w:type="spellEnd"/>
      <w:r w:rsidRPr="0005325C">
        <w:rPr>
          <w:rFonts w:ascii="Arial" w:hAnsi="Arial" w:cs="Arial"/>
          <w:sz w:val="22"/>
          <w:szCs w:val="22"/>
        </w:rPr>
        <w:t xml:space="preserve"> </w:t>
      </w:r>
      <w:proofErr w:type="spellStart"/>
      <w:r w:rsidRPr="0005325C">
        <w:rPr>
          <w:rFonts w:ascii="Arial" w:hAnsi="Arial" w:cs="Arial"/>
          <w:sz w:val="22"/>
          <w:szCs w:val="22"/>
        </w:rPr>
        <w:t>gemeenskapspolisiëringforums</w:t>
      </w:r>
      <w:proofErr w:type="spellEnd"/>
      <w:r w:rsidRPr="0005325C">
        <w:rPr>
          <w:rFonts w:ascii="Arial" w:hAnsi="Arial" w:cs="Arial"/>
          <w:sz w:val="22"/>
          <w:szCs w:val="22"/>
        </w:rPr>
        <w:t xml:space="preserve"> (GPFs), </w:t>
      </w:r>
      <w:proofErr w:type="spellStart"/>
      <w:r w:rsidRPr="0005325C">
        <w:rPr>
          <w:rFonts w:ascii="Arial" w:hAnsi="Arial" w:cs="Arial"/>
          <w:sz w:val="22"/>
          <w:szCs w:val="22"/>
        </w:rPr>
        <w:t>gemeenskapveiligheid</w:t>
      </w:r>
      <w:r w:rsidR="00A24F8A">
        <w:rPr>
          <w:rFonts w:ascii="Arial" w:hAnsi="Arial" w:cs="Arial"/>
          <w:sz w:val="22"/>
          <w:szCs w:val="22"/>
        </w:rPr>
        <w:t>s</w:t>
      </w:r>
      <w:r w:rsidRPr="0005325C">
        <w:rPr>
          <w:rFonts w:ascii="Arial" w:hAnsi="Arial" w:cs="Arial"/>
          <w:sz w:val="22"/>
          <w:szCs w:val="22"/>
        </w:rPr>
        <w:t>forums</w:t>
      </w:r>
      <w:proofErr w:type="spellEnd"/>
      <w:r w:rsidRPr="0005325C">
        <w:rPr>
          <w:rFonts w:ascii="Arial" w:hAnsi="Arial" w:cs="Arial"/>
          <w:sz w:val="22"/>
          <w:szCs w:val="22"/>
        </w:rPr>
        <w:t xml:space="preserve"> (GVFs), </w:t>
      </w:r>
      <w:proofErr w:type="spellStart"/>
      <w:r w:rsidRPr="0005325C">
        <w:rPr>
          <w:rFonts w:ascii="Arial" w:hAnsi="Arial" w:cs="Arial"/>
          <w:sz w:val="22"/>
          <w:szCs w:val="22"/>
        </w:rPr>
        <w:t>gemeenskapmisdaadvoorkoming</w:t>
      </w:r>
      <w:r w:rsidR="00A24F8A">
        <w:rPr>
          <w:rFonts w:ascii="Arial" w:hAnsi="Arial" w:cs="Arial"/>
          <w:sz w:val="22"/>
          <w:szCs w:val="22"/>
        </w:rPr>
        <w:t>s</w:t>
      </w:r>
      <w:r w:rsidRPr="0005325C">
        <w:rPr>
          <w:rFonts w:ascii="Arial" w:hAnsi="Arial" w:cs="Arial"/>
          <w:sz w:val="22"/>
          <w:szCs w:val="22"/>
        </w:rPr>
        <w:t>vereningings</w:t>
      </w:r>
      <w:proofErr w:type="spellEnd"/>
      <w:r w:rsidRPr="0005325C">
        <w:rPr>
          <w:rFonts w:ascii="Arial" w:hAnsi="Arial" w:cs="Arial"/>
          <w:sz w:val="22"/>
          <w:szCs w:val="22"/>
        </w:rPr>
        <w:t xml:space="preserve"> (GMVVs)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ander</w:t>
      </w:r>
      <w:proofErr w:type="spellEnd"/>
      <w:r w:rsidRPr="0005325C">
        <w:rPr>
          <w:rFonts w:ascii="Arial" w:hAnsi="Arial" w:cs="Arial"/>
          <w:sz w:val="22"/>
          <w:szCs w:val="22"/>
        </w:rPr>
        <w:t xml:space="preserve"> </w:t>
      </w:r>
      <w:proofErr w:type="spellStart"/>
      <w:r w:rsidRPr="0005325C">
        <w:rPr>
          <w:rFonts w:ascii="Arial" w:hAnsi="Arial" w:cs="Arial"/>
          <w:sz w:val="22"/>
          <w:szCs w:val="22"/>
        </w:rPr>
        <w:t>veiligheidstrukture</w:t>
      </w:r>
      <w:proofErr w:type="spellEnd"/>
      <w:r w:rsidRPr="0005325C">
        <w:rPr>
          <w:rFonts w:ascii="Arial" w:hAnsi="Arial" w:cs="Arial"/>
          <w:sz w:val="22"/>
          <w:szCs w:val="22"/>
        </w:rPr>
        <w:t xml:space="preserve"> in die </w:t>
      </w:r>
      <w:proofErr w:type="spellStart"/>
      <w:r w:rsidRPr="0005325C">
        <w:rPr>
          <w:rFonts w:ascii="Arial" w:hAnsi="Arial" w:cs="Arial"/>
          <w:sz w:val="22"/>
          <w:szCs w:val="22"/>
        </w:rPr>
        <w:t>distrik</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harmoniseer</w:t>
      </w:r>
      <w:proofErr w:type="spellEnd"/>
      <w:r w:rsidRPr="0005325C">
        <w:rPr>
          <w:rFonts w:ascii="Arial" w:hAnsi="Arial" w:cs="Arial"/>
          <w:sz w:val="22"/>
          <w:szCs w:val="22"/>
        </w:rPr>
        <w:t xml:space="preserve"> </w:t>
      </w:r>
      <w:proofErr w:type="spellStart"/>
      <w:r w:rsidRPr="0005325C">
        <w:rPr>
          <w:rFonts w:ascii="Arial" w:hAnsi="Arial" w:cs="Arial"/>
          <w:sz w:val="22"/>
          <w:szCs w:val="22"/>
        </w:rPr>
        <w:t>hulle</w:t>
      </w:r>
      <w:proofErr w:type="spellEnd"/>
      <w:r w:rsidRPr="0005325C">
        <w:rPr>
          <w:rFonts w:ascii="Arial" w:hAnsi="Arial" w:cs="Arial"/>
          <w:sz w:val="22"/>
          <w:szCs w:val="22"/>
        </w:rPr>
        <w:t xml:space="preserve"> </w:t>
      </w:r>
      <w:proofErr w:type="spellStart"/>
      <w:r w:rsidRPr="0005325C">
        <w:rPr>
          <w:rFonts w:ascii="Arial" w:hAnsi="Arial" w:cs="Arial"/>
          <w:sz w:val="22"/>
          <w:szCs w:val="22"/>
        </w:rPr>
        <w:t>aktiwiteite</w:t>
      </w:r>
      <w:proofErr w:type="spellEnd"/>
      <w:r w:rsidRPr="0005325C">
        <w:rPr>
          <w:rFonts w:ascii="Arial" w:hAnsi="Arial" w:cs="Arial"/>
          <w:sz w:val="22"/>
          <w:szCs w:val="22"/>
        </w:rPr>
        <w:t xml:space="preserve">; </w:t>
      </w:r>
    </w:p>
    <w:p w14:paraId="61A314A6" w14:textId="77777777" w:rsidR="00230422" w:rsidRPr="009C57BD" w:rsidRDefault="00230422" w:rsidP="00380E02">
      <w:pPr>
        <w:numPr>
          <w:ilvl w:val="0"/>
          <w:numId w:val="7"/>
        </w:numPr>
        <w:spacing w:line="360" w:lineRule="auto"/>
        <w:ind w:left="1134" w:hanging="425"/>
        <w:rPr>
          <w:rFonts w:ascii="Arial" w:hAnsi="Arial" w:cs="Arial"/>
          <w:sz w:val="22"/>
          <w:szCs w:val="22"/>
        </w:rPr>
      </w:pPr>
      <w:proofErr w:type="spellStart"/>
      <w:r w:rsidRPr="009C57BD">
        <w:rPr>
          <w:rFonts w:ascii="Arial" w:hAnsi="Arial" w:cs="Arial"/>
          <w:sz w:val="22"/>
          <w:szCs w:val="22"/>
        </w:rPr>
        <w:lastRenderedPageBreak/>
        <w:t>implemente</w:t>
      </w:r>
      <w:r w:rsidR="009C57BD" w:rsidRPr="009C57BD">
        <w:rPr>
          <w:rFonts w:ascii="Arial" w:hAnsi="Arial" w:cs="Arial"/>
          <w:sz w:val="22"/>
          <w:szCs w:val="22"/>
        </w:rPr>
        <w:t>e</w:t>
      </w:r>
      <w:r w:rsidRPr="009C57BD">
        <w:rPr>
          <w:rFonts w:ascii="Arial" w:hAnsi="Arial" w:cs="Arial"/>
          <w:sz w:val="22"/>
          <w:szCs w:val="22"/>
        </w:rPr>
        <w:t>r</w:t>
      </w:r>
      <w:proofErr w:type="spellEnd"/>
      <w:r w:rsidRPr="009C57BD">
        <w:rPr>
          <w:rFonts w:ascii="Arial" w:hAnsi="Arial" w:cs="Arial"/>
          <w:sz w:val="22"/>
          <w:szCs w:val="22"/>
        </w:rPr>
        <w:t xml:space="preserve"> </w:t>
      </w:r>
      <w:proofErr w:type="spellStart"/>
      <w:r w:rsidRPr="009C57BD">
        <w:rPr>
          <w:rFonts w:ascii="Arial" w:hAnsi="Arial" w:cs="Arial"/>
          <w:sz w:val="22"/>
          <w:szCs w:val="22"/>
        </w:rPr>
        <w:t>gemeenskapveiligheidmodelle</w:t>
      </w:r>
      <w:proofErr w:type="spellEnd"/>
      <w:r w:rsidRPr="009C57BD">
        <w:rPr>
          <w:rFonts w:ascii="Arial" w:hAnsi="Arial" w:cs="Arial"/>
          <w:sz w:val="22"/>
          <w:szCs w:val="22"/>
        </w:rPr>
        <w:t xml:space="preserve"> </w:t>
      </w:r>
      <w:proofErr w:type="spellStart"/>
      <w:r w:rsidRPr="009C57BD">
        <w:rPr>
          <w:rFonts w:ascii="Arial" w:hAnsi="Arial" w:cs="Arial"/>
          <w:sz w:val="22"/>
          <w:szCs w:val="22"/>
        </w:rPr>
        <w:t>en</w:t>
      </w:r>
      <w:proofErr w:type="spellEnd"/>
      <w:r w:rsidRPr="009C57BD">
        <w:rPr>
          <w:rFonts w:ascii="Arial" w:hAnsi="Arial" w:cs="Arial"/>
          <w:sz w:val="22"/>
          <w:szCs w:val="22"/>
        </w:rPr>
        <w:t xml:space="preserve"> -</w:t>
      </w:r>
      <w:proofErr w:type="spellStart"/>
      <w:r w:rsidRPr="009C57BD">
        <w:rPr>
          <w:rFonts w:ascii="Arial" w:hAnsi="Arial" w:cs="Arial"/>
          <w:sz w:val="22"/>
          <w:szCs w:val="22"/>
        </w:rPr>
        <w:t>inisiatiewe</w:t>
      </w:r>
      <w:proofErr w:type="spellEnd"/>
      <w:r w:rsidRPr="009C57BD">
        <w:rPr>
          <w:rFonts w:ascii="Arial" w:hAnsi="Arial" w:cs="Arial"/>
          <w:sz w:val="22"/>
          <w:szCs w:val="22"/>
        </w:rPr>
        <w:t xml:space="preserve"> in die </w:t>
      </w:r>
      <w:proofErr w:type="spellStart"/>
      <w:r w:rsidRPr="009C57BD">
        <w:rPr>
          <w:rFonts w:ascii="Arial" w:hAnsi="Arial" w:cs="Arial"/>
          <w:sz w:val="22"/>
          <w:szCs w:val="22"/>
        </w:rPr>
        <w:t>distrik</w:t>
      </w:r>
      <w:proofErr w:type="spellEnd"/>
      <w:r w:rsidRPr="009C57BD">
        <w:rPr>
          <w:rFonts w:ascii="Arial" w:hAnsi="Arial" w:cs="Arial"/>
          <w:sz w:val="22"/>
          <w:szCs w:val="22"/>
        </w:rPr>
        <w:t xml:space="preserve">; </w:t>
      </w:r>
      <w:proofErr w:type="spellStart"/>
      <w:r w:rsidRPr="009C57BD">
        <w:rPr>
          <w:rFonts w:ascii="Arial" w:hAnsi="Arial" w:cs="Arial"/>
          <w:sz w:val="22"/>
          <w:szCs w:val="22"/>
        </w:rPr>
        <w:t>en</w:t>
      </w:r>
      <w:proofErr w:type="spellEnd"/>
    </w:p>
    <w:p w14:paraId="485C1F7D" w14:textId="77777777" w:rsidR="00177F3D" w:rsidRPr="009C57BD" w:rsidRDefault="004E4E04" w:rsidP="00380E02">
      <w:pPr>
        <w:numPr>
          <w:ilvl w:val="0"/>
          <w:numId w:val="7"/>
        </w:numPr>
        <w:spacing w:line="360" w:lineRule="auto"/>
        <w:ind w:left="1134" w:hanging="425"/>
        <w:rPr>
          <w:rFonts w:ascii="Arial" w:hAnsi="Arial" w:cs="Arial"/>
          <w:sz w:val="22"/>
          <w:szCs w:val="22"/>
        </w:rPr>
      </w:pPr>
      <w:proofErr w:type="spellStart"/>
      <w:r w:rsidRPr="009C57BD">
        <w:rPr>
          <w:rFonts w:ascii="Arial" w:hAnsi="Arial" w:cs="Arial"/>
          <w:sz w:val="22"/>
          <w:szCs w:val="22"/>
          <w:lang w:val="fr-FR"/>
        </w:rPr>
        <w:t>ontwikkel</w:t>
      </w:r>
      <w:proofErr w:type="spellEnd"/>
      <w:r w:rsidRPr="009C57BD">
        <w:rPr>
          <w:rFonts w:ascii="Arial" w:hAnsi="Arial" w:cs="Arial"/>
          <w:sz w:val="22"/>
          <w:szCs w:val="22"/>
          <w:lang w:val="fr-FR"/>
        </w:rPr>
        <w:t xml:space="preserve"> en </w:t>
      </w:r>
      <w:proofErr w:type="spellStart"/>
      <w:r w:rsidRPr="009C57BD">
        <w:rPr>
          <w:rFonts w:ascii="Arial" w:hAnsi="Arial" w:cs="Arial"/>
          <w:sz w:val="22"/>
          <w:szCs w:val="22"/>
          <w:lang w:val="fr-FR"/>
        </w:rPr>
        <w:t>handhaaf</w:t>
      </w:r>
      <w:proofErr w:type="spellEnd"/>
      <w:r w:rsidRPr="009C57BD">
        <w:rPr>
          <w:rFonts w:ascii="Arial" w:hAnsi="Arial" w:cs="Arial"/>
          <w:sz w:val="22"/>
          <w:szCs w:val="22"/>
          <w:lang w:val="fr-FR"/>
        </w:rPr>
        <w:t xml:space="preserve"> </w:t>
      </w:r>
      <w:proofErr w:type="spellStart"/>
      <w:r w:rsidRPr="009C57BD">
        <w:rPr>
          <w:rFonts w:ascii="Arial" w:hAnsi="Arial" w:cs="Arial"/>
          <w:sz w:val="22"/>
          <w:szCs w:val="22"/>
          <w:lang w:val="fr-FR"/>
        </w:rPr>
        <w:t>vennootskappe</w:t>
      </w:r>
      <w:proofErr w:type="spellEnd"/>
      <w:r w:rsidRPr="009C57BD">
        <w:rPr>
          <w:rFonts w:ascii="Arial" w:hAnsi="Arial" w:cs="Arial"/>
          <w:sz w:val="22"/>
          <w:szCs w:val="22"/>
          <w:lang w:val="fr-FR"/>
        </w:rPr>
        <w:t xml:space="preserve"> op </w:t>
      </w:r>
      <w:proofErr w:type="spellStart"/>
      <w:r w:rsidRPr="009C57BD">
        <w:rPr>
          <w:rFonts w:ascii="Arial" w:hAnsi="Arial" w:cs="Arial"/>
          <w:sz w:val="22"/>
          <w:szCs w:val="22"/>
          <w:lang w:val="fr-FR"/>
        </w:rPr>
        <w:t>distriksvlak</w:t>
      </w:r>
      <w:proofErr w:type="spellEnd"/>
      <w:r w:rsidRPr="009C57BD">
        <w:rPr>
          <w:rFonts w:ascii="Arial" w:hAnsi="Arial" w:cs="Arial"/>
          <w:sz w:val="22"/>
          <w:szCs w:val="22"/>
          <w:lang w:val="fr-FR"/>
        </w:rPr>
        <w:t>.</w:t>
      </w:r>
    </w:p>
    <w:p w14:paraId="1130C991" w14:textId="77777777" w:rsidR="00B44827" w:rsidRPr="00B44827" w:rsidRDefault="00B44827" w:rsidP="00B44827">
      <w:pPr>
        <w:tabs>
          <w:tab w:val="num" w:pos="709"/>
        </w:tabs>
        <w:spacing w:line="360" w:lineRule="auto"/>
        <w:ind w:left="709"/>
        <w:jc w:val="both"/>
        <w:rPr>
          <w:rFonts w:ascii="Arial" w:hAnsi="Arial" w:cs="Arial"/>
          <w:sz w:val="22"/>
          <w:szCs w:val="22"/>
          <w:lang w:val="en-GB"/>
        </w:rPr>
      </w:pPr>
    </w:p>
    <w:p w14:paraId="17B17A46" w14:textId="77777777" w:rsidR="004E4E04" w:rsidRPr="0005325C" w:rsidRDefault="00967429" w:rsidP="004E4E04">
      <w:pPr>
        <w:tabs>
          <w:tab w:val="num" w:pos="709"/>
        </w:tabs>
        <w:spacing w:line="360" w:lineRule="auto"/>
        <w:ind w:left="709"/>
        <w:jc w:val="both"/>
        <w:rPr>
          <w:rFonts w:ascii="Arial" w:eastAsia="Calibri" w:hAnsi="Arial" w:cs="Arial"/>
          <w:b/>
          <w:i/>
          <w:noProof/>
          <w:sz w:val="22"/>
          <w:szCs w:val="22"/>
          <w:lang w:val="en-ZA"/>
        </w:rPr>
      </w:pPr>
      <w:r w:rsidRPr="0005325C">
        <w:rPr>
          <w:rFonts w:ascii="Arial" w:eastAsia="Calibri" w:hAnsi="Arial" w:cs="Arial"/>
          <w:sz w:val="22"/>
          <w:szCs w:val="22"/>
          <w:lang w:val="en-GB"/>
        </w:rPr>
        <w:tab/>
      </w:r>
      <w:r w:rsidR="004E4E04" w:rsidRPr="0005325C">
        <w:rPr>
          <w:rFonts w:ascii="Arial" w:eastAsia="Calibri" w:hAnsi="Arial" w:cs="Arial"/>
          <w:b/>
          <w:i/>
          <w:noProof/>
          <w:sz w:val="22"/>
          <w:szCs w:val="22"/>
          <w:lang w:val="en-ZA"/>
        </w:rPr>
        <w:t>Figuur 3 – Distrikskantoorstruktuur</w:t>
      </w:r>
    </w:p>
    <w:p w14:paraId="0EAC848F" w14:textId="77777777" w:rsidR="00A93618" w:rsidRPr="0005325C" w:rsidRDefault="00A93618" w:rsidP="00A93618">
      <w:pPr>
        <w:tabs>
          <w:tab w:val="num" w:pos="709"/>
        </w:tabs>
        <w:spacing w:line="360" w:lineRule="auto"/>
        <w:ind w:left="709"/>
        <w:jc w:val="both"/>
        <w:rPr>
          <w:rFonts w:ascii="Arial" w:eastAsia="Calibri" w:hAnsi="Arial" w:cs="Arial"/>
          <w:sz w:val="22"/>
          <w:szCs w:val="22"/>
          <w:lang w:val="en-GB"/>
        </w:rPr>
      </w:pPr>
      <w:r w:rsidRPr="0005325C">
        <w:rPr>
          <w:rFonts w:ascii="Arial" w:eastAsia="Calibri" w:hAnsi="Arial" w:cs="Arial"/>
          <w:sz w:val="22"/>
          <w:szCs w:val="22"/>
          <w:lang w:val="en-GB"/>
        </w:rPr>
        <w:tab/>
      </w:r>
      <w:r w:rsidR="00663A89" w:rsidRPr="0005325C">
        <w:rPr>
          <w:rFonts w:ascii="Arial" w:eastAsia="Calibri" w:hAnsi="Arial" w:cs="Arial"/>
          <w:noProof/>
          <w:sz w:val="22"/>
          <w:szCs w:val="22"/>
          <w:lang w:val="af-ZA" w:eastAsia="af-ZA"/>
        </w:rPr>
        <w:drawing>
          <wp:inline distT="0" distB="0" distL="0" distR="0" wp14:anchorId="616DD66F" wp14:editId="4DC842C8">
            <wp:extent cx="6097270" cy="34290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0B660D1D" w14:textId="77777777" w:rsidR="00A93618" w:rsidRPr="0005325C" w:rsidRDefault="00A93618" w:rsidP="002E0AA5">
      <w:pPr>
        <w:tabs>
          <w:tab w:val="num" w:pos="851"/>
        </w:tabs>
        <w:spacing w:line="360" w:lineRule="auto"/>
        <w:jc w:val="both"/>
        <w:rPr>
          <w:rFonts w:ascii="Arial" w:eastAsia="Calibri" w:hAnsi="Arial" w:cs="Arial"/>
          <w:sz w:val="22"/>
          <w:szCs w:val="22"/>
          <w:lang w:val="en-GB"/>
        </w:rPr>
      </w:pPr>
    </w:p>
    <w:p w14:paraId="6511B69F" w14:textId="77777777" w:rsidR="004E4E04" w:rsidRPr="0005325C" w:rsidRDefault="004E4E04" w:rsidP="00380E02">
      <w:pPr>
        <w:keepNext/>
        <w:numPr>
          <w:ilvl w:val="0"/>
          <w:numId w:val="27"/>
        </w:numPr>
        <w:ind w:left="0" w:firstLine="0"/>
        <w:jc w:val="both"/>
        <w:outlineLvl w:val="1"/>
        <w:rPr>
          <w:rFonts w:ascii="Arial" w:hAnsi="Arial" w:cs="Arial"/>
          <w:b/>
          <w:bCs/>
          <w:noProof/>
          <w:color w:val="000000"/>
          <w:sz w:val="22"/>
          <w:szCs w:val="22"/>
          <w:lang w:val="en-ZA"/>
        </w:rPr>
      </w:pPr>
      <w:bookmarkStart w:id="5" w:name="_Toc462410892"/>
      <w:r w:rsidRPr="0005325C">
        <w:rPr>
          <w:rFonts w:ascii="Arial" w:hAnsi="Arial" w:cs="Arial"/>
          <w:b/>
          <w:bCs/>
          <w:noProof/>
          <w:color w:val="000000"/>
          <w:sz w:val="22"/>
          <w:szCs w:val="22"/>
          <w:lang w:val="en-ZA"/>
        </w:rPr>
        <w:t>Korporatiewe bestuur</w:t>
      </w:r>
      <w:bookmarkEnd w:id="5"/>
    </w:p>
    <w:p w14:paraId="7397EE97" w14:textId="77777777" w:rsidR="004E4E04" w:rsidRPr="0005325C" w:rsidRDefault="004E4E04" w:rsidP="004E4E04">
      <w:pPr>
        <w:tabs>
          <w:tab w:val="num" w:pos="851"/>
        </w:tabs>
        <w:spacing w:line="360" w:lineRule="auto"/>
        <w:ind w:left="851"/>
        <w:jc w:val="both"/>
        <w:rPr>
          <w:rFonts w:ascii="Arial" w:hAnsi="Arial" w:cs="Arial"/>
          <w:noProof/>
          <w:sz w:val="22"/>
          <w:szCs w:val="22"/>
          <w:lang w:val="en-ZA"/>
        </w:rPr>
      </w:pPr>
    </w:p>
    <w:p w14:paraId="26A90839" w14:textId="77777777" w:rsidR="004E4E04" w:rsidRPr="0005325C" w:rsidRDefault="004E4E04" w:rsidP="004E4E04">
      <w:pPr>
        <w:tabs>
          <w:tab w:val="num" w:pos="851"/>
        </w:tabs>
        <w:spacing w:line="360" w:lineRule="auto"/>
        <w:ind w:left="851"/>
        <w:jc w:val="both"/>
        <w:rPr>
          <w:rFonts w:ascii="Arial" w:hAnsi="Arial" w:cs="Arial"/>
          <w:i/>
          <w:noProof/>
          <w:sz w:val="22"/>
          <w:szCs w:val="22"/>
          <w:lang w:val="en-ZA"/>
        </w:rPr>
      </w:pPr>
      <w:r w:rsidRPr="0005325C">
        <w:rPr>
          <w:rFonts w:ascii="Arial" w:hAnsi="Arial" w:cs="Arial"/>
          <w:noProof/>
          <w:sz w:val="22"/>
          <w:szCs w:val="22"/>
          <w:lang w:val="en-ZA"/>
        </w:rPr>
        <w:t xml:space="preserve">Die hoofdirektoraat verleen ondersteuning aan die </w:t>
      </w:r>
      <w:r w:rsidR="000C1F29">
        <w:rPr>
          <w:rFonts w:ascii="Arial" w:hAnsi="Arial" w:cs="Arial"/>
          <w:noProof/>
          <w:sz w:val="22"/>
          <w:szCs w:val="22"/>
          <w:lang w:val="en-ZA"/>
        </w:rPr>
        <w:t>D</w:t>
      </w:r>
      <w:r w:rsidRPr="0005325C">
        <w:rPr>
          <w:rFonts w:ascii="Arial" w:hAnsi="Arial" w:cs="Arial"/>
          <w:noProof/>
          <w:sz w:val="22"/>
          <w:szCs w:val="22"/>
          <w:lang w:val="en-ZA"/>
        </w:rPr>
        <w:t xml:space="preserve">epartement. Dit bestaan uit – </w:t>
      </w:r>
    </w:p>
    <w:p w14:paraId="3DAD45CE" w14:textId="77777777" w:rsidR="004E4E04" w:rsidRPr="0005325C" w:rsidRDefault="004E4E04"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sidRPr="0005325C">
        <w:rPr>
          <w:rFonts w:ascii="Arial" w:hAnsi="Arial" w:cs="Arial"/>
          <w:noProof/>
          <w:sz w:val="22"/>
          <w:szCs w:val="22"/>
          <w:lang w:val="en-ZA"/>
        </w:rPr>
        <w:t>Korporatiewe Dienste is verantwoordelik vir M</w:t>
      </w:r>
      <w:r w:rsidR="00EC27A0" w:rsidRPr="0005325C">
        <w:rPr>
          <w:rFonts w:ascii="Arial" w:hAnsi="Arial" w:cs="Arial"/>
          <w:noProof/>
          <w:sz w:val="22"/>
          <w:szCs w:val="22"/>
          <w:lang w:val="en-ZA"/>
        </w:rPr>
        <w:t xml:space="preserve">enslike </w:t>
      </w:r>
      <w:r w:rsidRPr="0005325C">
        <w:rPr>
          <w:rFonts w:ascii="Arial" w:hAnsi="Arial" w:cs="Arial"/>
          <w:noProof/>
          <w:sz w:val="22"/>
          <w:szCs w:val="22"/>
          <w:lang w:val="en-ZA"/>
        </w:rPr>
        <w:t>H</w:t>
      </w:r>
      <w:r w:rsidR="00EC27A0" w:rsidRPr="0005325C">
        <w:rPr>
          <w:rFonts w:ascii="Arial" w:hAnsi="Arial" w:cs="Arial"/>
          <w:noProof/>
          <w:sz w:val="22"/>
          <w:szCs w:val="22"/>
          <w:lang w:val="en-ZA"/>
        </w:rPr>
        <w:t>ulpbron</w:t>
      </w:r>
      <w:r w:rsidRPr="0005325C">
        <w:rPr>
          <w:rFonts w:ascii="Arial" w:hAnsi="Arial" w:cs="Arial"/>
          <w:noProof/>
          <w:sz w:val="22"/>
          <w:szCs w:val="22"/>
          <w:lang w:val="en-ZA"/>
        </w:rPr>
        <w:t>bestuur</w:t>
      </w:r>
      <w:r w:rsidR="003E47AD" w:rsidRPr="0005325C">
        <w:rPr>
          <w:rFonts w:ascii="Arial" w:hAnsi="Arial" w:cs="Arial"/>
          <w:noProof/>
          <w:sz w:val="22"/>
          <w:szCs w:val="22"/>
          <w:lang w:val="en-ZA"/>
        </w:rPr>
        <w:t>;</w:t>
      </w:r>
      <w:r w:rsidRPr="0005325C">
        <w:rPr>
          <w:rFonts w:ascii="Arial" w:hAnsi="Arial" w:cs="Arial"/>
          <w:noProof/>
          <w:sz w:val="22"/>
          <w:szCs w:val="22"/>
          <w:lang w:val="en-ZA"/>
        </w:rPr>
        <w:t xml:space="preserve"> M</w:t>
      </w:r>
      <w:r w:rsidR="00EC27A0" w:rsidRPr="0005325C">
        <w:rPr>
          <w:rFonts w:ascii="Arial" w:hAnsi="Arial" w:cs="Arial"/>
          <w:noProof/>
          <w:sz w:val="22"/>
          <w:szCs w:val="22"/>
          <w:lang w:val="en-ZA"/>
        </w:rPr>
        <w:t>enslike Hulpbron</w:t>
      </w:r>
      <w:r w:rsidRPr="0005325C">
        <w:rPr>
          <w:rFonts w:ascii="Arial" w:hAnsi="Arial" w:cs="Arial"/>
          <w:noProof/>
          <w:sz w:val="22"/>
          <w:szCs w:val="22"/>
          <w:lang w:val="en-ZA"/>
        </w:rPr>
        <w:t>administrasie</w:t>
      </w:r>
      <w:r w:rsidR="003E47AD" w:rsidRPr="0005325C">
        <w:rPr>
          <w:rFonts w:ascii="Arial" w:hAnsi="Arial" w:cs="Arial"/>
          <w:noProof/>
          <w:sz w:val="22"/>
          <w:szCs w:val="22"/>
          <w:lang w:val="en-ZA"/>
        </w:rPr>
        <w:t>;</w:t>
      </w:r>
      <w:r w:rsidRPr="0005325C">
        <w:rPr>
          <w:rFonts w:ascii="Arial" w:hAnsi="Arial" w:cs="Arial"/>
          <w:noProof/>
          <w:sz w:val="22"/>
          <w:szCs w:val="22"/>
          <w:lang w:val="en-ZA"/>
        </w:rPr>
        <w:t xml:space="preserve"> M</w:t>
      </w:r>
      <w:r w:rsidR="00EC27A0" w:rsidRPr="0005325C">
        <w:rPr>
          <w:rFonts w:ascii="Arial" w:hAnsi="Arial" w:cs="Arial"/>
          <w:noProof/>
          <w:sz w:val="22"/>
          <w:szCs w:val="22"/>
          <w:lang w:val="en-ZA"/>
        </w:rPr>
        <w:t xml:space="preserve">enslike </w:t>
      </w:r>
      <w:r w:rsidRPr="0005325C">
        <w:rPr>
          <w:rFonts w:ascii="Arial" w:hAnsi="Arial" w:cs="Arial"/>
          <w:noProof/>
          <w:sz w:val="22"/>
          <w:szCs w:val="22"/>
          <w:lang w:val="en-ZA"/>
        </w:rPr>
        <w:t>H</w:t>
      </w:r>
      <w:r w:rsidR="00EC27A0" w:rsidRPr="0005325C">
        <w:rPr>
          <w:rFonts w:ascii="Arial" w:hAnsi="Arial" w:cs="Arial"/>
          <w:noProof/>
          <w:sz w:val="22"/>
          <w:szCs w:val="22"/>
          <w:lang w:val="en-ZA"/>
        </w:rPr>
        <w:t>ulpbron</w:t>
      </w:r>
      <w:r w:rsidRPr="0005325C">
        <w:rPr>
          <w:rFonts w:ascii="Arial" w:hAnsi="Arial" w:cs="Arial"/>
          <w:noProof/>
          <w:sz w:val="22"/>
          <w:szCs w:val="22"/>
          <w:lang w:val="en-ZA"/>
        </w:rPr>
        <w:t>ontwikkeling</w:t>
      </w:r>
      <w:r w:rsidR="003E47AD" w:rsidRPr="0005325C">
        <w:rPr>
          <w:rFonts w:ascii="Arial" w:hAnsi="Arial" w:cs="Arial"/>
          <w:noProof/>
          <w:sz w:val="22"/>
          <w:szCs w:val="22"/>
          <w:lang w:val="en-ZA"/>
        </w:rPr>
        <w:t>;</w:t>
      </w:r>
      <w:r w:rsidRPr="0005325C">
        <w:rPr>
          <w:rFonts w:ascii="Arial" w:hAnsi="Arial" w:cs="Arial"/>
          <w:noProof/>
          <w:sz w:val="22"/>
          <w:szCs w:val="22"/>
          <w:lang w:val="en-ZA"/>
        </w:rPr>
        <w:t xml:space="preserve"> </w:t>
      </w:r>
      <w:r w:rsidR="003E47AD" w:rsidRPr="0005325C">
        <w:rPr>
          <w:rFonts w:ascii="Arial" w:hAnsi="Arial" w:cs="Arial"/>
          <w:noProof/>
          <w:sz w:val="22"/>
          <w:szCs w:val="22"/>
          <w:lang w:val="en-ZA"/>
        </w:rPr>
        <w:t>Arbeids</w:t>
      </w:r>
      <w:r w:rsidR="00B24C4A">
        <w:rPr>
          <w:rFonts w:ascii="Arial" w:hAnsi="Arial" w:cs="Arial"/>
          <w:noProof/>
          <w:sz w:val="22"/>
          <w:szCs w:val="22"/>
          <w:lang w:val="en-ZA"/>
        </w:rPr>
        <w:t>verhoudinge</w:t>
      </w:r>
      <w:r w:rsidR="003E47AD" w:rsidRPr="0005325C">
        <w:rPr>
          <w:rFonts w:ascii="Arial" w:hAnsi="Arial" w:cs="Arial"/>
          <w:noProof/>
          <w:sz w:val="22"/>
          <w:szCs w:val="22"/>
          <w:lang w:val="en-ZA"/>
        </w:rPr>
        <w:t xml:space="preserve">; Veiligheid, Gesondheid, Omgewing, Risiko en Gehalte (SHERQ); Werknemergesondheid en Welstand; </w:t>
      </w:r>
      <w:r w:rsidRPr="0005325C">
        <w:rPr>
          <w:rFonts w:ascii="Arial" w:hAnsi="Arial" w:cs="Arial"/>
          <w:noProof/>
          <w:sz w:val="22"/>
          <w:szCs w:val="22"/>
          <w:lang w:val="en-ZA"/>
        </w:rPr>
        <w:t>I</w:t>
      </w:r>
      <w:r w:rsidR="003E47AD" w:rsidRPr="0005325C">
        <w:rPr>
          <w:rFonts w:ascii="Arial" w:hAnsi="Arial" w:cs="Arial"/>
          <w:noProof/>
          <w:sz w:val="22"/>
          <w:szCs w:val="22"/>
          <w:lang w:val="en-ZA"/>
        </w:rPr>
        <w:t>nterne en Eksterne Kommunikasie;</w:t>
      </w:r>
      <w:r w:rsidRPr="0005325C">
        <w:rPr>
          <w:rFonts w:ascii="Arial" w:hAnsi="Arial" w:cs="Arial"/>
          <w:noProof/>
          <w:sz w:val="22"/>
          <w:szCs w:val="22"/>
          <w:lang w:val="en-ZA"/>
        </w:rPr>
        <w:t xml:space="preserve"> Inligtingstegnologie en Hulpdienste;</w:t>
      </w:r>
    </w:p>
    <w:p w14:paraId="3B5BB42C" w14:textId="77777777" w:rsidR="004E4E04" w:rsidRPr="0005325C" w:rsidRDefault="004E4E04"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sidRPr="0005325C">
        <w:rPr>
          <w:rFonts w:ascii="Arial" w:hAnsi="Arial" w:cs="Arial"/>
          <w:noProof/>
          <w:sz w:val="22"/>
          <w:szCs w:val="22"/>
          <w:lang w:val="en-ZA"/>
        </w:rPr>
        <w:t>Regsadminstrasie-ondersteuning verleen 'n reg</w:t>
      </w:r>
      <w:r w:rsidR="009B4695">
        <w:rPr>
          <w:rFonts w:ascii="Arial" w:hAnsi="Arial" w:cs="Arial"/>
          <w:noProof/>
          <w:sz w:val="22"/>
          <w:szCs w:val="22"/>
          <w:lang w:val="en-ZA"/>
        </w:rPr>
        <w:t>s</w:t>
      </w:r>
      <w:r w:rsidRPr="0005325C">
        <w:rPr>
          <w:rFonts w:ascii="Arial" w:hAnsi="Arial" w:cs="Arial"/>
          <w:noProof/>
          <w:sz w:val="22"/>
          <w:szCs w:val="22"/>
          <w:lang w:val="en-ZA"/>
        </w:rPr>
        <w:t xml:space="preserve">diens aan die </w:t>
      </w:r>
      <w:r w:rsidR="000C1F29">
        <w:rPr>
          <w:rFonts w:ascii="Arial" w:hAnsi="Arial" w:cs="Arial"/>
          <w:noProof/>
          <w:sz w:val="22"/>
          <w:szCs w:val="22"/>
          <w:lang w:val="en-ZA"/>
        </w:rPr>
        <w:t>D</w:t>
      </w:r>
      <w:r w:rsidRPr="0005325C">
        <w:rPr>
          <w:rFonts w:ascii="Arial" w:hAnsi="Arial" w:cs="Arial"/>
          <w:noProof/>
          <w:sz w:val="22"/>
          <w:szCs w:val="22"/>
          <w:lang w:val="en-ZA"/>
        </w:rPr>
        <w:t>epartement;</w:t>
      </w:r>
    </w:p>
    <w:p w14:paraId="481BC8A3" w14:textId="77777777" w:rsidR="004E4E04" w:rsidRPr="0005325C" w:rsidRDefault="004E4E04"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sidRPr="0005325C">
        <w:rPr>
          <w:rFonts w:ascii="Arial" w:hAnsi="Arial" w:cs="Arial"/>
          <w:noProof/>
          <w:sz w:val="22"/>
          <w:szCs w:val="22"/>
          <w:lang w:val="en-ZA"/>
        </w:rPr>
        <w:t>Veiligheidsdienste is in beheer van alle veiligheidsverwante aangeleenthede;</w:t>
      </w:r>
    </w:p>
    <w:p w14:paraId="6CECE815" w14:textId="77777777" w:rsidR="004E4E04" w:rsidRPr="0005325C" w:rsidRDefault="004E4E04"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sidRPr="0005325C">
        <w:rPr>
          <w:rFonts w:ascii="Arial" w:hAnsi="Arial" w:cs="Arial"/>
          <w:noProof/>
          <w:sz w:val="22"/>
          <w:szCs w:val="22"/>
          <w:lang w:val="en-ZA"/>
        </w:rPr>
        <w:t xml:space="preserve">Finasiële Bestuursdienste administreer die finansies van die </w:t>
      </w:r>
      <w:r w:rsidR="000C1F29">
        <w:rPr>
          <w:rFonts w:ascii="Arial" w:hAnsi="Arial" w:cs="Arial"/>
          <w:noProof/>
          <w:sz w:val="22"/>
          <w:szCs w:val="22"/>
          <w:lang w:val="en-ZA"/>
        </w:rPr>
        <w:t>D</w:t>
      </w:r>
      <w:r w:rsidRPr="0005325C">
        <w:rPr>
          <w:rFonts w:ascii="Arial" w:hAnsi="Arial" w:cs="Arial"/>
          <w:noProof/>
          <w:sz w:val="22"/>
          <w:szCs w:val="22"/>
          <w:lang w:val="en-ZA"/>
        </w:rPr>
        <w:t>epartement;</w:t>
      </w:r>
    </w:p>
    <w:p w14:paraId="579069C9" w14:textId="77777777" w:rsidR="004E4E04" w:rsidRPr="0005325C" w:rsidRDefault="000C1F29"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Pr>
          <w:rFonts w:ascii="Arial" w:hAnsi="Arial" w:cs="Arial"/>
          <w:noProof/>
          <w:sz w:val="22"/>
          <w:szCs w:val="22"/>
          <w:lang w:val="en-ZA"/>
        </w:rPr>
        <w:t>Tussen</w:t>
      </w:r>
      <w:r w:rsidR="009B4695">
        <w:rPr>
          <w:rFonts w:ascii="Arial" w:hAnsi="Arial" w:cs="Arial"/>
          <w:noProof/>
          <w:sz w:val="22"/>
          <w:szCs w:val="22"/>
          <w:lang w:val="en-ZA"/>
        </w:rPr>
        <w:t>regerings</w:t>
      </w:r>
      <w:r w:rsidR="00B24C4A">
        <w:rPr>
          <w:rFonts w:ascii="Arial" w:hAnsi="Arial" w:cs="Arial"/>
          <w:noProof/>
          <w:sz w:val="22"/>
          <w:szCs w:val="22"/>
          <w:lang w:val="en-ZA"/>
        </w:rPr>
        <w:t>verhoudinge</w:t>
      </w:r>
      <w:r w:rsidR="004E4E04" w:rsidRPr="0005325C">
        <w:rPr>
          <w:rFonts w:ascii="Arial" w:hAnsi="Arial" w:cs="Arial"/>
          <w:noProof/>
          <w:sz w:val="22"/>
          <w:szCs w:val="22"/>
          <w:lang w:val="en-ZA"/>
        </w:rPr>
        <w:t xml:space="preserve"> </w:t>
      </w:r>
      <w:r w:rsidR="009B4695">
        <w:rPr>
          <w:rFonts w:ascii="Arial" w:hAnsi="Arial" w:cs="Arial"/>
          <w:noProof/>
          <w:sz w:val="22"/>
          <w:szCs w:val="22"/>
          <w:lang w:val="en-ZA"/>
        </w:rPr>
        <w:t xml:space="preserve">(TRV) </w:t>
      </w:r>
      <w:r w:rsidR="004E4E04" w:rsidRPr="0005325C">
        <w:rPr>
          <w:rFonts w:ascii="Arial" w:hAnsi="Arial" w:cs="Arial"/>
          <w:noProof/>
          <w:sz w:val="22"/>
          <w:szCs w:val="22"/>
          <w:lang w:val="en-ZA"/>
        </w:rPr>
        <w:t>en Spesi</w:t>
      </w:r>
      <w:r>
        <w:rPr>
          <w:rFonts w:ascii="Arial" w:hAnsi="Arial" w:cs="Arial"/>
          <w:noProof/>
          <w:sz w:val="22"/>
          <w:szCs w:val="22"/>
          <w:lang w:val="en-ZA"/>
        </w:rPr>
        <w:t xml:space="preserve">ale Projekte is </w:t>
      </w:r>
      <w:r w:rsidR="009B4695">
        <w:rPr>
          <w:rFonts w:ascii="Arial" w:hAnsi="Arial" w:cs="Arial"/>
          <w:noProof/>
          <w:sz w:val="22"/>
          <w:szCs w:val="22"/>
          <w:lang w:val="en-ZA"/>
        </w:rPr>
        <w:t xml:space="preserve">in </w:t>
      </w:r>
      <w:r>
        <w:rPr>
          <w:rFonts w:ascii="Arial" w:hAnsi="Arial" w:cs="Arial"/>
          <w:noProof/>
          <w:sz w:val="22"/>
          <w:szCs w:val="22"/>
          <w:lang w:val="en-ZA"/>
        </w:rPr>
        <w:t xml:space="preserve">beheer van </w:t>
      </w:r>
      <w:r w:rsidR="00A24F8A">
        <w:rPr>
          <w:rFonts w:ascii="Arial" w:hAnsi="Arial" w:cs="Arial"/>
          <w:noProof/>
          <w:sz w:val="22"/>
          <w:szCs w:val="22"/>
          <w:lang w:val="en-ZA"/>
        </w:rPr>
        <w:t xml:space="preserve">TRV </w:t>
      </w:r>
      <w:r w:rsidR="004E4E04" w:rsidRPr="0005325C">
        <w:rPr>
          <w:rFonts w:ascii="Arial" w:hAnsi="Arial" w:cs="Arial"/>
          <w:noProof/>
          <w:sz w:val="22"/>
          <w:szCs w:val="22"/>
          <w:lang w:val="en-ZA"/>
        </w:rPr>
        <w:t xml:space="preserve">en programme wat nie deel van die </w:t>
      </w:r>
      <w:r>
        <w:rPr>
          <w:rFonts w:ascii="Arial" w:hAnsi="Arial" w:cs="Arial"/>
          <w:noProof/>
          <w:sz w:val="22"/>
          <w:szCs w:val="22"/>
          <w:lang w:val="en-ZA"/>
        </w:rPr>
        <w:t>D</w:t>
      </w:r>
      <w:r w:rsidR="004E4E04" w:rsidRPr="0005325C">
        <w:rPr>
          <w:rFonts w:ascii="Arial" w:hAnsi="Arial" w:cs="Arial"/>
          <w:noProof/>
          <w:sz w:val="22"/>
          <w:szCs w:val="22"/>
          <w:lang w:val="en-ZA"/>
        </w:rPr>
        <w:t xml:space="preserve">epartement se diensleweringsprogramme </w:t>
      </w:r>
      <w:r w:rsidR="009B4695">
        <w:rPr>
          <w:rFonts w:ascii="Arial" w:hAnsi="Arial" w:cs="Arial"/>
          <w:noProof/>
          <w:sz w:val="22"/>
          <w:szCs w:val="22"/>
          <w:lang w:val="en-ZA"/>
        </w:rPr>
        <w:t xml:space="preserve">is </w:t>
      </w:r>
      <w:r w:rsidR="004E4E04" w:rsidRPr="0005325C">
        <w:rPr>
          <w:rFonts w:ascii="Arial" w:hAnsi="Arial" w:cs="Arial"/>
          <w:noProof/>
          <w:sz w:val="22"/>
          <w:szCs w:val="22"/>
          <w:lang w:val="en-ZA"/>
        </w:rPr>
        <w:t>nie; en</w:t>
      </w:r>
    </w:p>
    <w:p w14:paraId="5A371D1C" w14:textId="77777777" w:rsidR="004E4E04" w:rsidRPr="0005325C" w:rsidRDefault="004E4E04" w:rsidP="00380E02">
      <w:pPr>
        <w:numPr>
          <w:ilvl w:val="2"/>
          <w:numId w:val="8"/>
        </w:numPr>
        <w:tabs>
          <w:tab w:val="clear" w:pos="2520"/>
          <w:tab w:val="num" w:pos="1276"/>
        </w:tabs>
        <w:spacing w:line="360" w:lineRule="auto"/>
        <w:ind w:left="1276" w:hanging="425"/>
        <w:jc w:val="both"/>
        <w:rPr>
          <w:rFonts w:ascii="Arial" w:hAnsi="Arial" w:cs="Arial"/>
          <w:i/>
          <w:noProof/>
          <w:sz w:val="22"/>
          <w:szCs w:val="22"/>
          <w:lang w:val="en-ZA"/>
        </w:rPr>
      </w:pPr>
      <w:r w:rsidRPr="0005325C">
        <w:rPr>
          <w:rFonts w:ascii="Arial" w:hAnsi="Arial" w:cs="Arial"/>
          <w:noProof/>
          <w:sz w:val="22"/>
          <w:szCs w:val="22"/>
          <w:lang w:val="en-ZA"/>
        </w:rPr>
        <w:t xml:space="preserve">Strategiese Beplanning en Interne Monitering en Evaluering is verantwoordelik vir beplanning en monitering en evaluering van die </w:t>
      </w:r>
      <w:r w:rsidR="000C1F29">
        <w:rPr>
          <w:rFonts w:ascii="Arial" w:hAnsi="Arial" w:cs="Arial"/>
          <w:noProof/>
          <w:sz w:val="22"/>
          <w:szCs w:val="22"/>
          <w:lang w:val="en-ZA"/>
        </w:rPr>
        <w:t>D</w:t>
      </w:r>
      <w:r w:rsidRPr="0005325C">
        <w:rPr>
          <w:rFonts w:ascii="Arial" w:hAnsi="Arial" w:cs="Arial"/>
          <w:noProof/>
          <w:sz w:val="22"/>
          <w:szCs w:val="22"/>
          <w:lang w:val="en-ZA"/>
        </w:rPr>
        <w:t>epartement se prestasie.</w:t>
      </w:r>
    </w:p>
    <w:p w14:paraId="0F6493E4" w14:textId="77777777" w:rsidR="00AA191E" w:rsidRPr="0005325C" w:rsidRDefault="00AA191E" w:rsidP="00BA4812">
      <w:pPr>
        <w:spacing w:line="360" w:lineRule="auto"/>
        <w:ind w:left="1440"/>
        <w:jc w:val="both"/>
        <w:rPr>
          <w:rFonts w:ascii="Arial" w:hAnsi="Arial" w:cs="Arial"/>
          <w:color w:val="808080"/>
          <w:sz w:val="22"/>
          <w:szCs w:val="22"/>
        </w:rPr>
      </w:pPr>
    </w:p>
    <w:p w14:paraId="208A47B4" w14:textId="77777777" w:rsidR="004E4E04" w:rsidRPr="0005325C" w:rsidRDefault="004E4E04" w:rsidP="004E4E04">
      <w:pPr>
        <w:spacing w:line="360" w:lineRule="auto"/>
        <w:ind w:left="709"/>
        <w:jc w:val="both"/>
        <w:rPr>
          <w:rFonts w:ascii="Arial" w:hAnsi="Arial" w:cs="Arial"/>
          <w:b/>
          <w:noProof/>
          <w:sz w:val="22"/>
          <w:szCs w:val="22"/>
          <w:lang w:val="en-ZA"/>
        </w:rPr>
      </w:pPr>
      <w:r w:rsidRPr="0005325C">
        <w:rPr>
          <w:rFonts w:ascii="Arial" w:hAnsi="Arial" w:cs="Arial"/>
          <w:b/>
          <w:noProof/>
          <w:sz w:val="22"/>
          <w:szCs w:val="22"/>
          <w:lang w:val="en-ZA"/>
        </w:rPr>
        <w:t xml:space="preserve">Figuur 4 – Korporatiewe Bestuur </w:t>
      </w:r>
    </w:p>
    <w:p w14:paraId="73ED8EDE" w14:textId="77777777" w:rsidR="000F5790" w:rsidRPr="0005325C" w:rsidRDefault="000F5790" w:rsidP="004E4E04">
      <w:pPr>
        <w:spacing w:line="360" w:lineRule="auto"/>
        <w:ind w:left="709"/>
        <w:jc w:val="both"/>
        <w:rPr>
          <w:rFonts w:ascii="Arial" w:hAnsi="Arial" w:cs="Arial"/>
          <w:b/>
          <w:noProof/>
          <w:sz w:val="22"/>
          <w:szCs w:val="22"/>
          <w:lang w:val="en-ZA"/>
        </w:rPr>
      </w:pPr>
    </w:p>
    <w:p w14:paraId="7B8EC99D" w14:textId="77777777" w:rsidR="000F5790" w:rsidRPr="0005325C" w:rsidRDefault="00663A89" w:rsidP="00701FCD">
      <w:pPr>
        <w:spacing w:line="360" w:lineRule="auto"/>
        <w:jc w:val="both"/>
        <w:rPr>
          <w:rFonts w:ascii="Arial" w:hAnsi="Arial" w:cs="Arial"/>
          <w:b/>
          <w:noProof/>
          <w:sz w:val="22"/>
          <w:szCs w:val="22"/>
          <w:lang w:val="en-ZA"/>
        </w:rPr>
      </w:pPr>
      <w:r w:rsidRPr="0005325C">
        <w:rPr>
          <w:rFonts w:ascii="Arial" w:hAnsi="Arial" w:cs="Arial"/>
          <w:b/>
          <w:noProof/>
          <w:sz w:val="22"/>
          <w:szCs w:val="22"/>
          <w:lang w:val="af-ZA" w:eastAsia="af-ZA"/>
        </w:rPr>
        <w:drawing>
          <wp:inline distT="0" distB="0" distL="0" distR="0" wp14:anchorId="16B6C00F" wp14:editId="7BF2CB46">
            <wp:extent cx="6097270" cy="34290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7270" cy="3429000"/>
                    </a:xfrm>
                    <a:prstGeom prst="rect">
                      <a:avLst/>
                    </a:prstGeom>
                    <a:noFill/>
                    <a:ln>
                      <a:noFill/>
                    </a:ln>
                  </pic:spPr>
                </pic:pic>
              </a:graphicData>
            </a:graphic>
          </wp:inline>
        </w:drawing>
      </w:r>
    </w:p>
    <w:p w14:paraId="2FD98CB0" w14:textId="77777777" w:rsidR="00623E08" w:rsidRPr="0005325C" w:rsidRDefault="00623E08" w:rsidP="006A2408">
      <w:pPr>
        <w:spacing w:line="360" w:lineRule="auto"/>
        <w:ind w:left="-630"/>
        <w:jc w:val="both"/>
        <w:rPr>
          <w:rFonts w:ascii="Arial" w:eastAsia="Calibri" w:hAnsi="Arial" w:cs="Arial"/>
          <w:b/>
          <w:bCs/>
          <w:noProof/>
          <w:sz w:val="22"/>
          <w:szCs w:val="22"/>
          <w:lang w:val="en-GB" w:eastAsia="en-ZA"/>
        </w:rPr>
      </w:pPr>
    </w:p>
    <w:p w14:paraId="47F71121" w14:textId="77777777" w:rsidR="00AF2D82" w:rsidRPr="0005325C" w:rsidRDefault="004E4E04" w:rsidP="00C82366">
      <w:pPr>
        <w:spacing w:before="240" w:line="360" w:lineRule="auto"/>
        <w:jc w:val="both"/>
        <w:rPr>
          <w:rFonts w:ascii="Arial" w:eastAsia="Calibri" w:hAnsi="Arial" w:cs="Arial"/>
          <w:b/>
          <w:bCs/>
          <w:noProof/>
          <w:sz w:val="22"/>
          <w:szCs w:val="22"/>
          <w:lang w:val="en-GB" w:eastAsia="en-ZA"/>
        </w:rPr>
      </w:pPr>
      <w:r w:rsidRPr="0005325C">
        <w:rPr>
          <w:rFonts w:ascii="Arial" w:eastAsia="Calibri" w:hAnsi="Arial" w:cs="Arial"/>
          <w:b/>
          <w:bCs/>
          <w:noProof/>
          <w:sz w:val="22"/>
          <w:szCs w:val="22"/>
          <w:lang w:val="en-GB" w:eastAsia="en-ZA"/>
        </w:rPr>
        <w:t>c) Toegang tot Dienste van die Departement by Provinsiale en Distrikskantore</w:t>
      </w:r>
    </w:p>
    <w:p w14:paraId="6C590CFB" w14:textId="77777777" w:rsidR="00EC09A3" w:rsidRPr="00B32FA2" w:rsidRDefault="00AF2D82" w:rsidP="00C82366">
      <w:pPr>
        <w:spacing w:before="240" w:line="360" w:lineRule="auto"/>
        <w:jc w:val="both"/>
        <w:rPr>
          <w:rFonts w:ascii="Arial" w:eastAsia="Calibri" w:hAnsi="Arial" w:cs="Arial"/>
          <w:bCs/>
          <w:noProof/>
          <w:sz w:val="22"/>
          <w:szCs w:val="22"/>
          <w:lang w:val="en-GB" w:eastAsia="en-ZA"/>
        </w:rPr>
      </w:pPr>
      <w:r w:rsidRPr="00B32FA2">
        <w:rPr>
          <w:rFonts w:ascii="Arial" w:eastAsia="Calibri" w:hAnsi="Arial" w:cs="Arial"/>
          <w:bCs/>
          <w:noProof/>
          <w:sz w:val="22"/>
          <w:szCs w:val="22"/>
          <w:lang w:val="en-GB" w:eastAsia="en-ZA"/>
        </w:rPr>
        <w:t xml:space="preserve">Die dienste van die </w:t>
      </w:r>
      <w:r w:rsidR="009768CB" w:rsidRPr="00B32FA2">
        <w:rPr>
          <w:rFonts w:ascii="Arial" w:eastAsia="Calibri" w:hAnsi="Arial" w:cs="Arial"/>
          <w:bCs/>
          <w:noProof/>
          <w:sz w:val="22"/>
          <w:szCs w:val="22"/>
          <w:lang w:val="en-GB" w:eastAsia="en-ZA"/>
        </w:rPr>
        <w:t>D</w:t>
      </w:r>
      <w:r w:rsidRPr="00B32FA2">
        <w:rPr>
          <w:rFonts w:ascii="Arial" w:eastAsia="Calibri" w:hAnsi="Arial" w:cs="Arial"/>
          <w:bCs/>
          <w:noProof/>
          <w:sz w:val="22"/>
          <w:szCs w:val="22"/>
          <w:lang w:val="en-GB" w:eastAsia="en-ZA"/>
        </w:rPr>
        <w:t>epartement kan by die volgende adresse bekom word</w:t>
      </w:r>
      <w:r w:rsidR="00E91E5D" w:rsidRPr="00B32FA2">
        <w:rPr>
          <w:rFonts w:ascii="Arial" w:eastAsia="Calibri" w:hAnsi="Arial" w:cs="Arial"/>
          <w:bCs/>
          <w:noProof/>
          <w:sz w:val="22"/>
          <w:szCs w:val="22"/>
          <w:lang w:val="en-GB" w:eastAsia="en-Z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EC09A3" w:rsidRPr="0005325C" w14:paraId="6B317185" w14:textId="77777777" w:rsidTr="009925ED">
        <w:tc>
          <w:tcPr>
            <w:tcW w:w="5070" w:type="dxa"/>
          </w:tcPr>
          <w:p w14:paraId="2F53EBE6"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Provinsiale Kantoor</w:t>
            </w:r>
          </w:p>
          <w:p w14:paraId="418DB3FE"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Privaatsak X9143, Pietermaritzburg, 3200</w:t>
            </w:r>
          </w:p>
          <w:p w14:paraId="743EDE27"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Jabu Ndlovu Straat 179, Pietermaritzburg, 3201</w:t>
            </w:r>
          </w:p>
          <w:p w14:paraId="2ADD77EE"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Tel.: +27 33 341 9300</w:t>
            </w:r>
          </w:p>
          <w:p w14:paraId="0D4E9F62"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Faks: +27 33 341 9403</w:t>
            </w:r>
          </w:p>
          <w:p w14:paraId="1C4535BD" w14:textId="77777777" w:rsidR="00EC09A3" w:rsidRPr="0005325C" w:rsidRDefault="00EC09A3" w:rsidP="00EC09A3">
            <w:pPr>
              <w:spacing w:line="360" w:lineRule="auto"/>
              <w:rPr>
                <w:rFonts w:ascii="Arial" w:hAnsi="Arial" w:cs="Arial"/>
                <w:b/>
                <w:noProof/>
                <w:sz w:val="20"/>
                <w:szCs w:val="20"/>
                <w:lang w:val="en-ZA"/>
              </w:rPr>
            </w:pPr>
            <w:r w:rsidRPr="0005325C">
              <w:rPr>
                <w:rFonts w:ascii="Arial" w:hAnsi="Arial" w:cs="Arial"/>
                <w:noProof/>
                <w:sz w:val="20"/>
                <w:szCs w:val="20"/>
                <w:lang w:val="en-ZA"/>
              </w:rPr>
              <w:br/>
            </w:r>
            <w:r w:rsidRPr="0005325C">
              <w:rPr>
                <w:rFonts w:ascii="Arial" w:hAnsi="Arial" w:cs="Arial"/>
                <w:b/>
                <w:noProof/>
                <w:sz w:val="20"/>
                <w:szCs w:val="20"/>
                <w:lang w:val="en-ZA"/>
              </w:rPr>
              <w:t>Kantoorbestuurder van die Hoof van die Departement</w:t>
            </w:r>
          </w:p>
          <w:p w14:paraId="262B63E9"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Kontak: Silindile Bhengu (Mev)</w:t>
            </w:r>
          </w:p>
          <w:p w14:paraId="69A4A9B9"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E-pos: </w:t>
            </w:r>
            <w:hyperlink r:id="rId15" w:history="1">
              <w:r w:rsidRPr="0005325C">
                <w:rPr>
                  <w:rFonts w:ascii="Arial" w:hAnsi="Arial" w:cs="Arial"/>
                  <w:noProof/>
                  <w:color w:val="0000FF"/>
                  <w:sz w:val="20"/>
                  <w:szCs w:val="20"/>
                  <w:lang w:val="en-ZA"/>
                </w:rPr>
                <w:t>silindile.dladla@comsafety.gov.za</w:t>
              </w:r>
            </w:hyperlink>
          </w:p>
          <w:p w14:paraId="6D10145E" w14:textId="77777777" w:rsidR="00A379DF" w:rsidRPr="0005325C" w:rsidRDefault="00A379DF" w:rsidP="00EC09A3">
            <w:pPr>
              <w:spacing w:line="360" w:lineRule="auto"/>
              <w:rPr>
                <w:rFonts w:ascii="Arial" w:hAnsi="Arial" w:cs="Arial"/>
                <w:noProof/>
                <w:sz w:val="20"/>
                <w:szCs w:val="20"/>
                <w:lang w:val="en-ZA"/>
              </w:rPr>
            </w:pPr>
          </w:p>
          <w:p w14:paraId="1CEA4526" w14:textId="77777777" w:rsidR="00A379DF" w:rsidRDefault="00A379DF" w:rsidP="00EC09A3">
            <w:pPr>
              <w:spacing w:line="360" w:lineRule="auto"/>
              <w:rPr>
                <w:rFonts w:ascii="Arial" w:hAnsi="Arial" w:cs="Arial"/>
                <w:sz w:val="20"/>
                <w:szCs w:val="20"/>
                <w:lang w:val="en-GB"/>
              </w:rPr>
            </w:pPr>
            <w:proofErr w:type="spellStart"/>
            <w:r w:rsidRPr="0005325C">
              <w:rPr>
                <w:rFonts w:ascii="Arial" w:hAnsi="Arial" w:cs="Arial"/>
                <w:b/>
                <w:bCs/>
                <w:sz w:val="20"/>
                <w:szCs w:val="20"/>
                <w:lang w:val="en-GB"/>
              </w:rPr>
              <w:t>Webtuiste</w:t>
            </w:r>
            <w:proofErr w:type="spellEnd"/>
            <w:r w:rsidRPr="0005325C">
              <w:rPr>
                <w:rFonts w:ascii="Arial" w:hAnsi="Arial" w:cs="Arial"/>
                <w:b/>
                <w:bCs/>
                <w:sz w:val="20"/>
                <w:szCs w:val="20"/>
                <w:lang w:val="en-GB"/>
              </w:rPr>
              <w:t>:</w:t>
            </w:r>
            <w:r w:rsidRPr="0005325C">
              <w:rPr>
                <w:rFonts w:ascii="Arial" w:hAnsi="Arial" w:cs="Arial"/>
                <w:sz w:val="20"/>
                <w:szCs w:val="20"/>
                <w:lang w:val="en-GB"/>
              </w:rPr>
              <w:t xml:space="preserve"> </w:t>
            </w:r>
            <w:hyperlink r:id="rId16" w:history="1">
              <w:r w:rsidRPr="0005325C">
                <w:rPr>
                  <w:rStyle w:val="Hyperlink"/>
                  <w:rFonts w:ascii="Arial" w:hAnsi="Arial" w:cs="Arial"/>
                  <w:sz w:val="20"/>
                  <w:szCs w:val="20"/>
                  <w:u w:val="none"/>
                  <w:lang w:val="en-GB"/>
                </w:rPr>
                <w:t>www.kzncomsafety.gov.za</w:t>
              </w:r>
            </w:hyperlink>
          </w:p>
          <w:p w14:paraId="626B84F7" w14:textId="77777777" w:rsidR="0074574D" w:rsidRPr="0005325C" w:rsidRDefault="006A059F" w:rsidP="00EC09A3">
            <w:pPr>
              <w:spacing w:line="360" w:lineRule="auto"/>
              <w:rPr>
                <w:rFonts w:ascii="Arial" w:hAnsi="Arial" w:cs="Arial"/>
                <w:noProof/>
                <w:sz w:val="20"/>
                <w:szCs w:val="20"/>
                <w:lang w:val="en-ZA"/>
              </w:rPr>
            </w:pPr>
            <w:proofErr w:type="spellStart"/>
            <w:r>
              <w:rPr>
                <w:rFonts w:ascii="Arial" w:hAnsi="Arial" w:cs="Arial"/>
                <w:b/>
                <w:bCs/>
                <w:sz w:val="20"/>
                <w:szCs w:val="20"/>
                <w:lang w:val="en-GB"/>
              </w:rPr>
              <w:t>Algemene</w:t>
            </w:r>
            <w:proofErr w:type="spellEnd"/>
            <w:r>
              <w:rPr>
                <w:rFonts w:ascii="Arial" w:hAnsi="Arial" w:cs="Arial"/>
                <w:b/>
                <w:bCs/>
                <w:sz w:val="20"/>
                <w:szCs w:val="20"/>
                <w:lang w:val="en-GB"/>
              </w:rPr>
              <w:t xml:space="preserve"> e-</w:t>
            </w:r>
            <w:proofErr w:type="spellStart"/>
            <w:r>
              <w:rPr>
                <w:rFonts w:ascii="Arial" w:hAnsi="Arial" w:cs="Arial"/>
                <w:b/>
                <w:bCs/>
                <w:sz w:val="20"/>
                <w:szCs w:val="20"/>
                <w:lang w:val="en-GB"/>
              </w:rPr>
              <w:t>pos</w:t>
            </w:r>
            <w:proofErr w:type="spellEnd"/>
            <w:r w:rsidR="0074574D" w:rsidRPr="0039458D">
              <w:rPr>
                <w:rFonts w:ascii="Arial" w:hAnsi="Arial" w:cs="Arial"/>
                <w:b/>
                <w:bCs/>
                <w:sz w:val="20"/>
                <w:szCs w:val="20"/>
                <w:lang w:val="en-GB"/>
              </w:rPr>
              <w:t>:</w:t>
            </w:r>
            <w:r w:rsidR="0074574D">
              <w:rPr>
                <w:rFonts w:ascii="Arial" w:hAnsi="Arial" w:cs="Arial"/>
                <w:sz w:val="20"/>
                <w:szCs w:val="20"/>
                <w:lang w:val="en-GB"/>
              </w:rPr>
              <w:t xml:space="preserve"> </w:t>
            </w:r>
            <w:hyperlink r:id="rId17" w:history="1">
              <w:r w:rsidR="0074574D" w:rsidRPr="00DD6029">
                <w:rPr>
                  <w:rStyle w:val="Hyperlink"/>
                  <w:rFonts w:ascii="Arial" w:hAnsi="Arial" w:cs="Arial"/>
                  <w:sz w:val="20"/>
                  <w:szCs w:val="20"/>
                  <w:lang w:val="en-GB"/>
                </w:rPr>
                <w:t>info@comsafety.gov.za</w:t>
              </w:r>
            </w:hyperlink>
          </w:p>
          <w:p w14:paraId="51D8E07B" w14:textId="77777777" w:rsidR="00A379DF" w:rsidRPr="0005325C" w:rsidRDefault="00A379DF" w:rsidP="00EC09A3">
            <w:pPr>
              <w:spacing w:line="360" w:lineRule="auto"/>
              <w:rPr>
                <w:rFonts w:ascii="Arial" w:hAnsi="Arial" w:cs="Arial"/>
                <w:noProof/>
                <w:sz w:val="20"/>
                <w:szCs w:val="20"/>
                <w:lang w:val="en-ZA"/>
              </w:rPr>
            </w:pPr>
          </w:p>
        </w:tc>
        <w:tc>
          <w:tcPr>
            <w:tcW w:w="4819" w:type="dxa"/>
          </w:tcPr>
          <w:p w14:paraId="0828A5FB"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
                <w:bCs/>
                <w:noProof/>
                <w:sz w:val="20"/>
                <w:szCs w:val="20"/>
                <w:lang w:val="en-ZA"/>
              </w:rPr>
              <w:t>eThekwini Noord Distrikskantoor</w:t>
            </w:r>
            <w:r w:rsidRPr="0005325C">
              <w:rPr>
                <w:rFonts w:ascii="Arial" w:hAnsi="Arial" w:cs="Arial"/>
                <w:noProof/>
                <w:sz w:val="20"/>
                <w:szCs w:val="20"/>
                <w:lang w:val="en-ZA"/>
              </w:rPr>
              <w:br/>
            </w:r>
            <w:r w:rsidRPr="0005325C">
              <w:rPr>
                <w:rFonts w:ascii="Arial" w:hAnsi="Arial" w:cs="Arial"/>
                <w:bCs/>
                <w:noProof/>
                <w:sz w:val="20"/>
                <w:szCs w:val="20"/>
                <w:lang w:val="en-ZA"/>
              </w:rPr>
              <w:t>Privaatsak X54316, Durban, 4000</w:t>
            </w:r>
          </w:p>
          <w:p w14:paraId="1A7432C0" w14:textId="77777777" w:rsidR="00EC09A3" w:rsidRPr="0005325C" w:rsidRDefault="00EC09A3" w:rsidP="00EC09A3">
            <w:pPr>
              <w:spacing w:line="360" w:lineRule="auto"/>
              <w:ind w:left="34"/>
              <w:jc w:val="both"/>
              <w:rPr>
                <w:rFonts w:ascii="Arial" w:hAnsi="Arial" w:cs="Arial"/>
                <w:sz w:val="20"/>
                <w:szCs w:val="20"/>
                <w:lang w:val="en-ZA"/>
              </w:rPr>
            </w:pPr>
            <w:r w:rsidRPr="0005325C">
              <w:rPr>
                <w:rFonts w:ascii="Arial" w:hAnsi="Arial" w:cs="Arial"/>
                <w:sz w:val="20"/>
                <w:szCs w:val="20"/>
                <w:lang w:val="en-ZA"/>
              </w:rPr>
              <w:t>13</w:t>
            </w:r>
            <w:r w:rsidRPr="0005325C">
              <w:rPr>
                <w:rFonts w:ascii="Arial" w:hAnsi="Arial" w:cs="Arial"/>
                <w:sz w:val="20"/>
                <w:szCs w:val="20"/>
                <w:vertAlign w:val="superscript"/>
                <w:lang w:val="en-ZA"/>
              </w:rPr>
              <w:t xml:space="preserve">de </w:t>
            </w:r>
            <w:proofErr w:type="spellStart"/>
            <w:r w:rsidRPr="0005325C">
              <w:rPr>
                <w:rFonts w:ascii="Arial" w:hAnsi="Arial" w:cs="Arial"/>
                <w:sz w:val="20"/>
                <w:szCs w:val="20"/>
                <w:lang w:val="en-ZA"/>
              </w:rPr>
              <w:t>Vloer</w:t>
            </w:r>
            <w:proofErr w:type="spellEnd"/>
            <w:r w:rsidRPr="0005325C">
              <w:rPr>
                <w:rFonts w:ascii="Arial" w:hAnsi="Arial" w:cs="Arial"/>
                <w:sz w:val="20"/>
                <w:szCs w:val="20"/>
                <w:lang w:val="en-ZA"/>
              </w:rPr>
              <w:t>, John Ross H</w:t>
            </w:r>
            <w:r w:rsidR="008A1E6B" w:rsidRPr="0005325C">
              <w:rPr>
                <w:rFonts w:ascii="Arial" w:hAnsi="Arial" w:cs="Arial"/>
                <w:sz w:val="20"/>
                <w:szCs w:val="20"/>
                <w:lang w:val="en-ZA"/>
              </w:rPr>
              <w:t>uis</w:t>
            </w:r>
            <w:r w:rsidRPr="0005325C">
              <w:rPr>
                <w:rFonts w:ascii="Arial" w:hAnsi="Arial" w:cs="Arial"/>
                <w:sz w:val="20"/>
                <w:szCs w:val="20"/>
                <w:lang w:val="en-ZA"/>
              </w:rPr>
              <w:t xml:space="preserve">, Margaret </w:t>
            </w:r>
            <w:proofErr w:type="spellStart"/>
            <w:r w:rsidRPr="0005325C">
              <w:rPr>
                <w:rFonts w:ascii="Arial" w:hAnsi="Arial" w:cs="Arial"/>
                <w:sz w:val="20"/>
                <w:szCs w:val="20"/>
                <w:lang w:val="en-ZA"/>
              </w:rPr>
              <w:t>Mncadi</w:t>
            </w:r>
            <w:proofErr w:type="spellEnd"/>
            <w:r w:rsidRPr="0005325C">
              <w:rPr>
                <w:rFonts w:ascii="Arial" w:hAnsi="Arial" w:cs="Arial"/>
                <w:sz w:val="20"/>
                <w:szCs w:val="20"/>
                <w:lang w:val="en-ZA"/>
              </w:rPr>
              <w:t xml:space="preserve"> </w:t>
            </w:r>
            <w:proofErr w:type="spellStart"/>
            <w:r w:rsidRPr="0005325C">
              <w:rPr>
                <w:rFonts w:ascii="Arial" w:hAnsi="Arial" w:cs="Arial"/>
                <w:sz w:val="20"/>
                <w:szCs w:val="20"/>
                <w:lang w:val="en-ZA"/>
              </w:rPr>
              <w:t>Laan</w:t>
            </w:r>
            <w:proofErr w:type="spellEnd"/>
            <w:r w:rsidRPr="0005325C">
              <w:rPr>
                <w:rFonts w:ascii="Arial" w:hAnsi="Arial" w:cs="Arial"/>
                <w:sz w:val="20"/>
                <w:szCs w:val="20"/>
                <w:lang w:val="en-ZA"/>
              </w:rPr>
              <w:t xml:space="preserve"> 20, Durban, 4000</w:t>
            </w:r>
          </w:p>
          <w:p w14:paraId="76CBBBCD" w14:textId="77777777" w:rsidR="00EC09A3" w:rsidRPr="0005325C" w:rsidRDefault="00EC09A3" w:rsidP="00EC09A3">
            <w:pPr>
              <w:spacing w:line="360" w:lineRule="auto"/>
              <w:ind w:left="71"/>
              <w:rPr>
                <w:rFonts w:ascii="Arial" w:hAnsi="Arial" w:cs="Arial"/>
                <w:b/>
                <w:bCs/>
                <w:noProof/>
                <w:sz w:val="20"/>
                <w:szCs w:val="20"/>
                <w:lang w:val="en-ZA"/>
              </w:rPr>
            </w:pPr>
          </w:p>
          <w:p w14:paraId="00F08F54" w14:textId="77777777" w:rsidR="0034601F" w:rsidRDefault="0034601F" w:rsidP="00EC09A3">
            <w:pPr>
              <w:spacing w:line="360" w:lineRule="auto"/>
              <w:ind w:left="71"/>
              <w:rPr>
                <w:rFonts w:ascii="Arial" w:hAnsi="Arial" w:cs="Arial"/>
                <w:b/>
                <w:bCs/>
                <w:noProof/>
                <w:sz w:val="20"/>
                <w:szCs w:val="20"/>
                <w:lang w:val="en-ZA"/>
              </w:rPr>
            </w:pPr>
          </w:p>
          <w:p w14:paraId="27B733B4"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Streeksbestuurder:</w:t>
            </w:r>
            <w:r w:rsidR="006A059F">
              <w:rPr>
                <w:rFonts w:ascii="Arial" w:hAnsi="Arial" w:cs="Arial"/>
                <w:b/>
                <w:bCs/>
                <w:noProof/>
                <w:sz w:val="20"/>
                <w:szCs w:val="20"/>
                <w:lang w:val="en-ZA"/>
              </w:rPr>
              <w:t xml:space="preserve"> </w:t>
            </w:r>
            <w:r w:rsidR="006A059F" w:rsidRPr="006A059F">
              <w:rPr>
                <w:rFonts w:ascii="Arial" w:hAnsi="Arial" w:cs="Arial"/>
                <w:b/>
                <w:bCs/>
                <w:sz w:val="20"/>
                <w:szCs w:val="20"/>
                <w:lang w:val="en-GB"/>
              </w:rPr>
              <w:t>eThekwini</w:t>
            </w:r>
            <w:r w:rsidRPr="006A059F">
              <w:rPr>
                <w:rFonts w:ascii="Arial" w:hAnsi="Arial" w:cs="Arial"/>
                <w:b/>
                <w:bCs/>
                <w:noProof/>
                <w:sz w:val="20"/>
                <w:szCs w:val="20"/>
                <w:lang w:val="en-ZA"/>
              </w:rPr>
              <w:t xml:space="preserve"> </w:t>
            </w:r>
          </w:p>
          <w:p w14:paraId="3A473DFC"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Mev KE Mbongwe - 082 554 2469</w:t>
            </w:r>
          </w:p>
          <w:p w14:paraId="5A21B75D"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 xml:space="preserve">E-pos: </w:t>
            </w:r>
            <w:hyperlink r:id="rId18" w:history="1">
              <w:r w:rsidRPr="0005325C">
                <w:rPr>
                  <w:rFonts w:ascii="Arial" w:hAnsi="Arial" w:cs="Arial"/>
                  <w:bCs/>
                  <w:noProof/>
                  <w:color w:val="0000FF"/>
                  <w:sz w:val="20"/>
                  <w:szCs w:val="20"/>
                  <w:lang w:val="en-ZA"/>
                </w:rPr>
                <w:t>khaladi.mbongwe@comsafety.gov.za</w:t>
              </w:r>
            </w:hyperlink>
          </w:p>
          <w:p w14:paraId="5A843F9A" w14:textId="77777777" w:rsidR="00EC09A3" w:rsidRPr="0005325C" w:rsidRDefault="00EC09A3" w:rsidP="00EC09A3">
            <w:pPr>
              <w:spacing w:line="360" w:lineRule="auto"/>
              <w:ind w:left="71"/>
              <w:rPr>
                <w:rFonts w:ascii="Arial" w:hAnsi="Arial" w:cs="Arial"/>
                <w:bCs/>
                <w:noProof/>
                <w:sz w:val="20"/>
                <w:szCs w:val="20"/>
                <w:lang w:val="en-ZA"/>
              </w:rPr>
            </w:pPr>
          </w:p>
          <w:p w14:paraId="1E88E877"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054AD7D4" w14:textId="77777777" w:rsidR="0074574D" w:rsidRPr="00CA34D0" w:rsidRDefault="0074574D" w:rsidP="0074574D">
            <w:pPr>
              <w:spacing w:line="360" w:lineRule="auto"/>
              <w:ind w:left="34"/>
              <w:rPr>
                <w:rFonts w:ascii="Arial" w:hAnsi="Arial" w:cs="Arial"/>
                <w:bCs/>
                <w:color w:val="000000"/>
                <w:sz w:val="20"/>
                <w:szCs w:val="20"/>
              </w:rPr>
            </w:pPr>
            <w:r w:rsidRPr="00CA34D0">
              <w:rPr>
                <w:rFonts w:ascii="Arial" w:hAnsi="Arial" w:cs="Arial"/>
                <w:bCs/>
                <w:color w:val="000000"/>
                <w:sz w:val="20"/>
                <w:szCs w:val="20"/>
                <w:lang w:val="en-GB"/>
              </w:rPr>
              <w:t xml:space="preserve">Ms. </w:t>
            </w:r>
            <w:proofErr w:type="spellStart"/>
            <w:r w:rsidRPr="00CA34D0">
              <w:rPr>
                <w:rFonts w:ascii="Arial" w:hAnsi="Arial" w:cs="Arial"/>
                <w:bCs/>
                <w:color w:val="000000"/>
                <w:sz w:val="20"/>
                <w:szCs w:val="20"/>
                <w:lang w:val="en-GB"/>
              </w:rPr>
              <w:t>Zingisa</w:t>
            </w:r>
            <w:proofErr w:type="spellEnd"/>
            <w:r w:rsidRPr="00CA34D0">
              <w:rPr>
                <w:rFonts w:ascii="Arial" w:hAnsi="Arial" w:cs="Arial"/>
                <w:bCs/>
                <w:color w:val="000000"/>
                <w:sz w:val="20"/>
                <w:szCs w:val="20"/>
                <w:lang w:val="en-GB"/>
              </w:rPr>
              <w:t xml:space="preserve"> </w:t>
            </w:r>
            <w:proofErr w:type="spellStart"/>
            <w:r w:rsidRPr="00CA34D0">
              <w:rPr>
                <w:rFonts w:ascii="Arial" w:hAnsi="Arial" w:cs="Arial"/>
                <w:bCs/>
                <w:color w:val="000000"/>
                <w:sz w:val="20"/>
                <w:szCs w:val="20"/>
                <w:lang w:val="en-GB"/>
              </w:rPr>
              <w:t>Mlata</w:t>
            </w:r>
            <w:proofErr w:type="spellEnd"/>
            <w:r w:rsidRPr="00CA34D0">
              <w:rPr>
                <w:rFonts w:ascii="Arial" w:hAnsi="Arial" w:cs="Arial"/>
                <w:bCs/>
                <w:color w:val="000000"/>
                <w:sz w:val="20"/>
                <w:szCs w:val="20"/>
                <w:lang w:val="en-GB"/>
              </w:rPr>
              <w:t xml:space="preserve"> - </w:t>
            </w:r>
            <w:r w:rsidRPr="00CA34D0">
              <w:rPr>
                <w:rFonts w:ascii="Arial" w:hAnsi="Arial" w:cs="Arial"/>
                <w:bCs/>
                <w:color w:val="000000"/>
                <w:sz w:val="20"/>
                <w:szCs w:val="20"/>
              </w:rPr>
              <w:t>082 300 5381</w:t>
            </w:r>
          </w:p>
          <w:p w14:paraId="23469524" w14:textId="77777777" w:rsidR="0074574D" w:rsidRDefault="0074574D" w:rsidP="0074574D">
            <w:pPr>
              <w:spacing w:line="360" w:lineRule="auto"/>
              <w:ind w:left="34"/>
              <w:rPr>
                <w:rFonts w:ascii="Arial" w:hAnsi="Arial" w:cs="Arial"/>
                <w:color w:val="000000"/>
                <w:sz w:val="20"/>
                <w:szCs w:val="20"/>
              </w:rPr>
            </w:pPr>
            <w:r w:rsidRPr="00CA34D0">
              <w:rPr>
                <w:rFonts w:ascii="Arial" w:hAnsi="Arial" w:cs="Arial"/>
                <w:color w:val="000000"/>
                <w:sz w:val="20"/>
                <w:szCs w:val="20"/>
                <w:lang w:val="en-GB"/>
              </w:rPr>
              <w:t xml:space="preserve">E-mail:   </w:t>
            </w:r>
            <w:r w:rsidRPr="00951C21">
              <w:rPr>
                <w:rFonts w:ascii="Arial" w:hAnsi="Arial" w:cs="Arial"/>
                <w:color w:val="0000FF"/>
                <w:sz w:val="20"/>
                <w:szCs w:val="20"/>
                <w:u w:val="single"/>
                <w:lang w:val="en-GB"/>
              </w:rPr>
              <w:t>z</w:t>
            </w:r>
            <w:hyperlink r:id="rId19" w:history="1">
              <w:r w:rsidRPr="00CA34D0">
                <w:rPr>
                  <w:rStyle w:val="Hyperlink"/>
                  <w:rFonts w:ascii="Arial" w:hAnsi="Arial" w:cs="Arial"/>
                  <w:sz w:val="20"/>
                  <w:szCs w:val="20"/>
                </w:rPr>
                <w:t>ingisa</w:t>
              </w:r>
              <w:r w:rsidRPr="00CA34D0">
                <w:rPr>
                  <w:rStyle w:val="Hyperlink"/>
                  <w:rFonts w:ascii="Arial" w:hAnsi="Arial" w:cs="Arial"/>
                  <w:sz w:val="20"/>
                  <w:szCs w:val="20"/>
                  <w:lang w:val="en-GB"/>
                </w:rPr>
                <w:t>.m</w:t>
              </w:r>
              <w:r w:rsidRPr="00CA34D0">
                <w:rPr>
                  <w:rStyle w:val="Hyperlink"/>
                  <w:rFonts w:ascii="Arial" w:hAnsi="Arial" w:cs="Arial"/>
                  <w:sz w:val="20"/>
                  <w:szCs w:val="20"/>
                </w:rPr>
                <w:t>lata</w:t>
              </w:r>
              <w:r w:rsidRPr="00CA34D0">
                <w:rPr>
                  <w:rStyle w:val="Hyperlink"/>
                  <w:rFonts w:ascii="Arial" w:hAnsi="Arial" w:cs="Arial"/>
                  <w:sz w:val="20"/>
                  <w:szCs w:val="20"/>
                  <w:lang w:val="en-GB"/>
                </w:rPr>
                <w:t>@comsafety.gov.za</w:t>
              </w:r>
            </w:hyperlink>
          </w:p>
          <w:p w14:paraId="65D45799" w14:textId="77777777" w:rsidR="00A379DF" w:rsidRPr="0005325C" w:rsidRDefault="00A379DF" w:rsidP="00EC09A3">
            <w:pPr>
              <w:spacing w:line="360" w:lineRule="auto"/>
              <w:ind w:left="71"/>
              <w:rPr>
                <w:rFonts w:ascii="Arial" w:hAnsi="Arial" w:cs="Arial"/>
                <w:noProof/>
                <w:sz w:val="20"/>
                <w:szCs w:val="20"/>
                <w:lang w:val="en-ZA"/>
              </w:rPr>
            </w:pPr>
          </w:p>
          <w:p w14:paraId="1E317A67" w14:textId="77777777" w:rsidR="00A379DF" w:rsidRPr="0005325C" w:rsidRDefault="00A379DF" w:rsidP="00EC09A3">
            <w:pPr>
              <w:spacing w:line="360" w:lineRule="auto"/>
              <w:ind w:left="71"/>
              <w:rPr>
                <w:rFonts w:ascii="Arial" w:hAnsi="Arial" w:cs="Arial"/>
                <w:noProof/>
                <w:sz w:val="20"/>
                <w:szCs w:val="20"/>
                <w:lang w:val="en-ZA"/>
              </w:rPr>
            </w:pPr>
          </w:p>
        </w:tc>
      </w:tr>
      <w:tr w:rsidR="00EC09A3" w:rsidRPr="0005325C" w14:paraId="10BC6040" w14:textId="77777777" w:rsidTr="009925ED">
        <w:tc>
          <w:tcPr>
            <w:tcW w:w="5070" w:type="dxa"/>
          </w:tcPr>
          <w:p w14:paraId="62DCECAE"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b/>
                <w:bCs/>
                <w:noProof/>
                <w:sz w:val="20"/>
                <w:szCs w:val="20"/>
                <w:lang w:val="en-ZA"/>
              </w:rPr>
              <w:lastRenderedPageBreak/>
              <w:t>eThekwini Wes Distrikskantoor</w:t>
            </w:r>
            <w:r w:rsidRPr="0005325C">
              <w:rPr>
                <w:rFonts w:ascii="Arial" w:hAnsi="Arial" w:cs="Arial"/>
                <w:noProof/>
                <w:sz w:val="20"/>
                <w:szCs w:val="20"/>
                <w:lang w:val="en-ZA"/>
              </w:rPr>
              <w:br/>
              <w:t>Privaatsak X9028, Pinetown, 3600</w:t>
            </w:r>
          </w:p>
          <w:p w14:paraId="5070C8AB"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Crompton Straat 9</w:t>
            </w:r>
            <w:r w:rsidR="0074574D">
              <w:rPr>
                <w:rFonts w:ascii="Arial" w:hAnsi="Arial" w:cs="Arial"/>
                <w:noProof/>
                <w:sz w:val="20"/>
                <w:szCs w:val="20"/>
                <w:lang w:val="en-ZA"/>
              </w:rPr>
              <w:t>0</w:t>
            </w:r>
            <w:r w:rsidRPr="0005325C">
              <w:rPr>
                <w:rFonts w:ascii="Arial" w:hAnsi="Arial" w:cs="Arial"/>
                <w:noProof/>
                <w:sz w:val="20"/>
                <w:szCs w:val="20"/>
                <w:lang w:val="en-ZA"/>
              </w:rPr>
              <w:t>, Pinetown, Durban</w:t>
            </w:r>
          </w:p>
          <w:p w14:paraId="11CF32D2"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GB"/>
              </w:rPr>
              <w:t xml:space="preserve">Tel: </w:t>
            </w:r>
            <w:r w:rsidRPr="0005325C">
              <w:rPr>
                <w:rFonts w:ascii="Arial" w:hAnsi="Arial" w:cs="Arial"/>
                <w:noProof/>
                <w:sz w:val="20"/>
                <w:szCs w:val="20"/>
                <w:lang w:val="en-ZA"/>
              </w:rPr>
              <w:t>031-737</w:t>
            </w:r>
            <w:r w:rsidR="0074574D">
              <w:rPr>
                <w:rFonts w:ascii="Arial" w:hAnsi="Arial" w:cs="Arial"/>
                <w:noProof/>
                <w:sz w:val="20"/>
                <w:szCs w:val="20"/>
                <w:lang w:val="en-ZA"/>
              </w:rPr>
              <w:t xml:space="preserve"> </w:t>
            </w:r>
            <w:r w:rsidRPr="0005325C">
              <w:rPr>
                <w:rFonts w:ascii="Arial" w:hAnsi="Arial" w:cs="Arial"/>
                <w:noProof/>
                <w:sz w:val="20"/>
                <w:szCs w:val="20"/>
                <w:lang w:val="en-ZA"/>
              </w:rPr>
              <w:t>4950</w:t>
            </w:r>
          </w:p>
          <w:p w14:paraId="54DD6EF1" w14:textId="77777777" w:rsidR="00EC09A3" w:rsidRPr="0005325C" w:rsidRDefault="00EC09A3" w:rsidP="00EC09A3">
            <w:pPr>
              <w:spacing w:line="360" w:lineRule="auto"/>
              <w:rPr>
                <w:rFonts w:ascii="Arial" w:hAnsi="Arial" w:cs="Arial"/>
                <w:b/>
                <w:bCs/>
                <w:noProof/>
                <w:sz w:val="20"/>
                <w:szCs w:val="20"/>
                <w:lang w:val="en-ZA"/>
              </w:rPr>
            </w:pPr>
          </w:p>
          <w:p w14:paraId="4DF5E66C"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A059F">
              <w:rPr>
                <w:rFonts w:ascii="Arial" w:hAnsi="Arial" w:cs="Arial"/>
                <w:b/>
                <w:bCs/>
                <w:sz w:val="20"/>
                <w:szCs w:val="20"/>
                <w:lang w:val="en-GB"/>
              </w:rPr>
              <w:t>eThekwini</w:t>
            </w:r>
          </w:p>
          <w:p w14:paraId="6D959306" w14:textId="77777777" w:rsidR="00EC09A3" w:rsidRPr="0005325C" w:rsidRDefault="00EC09A3" w:rsidP="00EC09A3">
            <w:pPr>
              <w:spacing w:line="360" w:lineRule="auto"/>
              <w:rPr>
                <w:rFonts w:ascii="Arial" w:hAnsi="Arial" w:cs="Arial"/>
                <w:bCs/>
                <w:noProof/>
                <w:sz w:val="20"/>
                <w:szCs w:val="20"/>
                <w:lang w:val="en-ZA"/>
              </w:rPr>
            </w:pPr>
            <w:r w:rsidRPr="0005325C">
              <w:rPr>
                <w:rFonts w:ascii="Arial" w:hAnsi="Arial" w:cs="Arial"/>
                <w:bCs/>
                <w:noProof/>
                <w:sz w:val="20"/>
                <w:szCs w:val="20"/>
                <w:lang w:val="en-ZA"/>
              </w:rPr>
              <w:t>Mev KE Mbongwe - 082 554 2469</w:t>
            </w:r>
          </w:p>
          <w:p w14:paraId="1E364C8F"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20" w:history="1">
              <w:r w:rsidRPr="0005325C">
                <w:rPr>
                  <w:rFonts w:ascii="Arial" w:hAnsi="Arial" w:cs="Arial"/>
                  <w:bCs/>
                  <w:noProof/>
                  <w:color w:val="0000FF"/>
                  <w:sz w:val="20"/>
                  <w:szCs w:val="20"/>
                  <w:lang w:val="fr-FR"/>
                </w:rPr>
                <w:t>khaladi.mbongwe@comsafety.gov.za</w:t>
              </w:r>
            </w:hyperlink>
          </w:p>
          <w:p w14:paraId="2423DBB3" w14:textId="77777777" w:rsidR="00EC09A3" w:rsidRPr="0005325C" w:rsidRDefault="00EC09A3" w:rsidP="00EC09A3">
            <w:pPr>
              <w:spacing w:line="360" w:lineRule="auto"/>
              <w:rPr>
                <w:rFonts w:ascii="Arial" w:hAnsi="Arial" w:cs="Arial"/>
                <w:bCs/>
                <w:noProof/>
                <w:sz w:val="20"/>
                <w:szCs w:val="20"/>
                <w:lang w:val="fr-FR"/>
              </w:rPr>
            </w:pPr>
          </w:p>
          <w:p w14:paraId="0EB01C06"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152FDC49" w14:textId="77777777" w:rsidR="00EC09A3" w:rsidRPr="0005325C" w:rsidRDefault="00EC09A3" w:rsidP="00EC09A3">
            <w:pPr>
              <w:spacing w:line="360" w:lineRule="auto"/>
              <w:rPr>
                <w:rFonts w:ascii="Arial" w:hAnsi="Arial" w:cs="Arial"/>
                <w:noProof/>
                <w:sz w:val="20"/>
                <w:szCs w:val="20"/>
              </w:rPr>
            </w:pPr>
            <w:r w:rsidRPr="0005325C">
              <w:rPr>
                <w:rFonts w:ascii="Arial" w:hAnsi="Arial" w:cs="Arial"/>
                <w:noProof/>
                <w:sz w:val="20"/>
                <w:szCs w:val="20"/>
              </w:rPr>
              <w:t>Me F Buthelezi – 082 410 6835</w:t>
            </w:r>
          </w:p>
          <w:p w14:paraId="6822A8A5"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GB"/>
              </w:rPr>
              <w:t>E-pos: </w:t>
            </w:r>
            <w:hyperlink r:id="rId21" w:history="1">
              <w:r w:rsidRPr="0005325C">
                <w:rPr>
                  <w:rFonts w:ascii="Arial" w:hAnsi="Arial" w:cs="Arial"/>
                  <w:noProof/>
                  <w:color w:val="0000FF"/>
                  <w:sz w:val="20"/>
                  <w:szCs w:val="20"/>
                  <w:lang w:val="en-GB"/>
                </w:rPr>
                <w:t>fikile.buthelezi@comsafety.gov.za</w:t>
              </w:r>
            </w:hyperlink>
            <w:r w:rsidRPr="0005325C">
              <w:rPr>
                <w:rFonts w:ascii="Arial" w:hAnsi="Arial" w:cs="Arial"/>
                <w:noProof/>
                <w:sz w:val="20"/>
                <w:szCs w:val="20"/>
                <w:lang w:val="en-GB"/>
              </w:rPr>
              <w:t xml:space="preserve">    </w:t>
            </w:r>
          </w:p>
        </w:tc>
        <w:tc>
          <w:tcPr>
            <w:tcW w:w="4819" w:type="dxa"/>
          </w:tcPr>
          <w:p w14:paraId="14ACB0C3"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b/>
                <w:bCs/>
                <w:noProof/>
                <w:sz w:val="20"/>
                <w:szCs w:val="20"/>
                <w:lang w:val="en-ZA"/>
              </w:rPr>
              <w:t>eThekwini Suid Distrikskantoor</w:t>
            </w:r>
            <w:r w:rsidRPr="0005325C">
              <w:rPr>
                <w:rFonts w:ascii="Arial" w:hAnsi="Arial" w:cs="Arial"/>
                <w:noProof/>
                <w:sz w:val="20"/>
                <w:szCs w:val="20"/>
                <w:lang w:val="en-ZA"/>
              </w:rPr>
              <w:br/>
              <w:t>10</w:t>
            </w:r>
            <w:r w:rsidRPr="0005325C">
              <w:rPr>
                <w:rFonts w:ascii="Arial" w:hAnsi="Arial" w:cs="Arial"/>
                <w:noProof/>
                <w:sz w:val="20"/>
                <w:szCs w:val="20"/>
                <w:vertAlign w:val="superscript"/>
                <w:lang w:val="en-ZA"/>
              </w:rPr>
              <w:t>de</w:t>
            </w:r>
            <w:r w:rsidRPr="0005325C">
              <w:rPr>
                <w:rFonts w:ascii="Arial" w:hAnsi="Arial" w:cs="Arial"/>
                <w:noProof/>
                <w:sz w:val="20"/>
                <w:szCs w:val="20"/>
                <w:lang w:val="en-ZA"/>
              </w:rPr>
              <w:t xml:space="preserve"> Vloer, Truro House,  </w:t>
            </w:r>
          </w:p>
          <w:p w14:paraId="4005F51E" w14:textId="77777777" w:rsidR="0074574D" w:rsidRDefault="00EC09A3" w:rsidP="0034601F">
            <w:pPr>
              <w:spacing w:line="360" w:lineRule="auto"/>
              <w:ind w:left="71"/>
              <w:rPr>
                <w:rFonts w:ascii="Arial" w:hAnsi="Arial" w:cs="Arial"/>
                <w:noProof/>
                <w:sz w:val="20"/>
                <w:szCs w:val="20"/>
                <w:lang w:val="en-ZA"/>
              </w:rPr>
            </w:pPr>
            <w:r w:rsidRPr="0005325C">
              <w:rPr>
                <w:rFonts w:ascii="Arial" w:hAnsi="Arial" w:cs="Arial"/>
                <w:noProof/>
                <w:sz w:val="20"/>
                <w:szCs w:val="20"/>
                <w:lang w:val="en-ZA"/>
              </w:rPr>
              <w:t>Margaret Mncadi Laan 17, Durban</w:t>
            </w:r>
          </w:p>
          <w:p w14:paraId="3F99564B" w14:textId="77777777" w:rsidR="0074574D" w:rsidRDefault="0074574D" w:rsidP="0074574D">
            <w:pPr>
              <w:spacing w:line="360" w:lineRule="auto"/>
              <w:ind w:left="34"/>
              <w:rPr>
                <w:rFonts w:ascii="Arial" w:hAnsi="Arial" w:cs="Arial"/>
                <w:sz w:val="20"/>
                <w:szCs w:val="20"/>
                <w:lang w:val="en-GB"/>
              </w:rPr>
            </w:pPr>
            <w:r>
              <w:rPr>
                <w:rFonts w:ascii="Arial" w:hAnsi="Arial" w:cs="Arial"/>
                <w:sz w:val="20"/>
                <w:szCs w:val="20"/>
                <w:lang w:val="en-GB"/>
              </w:rPr>
              <w:t xml:space="preserve">Tel: </w:t>
            </w:r>
            <w:r w:rsidRPr="00F37A3D">
              <w:rPr>
                <w:rFonts w:ascii="Arial" w:hAnsi="Arial" w:cs="Arial"/>
                <w:sz w:val="20"/>
                <w:szCs w:val="20"/>
                <w:lang w:val="en-GB"/>
              </w:rPr>
              <w:t>031</w:t>
            </w:r>
            <w:r>
              <w:rPr>
                <w:rFonts w:ascii="Arial" w:hAnsi="Arial" w:cs="Arial"/>
                <w:sz w:val="20"/>
                <w:szCs w:val="20"/>
                <w:lang w:val="en-GB"/>
              </w:rPr>
              <w:t>-</w:t>
            </w:r>
            <w:r w:rsidRPr="00F37A3D">
              <w:rPr>
                <w:rFonts w:ascii="Arial" w:hAnsi="Arial" w:cs="Arial"/>
                <w:sz w:val="20"/>
                <w:szCs w:val="20"/>
                <w:lang w:val="en-GB"/>
              </w:rPr>
              <w:t>5352553</w:t>
            </w:r>
          </w:p>
          <w:p w14:paraId="78903F47" w14:textId="77777777" w:rsidR="00EC09A3" w:rsidRPr="0005325C" w:rsidRDefault="00EC09A3" w:rsidP="00EC09A3">
            <w:pPr>
              <w:spacing w:line="360" w:lineRule="auto"/>
              <w:ind w:left="71"/>
              <w:rPr>
                <w:rFonts w:ascii="Arial" w:hAnsi="Arial" w:cs="Arial"/>
                <w:b/>
                <w:bCs/>
                <w:noProof/>
                <w:sz w:val="20"/>
                <w:szCs w:val="20"/>
                <w:lang w:val="en-ZA"/>
              </w:rPr>
            </w:pPr>
          </w:p>
          <w:p w14:paraId="50D8844C"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A059F">
              <w:rPr>
                <w:rFonts w:ascii="Arial" w:hAnsi="Arial" w:cs="Arial"/>
                <w:b/>
                <w:bCs/>
                <w:sz w:val="20"/>
                <w:szCs w:val="20"/>
                <w:lang w:val="en-GB"/>
              </w:rPr>
              <w:t>eThekwini</w:t>
            </w:r>
          </w:p>
          <w:p w14:paraId="1D583B0B"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Mev KE Mbongwe - 082 554 2469</w:t>
            </w:r>
          </w:p>
          <w:p w14:paraId="5CDDC9E5"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 xml:space="preserve">E-pos: </w:t>
            </w:r>
            <w:hyperlink r:id="rId22" w:history="1">
              <w:r w:rsidRPr="0005325C">
                <w:rPr>
                  <w:rFonts w:ascii="Arial" w:hAnsi="Arial" w:cs="Arial"/>
                  <w:bCs/>
                  <w:noProof/>
                  <w:color w:val="0000FF"/>
                  <w:sz w:val="20"/>
                  <w:szCs w:val="20"/>
                  <w:lang w:val="en-ZA"/>
                </w:rPr>
                <w:t>khaladi.mbongwe@comsafety.gov.za</w:t>
              </w:r>
            </w:hyperlink>
          </w:p>
          <w:p w14:paraId="4397392C" w14:textId="77777777" w:rsidR="00EC09A3" w:rsidRPr="0005325C" w:rsidRDefault="00EC09A3" w:rsidP="00EC09A3">
            <w:pPr>
              <w:spacing w:line="360" w:lineRule="auto"/>
              <w:ind w:left="71"/>
              <w:rPr>
                <w:rFonts w:ascii="Arial" w:hAnsi="Arial" w:cs="Arial"/>
                <w:bCs/>
                <w:noProof/>
                <w:sz w:val="20"/>
                <w:szCs w:val="20"/>
                <w:lang w:val="en-ZA"/>
              </w:rPr>
            </w:pPr>
          </w:p>
          <w:p w14:paraId="1B7924CE"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1185A1D2"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 xml:space="preserve"> Me KB Mthembu - 082 300 5408</w:t>
            </w:r>
          </w:p>
          <w:p w14:paraId="4E9DA47E"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E-pos: </w:t>
            </w:r>
            <w:hyperlink r:id="rId23" w:history="1">
              <w:r w:rsidRPr="0005325C">
                <w:rPr>
                  <w:rFonts w:ascii="Arial" w:hAnsi="Arial" w:cs="Arial"/>
                  <w:noProof/>
                  <w:color w:val="0000FF"/>
                  <w:sz w:val="20"/>
                  <w:szCs w:val="20"/>
                  <w:lang w:val="en-ZA"/>
                </w:rPr>
                <w:t>khanyisile.mthembu@comsafety.gov.za</w:t>
              </w:r>
            </w:hyperlink>
            <w:r w:rsidRPr="0005325C">
              <w:rPr>
                <w:rFonts w:ascii="Arial" w:hAnsi="Arial" w:cs="Arial"/>
                <w:noProof/>
                <w:sz w:val="20"/>
                <w:szCs w:val="20"/>
                <w:lang w:val="en-ZA"/>
              </w:rPr>
              <w:t xml:space="preserve">    </w:t>
            </w:r>
          </w:p>
        </w:tc>
      </w:tr>
      <w:tr w:rsidR="00EC09A3" w:rsidRPr="0005325C" w14:paraId="1C673B6E" w14:textId="77777777" w:rsidTr="009925ED">
        <w:tc>
          <w:tcPr>
            <w:tcW w:w="5070" w:type="dxa"/>
          </w:tcPr>
          <w:p w14:paraId="25C52F00" w14:textId="77777777" w:rsidR="00EC09A3" w:rsidRPr="0005325C" w:rsidRDefault="006A059F" w:rsidP="00EC09A3">
            <w:pPr>
              <w:spacing w:line="360" w:lineRule="auto"/>
              <w:rPr>
                <w:rFonts w:ascii="Arial" w:hAnsi="Arial" w:cs="Arial"/>
                <w:b/>
                <w:bCs/>
                <w:noProof/>
                <w:sz w:val="20"/>
                <w:szCs w:val="20"/>
                <w:lang w:val="en-ZA"/>
              </w:rPr>
            </w:pPr>
            <w:r>
              <w:rPr>
                <w:rFonts w:ascii="Arial" w:hAnsi="Arial" w:cs="Arial"/>
                <w:b/>
                <w:bCs/>
                <w:noProof/>
                <w:sz w:val="20"/>
                <w:szCs w:val="20"/>
                <w:lang w:val="en-ZA"/>
              </w:rPr>
              <w:t>iL</w:t>
            </w:r>
            <w:r w:rsidR="00EC09A3" w:rsidRPr="0005325C">
              <w:rPr>
                <w:rFonts w:ascii="Arial" w:hAnsi="Arial" w:cs="Arial"/>
                <w:b/>
                <w:bCs/>
                <w:noProof/>
                <w:sz w:val="20"/>
                <w:szCs w:val="20"/>
                <w:lang w:val="en-ZA"/>
              </w:rPr>
              <w:t>embe Distrikskantoor</w:t>
            </w:r>
          </w:p>
          <w:p w14:paraId="18A8CBE0"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Privaatsak X10616, Stanger, 4450</w:t>
            </w:r>
          </w:p>
          <w:p w14:paraId="1EA1FEAF"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2de Vloer, Albert Gebou, h.v. Link Weg en R102, KwaDukuza</w:t>
            </w:r>
          </w:p>
          <w:p w14:paraId="47B43CCA" w14:textId="77777777" w:rsidR="00EC09A3" w:rsidRPr="0005325C" w:rsidRDefault="00EC09A3" w:rsidP="00EC09A3">
            <w:pPr>
              <w:spacing w:line="360" w:lineRule="auto"/>
              <w:rPr>
                <w:rFonts w:ascii="Arial" w:hAnsi="Arial" w:cs="Arial"/>
                <w:bCs/>
                <w:noProof/>
                <w:sz w:val="20"/>
                <w:szCs w:val="20"/>
                <w:lang w:val="en-ZA"/>
              </w:rPr>
            </w:pPr>
            <w:r w:rsidRPr="0005325C">
              <w:rPr>
                <w:rFonts w:ascii="Arial" w:hAnsi="Arial" w:cs="Arial"/>
                <w:bCs/>
                <w:noProof/>
                <w:sz w:val="20"/>
                <w:szCs w:val="20"/>
                <w:lang w:val="en-ZA"/>
              </w:rPr>
              <w:t>Tel: 032-437</w:t>
            </w:r>
            <w:r w:rsidR="0074574D">
              <w:rPr>
                <w:rFonts w:ascii="Arial" w:hAnsi="Arial" w:cs="Arial"/>
                <w:bCs/>
                <w:noProof/>
                <w:sz w:val="20"/>
                <w:szCs w:val="20"/>
                <w:lang w:val="en-ZA"/>
              </w:rPr>
              <w:t xml:space="preserve"> </w:t>
            </w:r>
            <w:r w:rsidRPr="0005325C">
              <w:rPr>
                <w:rFonts w:ascii="Arial" w:hAnsi="Arial" w:cs="Arial"/>
                <w:bCs/>
                <w:noProof/>
                <w:sz w:val="20"/>
                <w:szCs w:val="20"/>
                <w:lang w:val="en-ZA"/>
              </w:rPr>
              <w:t>4200; Faks: 0325581261</w:t>
            </w:r>
          </w:p>
          <w:p w14:paraId="688CFA94" w14:textId="77777777" w:rsidR="00EC09A3" w:rsidRPr="0005325C" w:rsidRDefault="00EC09A3" w:rsidP="00EC09A3">
            <w:pPr>
              <w:spacing w:line="360" w:lineRule="auto"/>
              <w:rPr>
                <w:rFonts w:ascii="Arial" w:hAnsi="Arial" w:cs="Arial"/>
                <w:bCs/>
                <w:noProof/>
                <w:sz w:val="20"/>
                <w:szCs w:val="20"/>
                <w:lang w:val="en-ZA"/>
              </w:rPr>
            </w:pPr>
          </w:p>
          <w:p w14:paraId="037600DF"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A059F">
              <w:rPr>
                <w:rFonts w:ascii="Arial" w:hAnsi="Arial" w:cs="Arial"/>
                <w:b/>
                <w:bCs/>
                <w:noProof/>
                <w:sz w:val="20"/>
                <w:szCs w:val="20"/>
                <w:lang w:val="en-ZA"/>
              </w:rPr>
              <w:t>Kus Streek</w:t>
            </w:r>
          </w:p>
          <w:p w14:paraId="610C1D36"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en-ZA"/>
              </w:rPr>
              <w:t xml:space="preserve">Me </w:t>
            </w:r>
            <w:r w:rsidRPr="0005325C">
              <w:rPr>
                <w:rFonts w:ascii="Arial" w:hAnsi="Arial" w:cs="Arial"/>
                <w:bCs/>
                <w:noProof/>
                <w:sz w:val="20"/>
                <w:szCs w:val="20"/>
                <w:lang w:val="fr-FR"/>
              </w:rPr>
              <w:t>SN Chamane – 0834156757</w:t>
            </w:r>
          </w:p>
          <w:p w14:paraId="28C99548"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24" w:history="1">
              <w:r w:rsidRPr="0005325C">
                <w:rPr>
                  <w:rFonts w:ascii="Arial" w:hAnsi="Arial" w:cs="Arial"/>
                  <w:bCs/>
                  <w:noProof/>
                  <w:color w:val="0000FF"/>
                  <w:sz w:val="20"/>
                  <w:szCs w:val="20"/>
                  <w:lang w:val="fr-FR"/>
                </w:rPr>
                <w:t>sandra.chamane@comsafety.gov.za</w:t>
              </w:r>
            </w:hyperlink>
            <w:r w:rsidRPr="0005325C">
              <w:rPr>
                <w:rFonts w:ascii="Arial" w:hAnsi="Arial" w:cs="Arial"/>
                <w:bCs/>
                <w:noProof/>
                <w:sz w:val="20"/>
                <w:szCs w:val="20"/>
                <w:lang w:val="fr-FR"/>
              </w:rPr>
              <w:t xml:space="preserve"> </w:t>
            </w:r>
          </w:p>
          <w:p w14:paraId="5870BDE0" w14:textId="77777777" w:rsidR="00EC09A3" w:rsidRPr="0005325C" w:rsidRDefault="00EC09A3" w:rsidP="00EC09A3">
            <w:pPr>
              <w:spacing w:line="360" w:lineRule="auto"/>
              <w:rPr>
                <w:rFonts w:ascii="Arial" w:hAnsi="Arial" w:cs="Arial"/>
                <w:bCs/>
                <w:noProof/>
                <w:sz w:val="20"/>
                <w:szCs w:val="20"/>
                <w:lang w:val="en-ZA"/>
              </w:rPr>
            </w:pPr>
          </w:p>
          <w:p w14:paraId="78312897"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10EF307B" w14:textId="77777777" w:rsidR="008A1E6B" w:rsidRPr="0005325C" w:rsidRDefault="008A1E6B" w:rsidP="008A1E6B">
            <w:pPr>
              <w:spacing w:line="360" w:lineRule="auto"/>
              <w:jc w:val="both"/>
              <w:rPr>
                <w:rFonts w:ascii="Arial" w:hAnsi="Arial" w:cs="Arial"/>
                <w:sz w:val="20"/>
                <w:szCs w:val="20"/>
                <w:lang w:val="en-GB"/>
              </w:rPr>
            </w:pPr>
            <w:proofErr w:type="spellStart"/>
            <w:r w:rsidRPr="0005325C">
              <w:rPr>
                <w:rFonts w:ascii="Arial" w:hAnsi="Arial" w:cs="Arial"/>
                <w:sz w:val="20"/>
                <w:szCs w:val="20"/>
                <w:lang w:val="en-GB"/>
              </w:rPr>
              <w:t>Mnr</w:t>
            </w:r>
            <w:proofErr w:type="spellEnd"/>
            <w:r w:rsidRPr="0005325C">
              <w:rPr>
                <w:rFonts w:ascii="Arial" w:hAnsi="Arial" w:cs="Arial"/>
                <w:sz w:val="20"/>
                <w:szCs w:val="20"/>
                <w:lang w:val="en-GB"/>
              </w:rPr>
              <w:t xml:space="preserve"> JH </w:t>
            </w:r>
            <w:proofErr w:type="spellStart"/>
            <w:r w:rsidRPr="0005325C">
              <w:rPr>
                <w:rFonts w:ascii="Arial" w:hAnsi="Arial" w:cs="Arial"/>
                <w:sz w:val="20"/>
                <w:szCs w:val="20"/>
                <w:lang w:val="en-GB"/>
              </w:rPr>
              <w:t>Makhathini</w:t>
            </w:r>
            <w:proofErr w:type="spellEnd"/>
            <w:r w:rsidRPr="0005325C">
              <w:rPr>
                <w:rFonts w:ascii="Arial" w:hAnsi="Arial" w:cs="Arial"/>
                <w:sz w:val="20"/>
                <w:szCs w:val="20"/>
                <w:lang w:val="en-GB"/>
              </w:rPr>
              <w:t xml:space="preserve"> – 0825542463</w:t>
            </w:r>
          </w:p>
          <w:p w14:paraId="43238978" w14:textId="77777777" w:rsidR="00EC09A3" w:rsidRPr="0005325C" w:rsidRDefault="008A1E6B" w:rsidP="008A1E6B">
            <w:pPr>
              <w:spacing w:line="360" w:lineRule="auto"/>
              <w:rPr>
                <w:rFonts w:ascii="Arial" w:hAnsi="Arial" w:cs="Arial"/>
                <w:noProof/>
                <w:sz w:val="20"/>
                <w:szCs w:val="20"/>
                <w:lang w:val="en-ZA"/>
              </w:rPr>
            </w:pPr>
            <w:r w:rsidRPr="0005325C">
              <w:rPr>
                <w:rFonts w:ascii="Arial" w:hAnsi="Arial" w:cs="Arial"/>
                <w:sz w:val="20"/>
                <w:szCs w:val="20"/>
                <w:lang w:val="en-GB"/>
              </w:rPr>
              <w:t>E-</w:t>
            </w:r>
            <w:proofErr w:type="spellStart"/>
            <w:r w:rsidRPr="0005325C">
              <w:rPr>
                <w:rFonts w:ascii="Arial" w:hAnsi="Arial" w:cs="Arial"/>
                <w:sz w:val="20"/>
                <w:szCs w:val="20"/>
                <w:lang w:val="en-GB"/>
              </w:rPr>
              <w:t>pos</w:t>
            </w:r>
            <w:proofErr w:type="spellEnd"/>
            <w:r w:rsidRPr="0005325C">
              <w:rPr>
                <w:rFonts w:ascii="Arial" w:hAnsi="Arial" w:cs="Arial"/>
                <w:sz w:val="20"/>
                <w:szCs w:val="20"/>
                <w:lang w:val="en-GB"/>
              </w:rPr>
              <w:t xml:space="preserve">: </w:t>
            </w:r>
            <w:hyperlink r:id="rId25" w:history="1">
              <w:r w:rsidRPr="0005325C">
                <w:rPr>
                  <w:rStyle w:val="Hyperlink"/>
                  <w:rFonts w:ascii="Arial" w:hAnsi="Arial" w:cs="Arial"/>
                  <w:sz w:val="20"/>
                  <w:szCs w:val="20"/>
                  <w:u w:val="none"/>
                </w:rPr>
                <w:t>jabulani.makhathini</w:t>
              </w:r>
              <w:r w:rsidRPr="0005325C">
                <w:rPr>
                  <w:rStyle w:val="Hyperlink"/>
                  <w:rFonts w:ascii="Arial" w:hAnsi="Arial" w:cs="Arial"/>
                  <w:sz w:val="20"/>
                  <w:szCs w:val="20"/>
                  <w:u w:val="none"/>
                  <w:lang w:val="en-GB"/>
                </w:rPr>
                <w:t>@comsafety.gov.za</w:t>
              </w:r>
            </w:hyperlink>
          </w:p>
        </w:tc>
        <w:tc>
          <w:tcPr>
            <w:tcW w:w="4819" w:type="dxa"/>
          </w:tcPr>
          <w:p w14:paraId="455D8F91"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Ugu Distrikskantoor</w:t>
            </w:r>
          </w:p>
          <w:p w14:paraId="315998C0"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Privaatsak X905, Port Shepstone, 4240</w:t>
            </w:r>
          </w:p>
          <w:p w14:paraId="5545C6E1"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ZA"/>
              </w:rPr>
              <w:t>Bisset Straat 46, Port Shepstone</w:t>
            </w:r>
          </w:p>
          <w:p w14:paraId="70EB8A5D" w14:textId="77777777" w:rsidR="00EC09A3" w:rsidRPr="0005325C" w:rsidRDefault="00EC09A3" w:rsidP="00EC09A3">
            <w:pPr>
              <w:spacing w:line="360" w:lineRule="auto"/>
              <w:jc w:val="both"/>
              <w:rPr>
                <w:rFonts w:ascii="Arial" w:hAnsi="Arial" w:cs="Arial"/>
                <w:sz w:val="20"/>
                <w:szCs w:val="20"/>
              </w:rPr>
            </w:pPr>
            <w:r w:rsidRPr="0005325C">
              <w:rPr>
                <w:rFonts w:ascii="Arial" w:hAnsi="Arial" w:cs="Arial"/>
                <w:sz w:val="20"/>
                <w:szCs w:val="20"/>
              </w:rPr>
              <w:t xml:space="preserve">Tel: 039-6881460; </w:t>
            </w:r>
            <w:proofErr w:type="spellStart"/>
            <w:r w:rsidRPr="0005325C">
              <w:rPr>
                <w:rFonts w:ascii="Arial" w:hAnsi="Arial" w:cs="Arial"/>
                <w:sz w:val="20"/>
                <w:szCs w:val="20"/>
              </w:rPr>
              <w:t>Faks</w:t>
            </w:r>
            <w:proofErr w:type="spellEnd"/>
            <w:r w:rsidRPr="0005325C">
              <w:rPr>
                <w:rFonts w:ascii="Arial" w:hAnsi="Arial" w:cs="Arial"/>
                <w:sz w:val="20"/>
                <w:szCs w:val="20"/>
              </w:rPr>
              <w:t xml:space="preserve">: </w:t>
            </w:r>
            <w:r w:rsidRPr="0005325C">
              <w:rPr>
                <w:rFonts w:ascii="Arial" w:hAnsi="Arial" w:cs="Arial"/>
                <w:sz w:val="20"/>
                <w:szCs w:val="20"/>
                <w:lang w:val="en-ZA"/>
              </w:rPr>
              <w:t>039-6820759</w:t>
            </w:r>
          </w:p>
          <w:p w14:paraId="17280FD1" w14:textId="77777777" w:rsidR="00EC09A3" w:rsidRPr="0005325C" w:rsidRDefault="00EC09A3" w:rsidP="00EC09A3">
            <w:pPr>
              <w:spacing w:line="360" w:lineRule="auto"/>
              <w:rPr>
                <w:rFonts w:ascii="Arial" w:hAnsi="Arial" w:cs="Arial"/>
                <w:b/>
                <w:bCs/>
                <w:noProof/>
                <w:sz w:val="20"/>
                <w:szCs w:val="20"/>
                <w:lang w:val="en-ZA"/>
              </w:rPr>
            </w:pPr>
          </w:p>
          <w:p w14:paraId="76F38C7B"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A059F">
              <w:rPr>
                <w:rFonts w:ascii="Arial" w:hAnsi="Arial" w:cs="Arial"/>
                <w:b/>
                <w:bCs/>
                <w:noProof/>
                <w:sz w:val="20"/>
                <w:szCs w:val="20"/>
                <w:lang w:val="en-ZA"/>
              </w:rPr>
              <w:t>Kus Streek</w:t>
            </w:r>
          </w:p>
          <w:p w14:paraId="7861366D"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en-ZA"/>
              </w:rPr>
              <w:t xml:space="preserve">Me </w:t>
            </w:r>
            <w:r w:rsidRPr="0005325C">
              <w:rPr>
                <w:rFonts w:ascii="Arial" w:hAnsi="Arial" w:cs="Arial"/>
                <w:bCs/>
                <w:noProof/>
                <w:sz w:val="20"/>
                <w:szCs w:val="20"/>
                <w:lang w:val="fr-FR"/>
              </w:rPr>
              <w:t>SN Chamane – 0834156757</w:t>
            </w:r>
          </w:p>
          <w:p w14:paraId="4471FB98"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26" w:history="1">
              <w:r w:rsidRPr="0005325C">
                <w:rPr>
                  <w:rFonts w:ascii="Arial" w:hAnsi="Arial" w:cs="Arial"/>
                  <w:bCs/>
                  <w:noProof/>
                  <w:color w:val="0000FF"/>
                  <w:sz w:val="20"/>
                  <w:szCs w:val="20"/>
                  <w:lang w:val="fr-FR"/>
                </w:rPr>
                <w:t>sandra.chamane@comsafety.gov.za</w:t>
              </w:r>
            </w:hyperlink>
            <w:r w:rsidRPr="0005325C">
              <w:rPr>
                <w:rFonts w:ascii="Arial" w:hAnsi="Arial" w:cs="Arial"/>
                <w:bCs/>
                <w:noProof/>
                <w:sz w:val="20"/>
                <w:szCs w:val="20"/>
                <w:lang w:val="fr-FR"/>
              </w:rPr>
              <w:t xml:space="preserve"> </w:t>
            </w:r>
          </w:p>
          <w:p w14:paraId="63CDC3C5" w14:textId="77777777" w:rsidR="00EC09A3" w:rsidRPr="0005325C" w:rsidRDefault="00EC09A3" w:rsidP="00EC09A3">
            <w:pPr>
              <w:spacing w:line="360" w:lineRule="auto"/>
              <w:rPr>
                <w:rFonts w:ascii="Arial" w:hAnsi="Arial" w:cs="Arial"/>
                <w:b/>
                <w:bCs/>
                <w:noProof/>
                <w:sz w:val="20"/>
                <w:szCs w:val="20"/>
                <w:lang w:val="en-ZA"/>
              </w:rPr>
            </w:pPr>
          </w:p>
          <w:p w14:paraId="67DC3654"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Di</w:t>
            </w:r>
            <w:r w:rsidR="008A1E6B" w:rsidRPr="0005325C">
              <w:rPr>
                <w:rFonts w:ascii="Arial" w:hAnsi="Arial" w:cs="Arial"/>
                <w:b/>
                <w:bCs/>
                <w:noProof/>
                <w:sz w:val="20"/>
                <w:szCs w:val="20"/>
                <w:lang w:val="en-ZA"/>
              </w:rPr>
              <w:t>strikskoördineerder</w:t>
            </w:r>
            <w:r w:rsidRPr="0005325C">
              <w:rPr>
                <w:rFonts w:ascii="Arial" w:hAnsi="Arial" w:cs="Arial"/>
                <w:b/>
                <w:bCs/>
                <w:noProof/>
                <w:sz w:val="20"/>
                <w:szCs w:val="20"/>
                <w:lang w:val="en-ZA"/>
              </w:rPr>
              <w:t xml:space="preserve">: </w:t>
            </w:r>
          </w:p>
          <w:p w14:paraId="061D2596" w14:textId="77777777" w:rsidR="00EC09A3" w:rsidRPr="0005325C" w:rsidRDefault="00EC09A3" w:rsidP="00EC09A3">
            <w:pPr>
              <w:spacing w:line="360" w:lineRule="auto"/>
              <w:rPr>
                <w:rFonts w:ascii="Arial" w:hAnsi="Arial" w:cs="Arial"/>
                <w:noProof/>
                <w:sz w:val="20"/>
                <w:szCs w:val="20"/>
              </w:rPr>
            </w:pPr>
            <w:r w:rsidRPr="0005325C">
              <w:rPr>
                <w:rFonts w:ascii="Arial" w:hAnsi="Arial" w:cs="Arial"/>
                <w:noProof/>
                <w:sz w:val="20"/>
                <w:szCs w:val="20"/>
              </w:rPr>
              <w:t>Me P</w:t>
            </w:r>
            <w:r w:rsidR="006A059F">
              <w:rPr>
                <w:rFonts w:ascii="Arial" w:hAnsi="Arial" w:cs="Arial"/>
                <w:noProof/>
                <w:sz w:val="20"/>
                <w:szCs w:val="20"/>
              </w:rPr>
              <w:t>S</w:t>
            </w:r>
            <w:r w:rsidRPr="0005325C">
              <w:rPr>
                <w:rFonts w:ascii="Arial" w:hAnsi="Arial" w:cs="Arial"/>
                <w:noProof/>
                <w:sz w:val="20"/>
                <w:szCs w:val="20"/>
              </w:rPr>
              <w:t xml:space="preserve"> Nkonyeni - 0605201253</w:t>
            </w:r>
          </w:p>
          <w:p w14:paraId="2737A2A4" w14:textId="77777777" w:rsidR="00EC09A3" w:rsidRPr="0005325C" w:rsidRDefault="00EC09A3" w:rsidP="00EC09A3">
            <w:pPr>
              <w:spacing w:line="360" w:lineRule="auto"/>
              <w:rPr>
                <w:rFonts w:ascii="Arial" w:hAnsi="Arial" w:cs="Arial"/>
                <w:noProof/>
                <w:sz w:val="20"/>
                <w:szCs w:val="20"/>
                <w:lang w:val="en-ZA"/>
              </w:rPr>
            </w:pPr>
            <w:r w:rsidRPr="0005325C">
              <w:rPr>
                <w:rFonts w:ascii="Arial" w:hAnsi="Arial" w:cs="Arial"/>
                <w:noProof/>
                <w:sz w:val="20"/>
                <w:szCs w:val="20"/>
                <w:lang w:val="en-GB"/>
              </w:rPr>
              <w:t>E-pos: </w:t>
            </w:r>
            <w:hyperlink r:id="rId27" w:history="1">
              <w:r w:rsidRPr="0005325C">
                <w:rPr>
                  <w:rFonts w:ascii="Arial" w:hAnsi="Arial" w:cs="Arial"/>
                  <w:noProof/>
                  <w:color w:val="0000FF"/>
                  <w:sz w:val="20"/>
                  <w:szCs w:val="20"/>
                  <w:lang w:val="en-GB"/>
                </w:rPr>
                <w:t>pretty.nkonyeni@comsafety.gov.za</w:t>
              </w:r>
            </w:hyperlink>
          </w:p>
        </w:tc>
      </w:tr>
      <w:tr w:rsidR="00EC09A3" w:rsidRPr="0005325C" w14:paraId="58C20A91" w14:textId="77777777" w:rsidTr="009925ED">
        <w:tc>
          <w:tcPr>
            <w:tcW w:w="5070" w:type="dxa"/>
          </w:tcPr>
          <w:p w14:paraId="3F5FBA3C"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Koning Cetshwayo Distrikskantoor</w:t>
            </w:r>
          </w:p>
          <w:p w14:paraId="56787061" w14:textId="77777777" w:rsidR="00EC09A3" w:rsidRPr="0005325C" w:rsidRDefault="00EC09A3" w:rsidP="00EC09A3">
            <w:pPr>
              <w:spacing w:line="360" w:lineRule="auto"/>
              <w:jc w:val="both"/>
              <w:rPr>
                <w:rFonts w:ascii="Arial" w:hAnsi="Arial" w:cs="Arial"/>
                <w:bCs/>
                <w:sz w:val="20"/>
                <w:szCs w:val="20"/>
                <w:lang w:val="en-ZA"/>
              </w:rPr>
            </w:pPr>
            <w:proofErr w:type="spellStart"/>
            <w:r w:rsidRPr="0005325C">
              <w:rPr>
                <w:rFonts w:ascii="Arial" w:hAnsi="Arial" w:cs="Arial"/>
                <w:bCs/>
                <w:sz w:val="20"/>
                <w:szCs w:val="20"/>
                <w:lang w:val="en-ZA"/>
              </w:rPr>
              <w:t>Bredelia</w:t>
            </w:r>
            <w:proofErr w:type="spellEnd"/>
            <w:r w:rsidRPr="0005325C">
              <w:rPr>
                <w:rFonts w:ascii="Arial" w:hAnsi="Arial" w:cs="Arial"/>
                <w:bCs/>
                <w:sz w:val="20"/>
                <w:szCs w:val="20"/>
                <w:lang w:val="en-ZA"/>
              </w:rPr>
              <w:t xml:space="preserve"> </w:t>
            </w:r>
            <w:proofErr w:type="spellStart"/>
            <w:r w:rsidRPr="0005325C">
              <w:rPr>
                <w:rFonts w:ascii="Arial" w:hAnsi="Arial" w:cs="Arial"/>
                <w:bCs/>
                <w:sz w:val="20"/>
                <w:szCs w:val="20"/>
                <w:lang w:val="en-ZA"/>
              </w:rPr>
              <w:t>Straat</w:t>
            </w:r>
            <w:proofErr w:type="spellEnd"/>
            <w:r w:rsidRPr="0005325C">
              <w:rPr>
                <w:rFonts w:ascii="Arial" w:hAnsi="Arial" w:cs="Arial"/>
                <w:bCs/>
                <w:sz w:val="20"/>
                <w:szCs w:val="20"/>
                <w:lang w:val="en-ZA"/>
              </w:rPr>
              <w:t xml:space="preserve"> 25, </w:t>
            </w:r>
            <w:proofErr w:type="spellStart"/>
            <w:r w:rsidRPr="0005325C">
              <w:rPr>
                <w:rFonts w:ascii="Arial" w:hAnsi="Arial" w:cs="Arial"/>
                <w:bCs/>
                <w:sz w:val="20"/>
                <w:szCs w:val="20"/>
                <w:lang w:val="en-ZA"/>
              </w:rPr>
              <w:t>KwaMbonambi</w:t>
            </w:r>
            <w:proofErr w:type="spellEnd"/>
            <w:r w:rsidRPr="0005325C">
              <w:rPr>
                <w:rFonts w:ascii="Arial" w:hAnsi="Arial" w:cs="Arial"/>
                <w:bCs/>
                <w:sz w:val="20"/>
                <w:szCs w:val="20"/>
                <w:lang w:val="en-ZA"/>
              </w:rPr>
              <w:t>, 3915</w:t>
            </w:r>
          </w:p>
          <w:p w14:paraId="657C183F" w14:textId="77777777" w:rsidR="00EC09A3" w:rsidRPr="0005325C" w:rsidRDefault="00EC09A3" w:rsidP="00EC09A3">
            <w:pPr>
              <w:spacing w:line="360" w:lineRule="auto"/>
              <w:rPr>
                <w:rFonts w:ascii="Arial" w:hAnsi="Arial" w:cs="Arial"/>
                <w:b/>
                <w:bCs/>
                <w:noProof/>
                <w:sz w:val="20"/>
                <w:szCs w:val="20"/>
                <w:lang w:val="en-ZA"/>
              </w:rPr>
            </w:pPr>
          </w:p>
          <w:p w14:paraId="64BB0F03"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572645">
              <w:rPr>
                <w:rFonts w:ascii="Arial" w:hAnsi="Arial" w:cs="Arial"/>
                <w:b/>
                <w:bCs/>
                <w:noProof/>
                <w:sz w:val="20"/>
                <w:szCs w:val="20"/>
                <w:lang w:val="en-ZA"/>
              </w:rPr>
              <w:t>Kus Streek</w:t>
            </w:r>
          </w:p>
          <w:p w14:paraId="773BD608"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en-ZA"/>
              </w:rPr>
              <w:t xml:space="preserve">Me </w:t>
            </w:r>
            <w:r w:rsidRPr="0005325C">
              <w:rPr>
                <w:rFonts w:ascii="Arial" w:hAnsi="Arial" w:cs="Arial"/>
                <w:bCs/>
                <w:noProof/>
                <w:sz w:val="20"/>
                <w:szCs w:val="20"/>
                <w:lang w:val="fr-FR"/>
              </w:rPr>
              <w:t>SN Chamane – 0834156757</w:t>
            </w:r>
          </w:p>
          <w:p w14:paraId="4D8ED8FB" w14:textId="77777777" w:rsidR="00EC09A3" w:rsidRPr="0005325C" w:rsidRDefault="00EC09A3" w:rsidP="00EC09A3">
            <w:pPr>
              <w:spacing w:line="360" w:lineRule="auto"/>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28" w:history="1">
              <w:r w:rsidRPr="0005325C">
                <w:rPr>
                  <w:rFonts w:ascii="Arial" w:hAnsi="Arial" w:cs="Arial"/>
                  <w:bCs/>
                  <w:noProof/>
                  <w:color w:val="0000FF"/>
                  <w:sz w:val="20"/>
                  <w:szCs w:val="20"/>
                  <w:lang w:val="fr-FR"/>
                </w:rPr>
                <w:t>sandra.chamane@comsafety.gov.za</w:t>
              </w:r>
            </w:hyperlink>
          </w:p>
          <w:p w14:paraId="7C26FA8F" w14:textId="77777777" w:rsidR="00EC09A3" w:rsidRPr="0005325C" w:rsidRDefault="00EC09A3" w:rsidP="00EC09A3">
            <w:pPr>
              <w:spacing w:line="360" w:lineRule="auto"/>
              <w:rPr>
                <w:rFonts w:ascii="Arial" w:hAnsi="Arial" w:cs="Arial"/>
                <w:b/>
                <w:bCs/>
                <w:noProof/>
                <w:sz w:val="20"/>
                <w:szCs w:val="20"/>
                <w:lang w:val="fr-FR"/>
              </w:rPr>
            </w:pPr>
          </w:p>
          <w:p w14:paraId="7E6736EF"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58B359BF" w14:textId="77777777" w:rsidR="00EC09A3" w:rsidRPr="0005325C" w:rsidRDefault="00EC09A3" w:rsidP="00EC09A3">
            <w:pPr>
              <w:spacing w:line="360" w:lineRule="auto"/>
              <w:rPr>
                <w:rFonts w:ascii="Arial" w:hAnsi="Arial" w:cs="Arial"/>
                <w:bCs/>
                <w:noProof/>
                <w:sz w:val="20"/>
                <w:szCs w:val="20"/>
                <w:lang w:val="en-ZA"/>
              </w:rPr>
            </w:pPr>
            <w:r w:rsidRPr="0005325C">
              <w:rPr>
                <w:rFonts w:ascii="Arial" w:hAnsi="Arial" w:cs="Arial"/>
                <w:bCs/>
                <w:noProof/>
                <w:sz w:val="20"/>
                <w:szCs w:val="20"/>
                <w:lang w:val="en-ZA"/>
              </w:rPr>
              <w:t xml:space="preserve">Mnr </w:t>
            </w:r>
            <w:r w:rsidR="00572645">
              <w:rPr>
                <w:rFonts w:ascii="Arial" w:hAnsi="Arial" w:cs="Arial"/>
                <w:bCs/>
                <w:noProof/>
                <w:sz w:val="20"/>
                <w:szCs w:val="20"/>
                <w:lang w:val="en-ZA"/>
              </w:rPr>
              <w:t>N</w:t>
            </w:r>
            <w:r w:rsidRPr="0005325C">
              <w:rPr>
                <w:rFonts w:ascii="Arial" w:hAnsi="Arial" w:cs="Arial"/>
                <w:bCs/>
                <w:noProof/>
                <w:sz w:val="20"/>
                <w:szCs w:val="20"/>
                <w:lang w:val="en-ZA"/>
              </w:rPr>
              <w:t>M N</w:t>
            </w:r>
            <w:r w:rsidR="00572645">
              <w:rPr>
                <w:rFonts w:ascii="Arial" w:hAnsi="Arial" w:cs="Arial"/>
                <w:bCs/>
                <w:noProof/>
                <w:sz w:val="20"/>
                <w:szCs w:val="20"/>
                <w:lang w:val="en-ZA"/>
              </w:rPr>
              <w:t>yawo</w:t>
            </w:r>
            <w:r w:rsidRPr="0005325C">
              <w:rPr>
                <w:rFonts w:ascii="Arial" w:hAnsi="Arial" w:cs="Arial"/>
                <w:bCs/>
                <w:noProof/>
                <w:sz w:val="20"/>
                <w:szCs w:val="20"/>
                <w:lang w:val="en-ZA"/>
              </w:rPr>
              <w:t xml:space="preserve"> – 082 </w:t>
            </w:r>
            <w:r w:rsidR="00572645">
              <w:rPr>
                <w:rFonts w:ascii="Arial" w:hAnsi="Arial" w:cs="Arial"/>
                <w:bCs/>
                <w:noProof/>
                <w:sz w:val="20"/>
                <w:szCs w:val="20"/>
                <w:lang w:val="en-ZA"/>
              </w:rPr>
              <w:t>667 7890</w:t>
            </w:r>
          </w:p>
          <w:p w14:paraId="7386D604" w14:textId="77777777" w:rsidR="00572645" w:rsidRDefault="00EC09A3" w:rsidP="00572645">
            <w:pPr>
              <w:spacing w:line="360" w:lineRule="auto"/>
              <w:ind w:left="34"/>
              <w:jc w:val="both"/>
              <w:rPr>
                <w:rFonts w:ascii="Arial" w:hAnsi="Arial" w:cs="Arial"/>
                <w:sz w:val="20"/>
                <w:szCs w:val="20"/>
                <w:lang w:val="en-GB"/>
              </w:rPr>
            </w:pPr>
            <w:r w:rsidRPr="0005325C">
              <w:rPr>
                <w:rFonts w:ascii="Arial" w:hAnsi="Arial" w:cs="Arial"/>
                <w:bCs/>
                <w:noProof/>
                <w:sz w:val="20"/>
                <w:szCs w:val="20"/>
                <w:lang w:val="en-ZA"/>
              </w:rPr>
              <w:t>E-pos: </w:t>
            </w:r>
            <w:hyperlink r:id="rId29" w:history="1">
              <w:r w:rsidR="00572645" w:rsidRPr="00D468D8">
                <w:rPr>
                  <w:rStyle w:val="Hyperlink"/>
                  <w:rFonts w:ascii="Arial" w:hAnsi="Arial" w:cs="Arial"/>
                  <w:sz w:val="20"/>
                  <w:szCs w:val="20"/>
                  <w:lang w:val="en-GB"/>
                </w:rPr>
                <w:t>Mabona.Nyawo@comsafety.gov.za</w:t>
              </w:r>
            </w:hyperlink>
          </w:p>
          <w:p w14:paraId="16CD4B4C" w14:textId="77777777" w:rsidR="00EC09A3" w:rsidRPr="0005325C" w:rsidRDefault="00EC09A3" w:rsidP="00EC09A3">
            <w:pPr>
              <w:spacing w:line="360" w:lineRule="auto"/>
              <w:rPr>
                <w:rFonts w:ascii="Arial" w:hAnsi="Arial" w:cs="Arial"/>
                <w:bCs/>
                <w:noProof/>
                <w:sz w:val="20"/>
                <w:szCs w:val="20"/>
                <w:lang w:val="en-ZA"/>
              </w:rPr>
            </w:pPr>
          </w:p>
          <w:p w14:paraId="5CCE4F31" w14:textId="77777777" w:rsidR="00EC09A3" w:rsidRPr="0005325C" w:rsidRDefault="00EC09A3" w:rsidP="00EC09A3">
            <w:pPr>
              <w:spacing w:line="360" w:lineRule="auto"/>
              <w:rPr>
                <w:rFonts w:ascii="Arial" w:hAnsi="Arial" w:cs="Arial"/>
                <w:b/>
                <w:bCs/>
                <w:noProof/>
                <w:sz w:val="20"/>
                <w:szCs w:val="20"/>
                <w:lang w:val="en-ZA"/>
              </w:rPr>
            </w:pPr>
          </w:p>
        </w:tc>
        <w:tc>
          <w:tcPr>
            <w:tcW w:w="4819" w:type="dxa"/>
          </w:tcPr>
          <w:p w14:paraId="71C0E78F"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Zululand Distrikskantoor</w:t>
            </w:r>
          </w:p>
          <w:p w14:paraId="10805436"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 xml:space="preserve">Privaatsak 32, Ulundi, 3838 </w:t>
            </w:r>
          </w:p>
          <w:p w14:paraId="262B4774"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noProof/>
                <w:sz w:val="20"/>
                <w:szCs w:val="20"/>
                <w:lang w:val="en-ZA"/>
              </w:rPr>
              <w:t>LA Kompleks, Koning Dinuzulu Straat, Ulundi</w:t>
            </w:r>
            <w:r w:rsidRPr="0005325C">
              <w:rPr>
                <w:rFonts w:ascii="Arial" w:hAnsi="Arial" w:cs="Arial"/>
                <w:noProof/>
                <w:sz w:val="20"/>
                <w:szCs w:val="20"/>
                <w:lang w:val="en-ZA"/>
              </w:rPr>
              <w:br/>
            </w:r>
            <w:r w:rsidRPr="0005325C">
              <w:rPr>
                <w:rFonts w:ascii="Arial" w:hAnsi="Arial" w:cs="Arial"/>
                <w:bCs/>
                <w:noProof/>
                <w:sz w:val="20"/>
                <w:szCs w:val="20"/>
                <w:lang w:val="en-ZA"/>
              </w:rPr>
              <w:t>Tel: 035-8708600</w:t>
            </w:r>
          </w:p>
          <w:p w14:paraId="6560EA94" w14:textId="77777777" w:rsidR="00EC09A3" w:rsidRPr="0005325C" w:rsidRDefault="00EC09A3" w:rsidP="00EC09A3">
            <w:pPr>
              <w:spacing w:line="360" w:lineRule="auto"/>
              <w:ind w:left="71"/>
              <w:rPr>
                <w:rFonts w:ascii="Arial" w:hAnsi="Arial" w:cs="Arial"/>
                <w:b/>
                <w:bCs/>
                <w:noProof/>
                <w:sz w:val="20"/>
                <w:szCs w:val="20"/>
                <w:lang w:val="en-ZA"/>
              </w:rPr>
            </w:pPr>
          </w:p>
          <w:p w14:paraId="52142DDF"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572645">
              <w:rPr>
                <w:rFonts w:ascii="Arial" w:hAnsi="Arial" w:cs="Arial"/>
                <w:b/>
                <w:bCs/>
                <w:noProof/>
                <w:sz w:val="20"/>
                <w:szCs w:val="20"/>
                <w:lang w:val="en-ZA"/>
              </w:rPr>
              <w:t>Noord Streek</w:t>
            </w:r>
          </w:p>
          <w:p w14:paraId="6B309262"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Mnr I Nxumalo - 082 331 6856</w:t>
            </w:r>
          </w:p>
          <w:p w14:paraId="416CB9A7"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 xml:space="preserve">E-pos: </w:t>
            </w:r>
            <w:hyperlink r:id="rId30" w:history="1">
              <w:r w:rsidRPr="0005325C">
                <w:rPr>
                  <w:rFonts w:ascii="Arial" w:hAnsi="Arial" w:cs="Arial"/>
                  <w:bCs/>
                  <w:noProof/>
                  <w:color w:val="0000FF"/>
                  <w:sz w:val="20"/>
                  <w:szCs w:val="20"/>
                  <w:lang w:val="en-ZA"/>
                </w:rPr>
                <w:t>ismail.nxumalo@comsafety.gov.za</w:t>
              </w:r>
            </w:hyperlink>
            <w:r w:rsidRPr="0005325C">
              <w:rPr>
                <w:rFonts w:ascii="Arial" w:hAnsi="Arial" w:cs="Arial"/>
                <w:noProof/>
                <w:sz w:val="20"/>
                <w:szCs w:val="20"/>
                <w:lang w:val="en-ZA"/>
              </w:rPr>
              <w:t xml:space="preserve"> </w:t>
            </w:r>
          </w:p>
          <w:p w14:paraId="031B25D8" w14:textId="77777777" w:rsidR="00EC09A3" w:rsidRPr="0005325C" w:rsidRDefault="00EC09A3" w:rsidP="00EC09A3">
            <w:pPr>
              <w:spacing w:line="360" w:lineRule="auto"/>
              <w:ind w:left="71"/>
              <w:rPr>
                <w:rFonts w:ascii="Arial" w:hAnsi="Arial" w:cs="Arial"/>
                <w:bCs/>
                <w:noProof/>
                <w:sz w:val="20"/>
                <w:szCs w:val="20"/>
                <w:lang w:val="en-ZA"/>
              </w:rPr>
            </w:pPr>
          </w:p>
          <w:p w14:paraId="438791B5"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42ED961C" w14:textId="77777777" w:rsidR="00EC09A3" w:rsidRPr="0005325C" w:rsidRDefault="00572645" w:rsidP="00EC09A3">
            <w:pPr>
              <w:spacing w:line="360" w:lineRule="auto"/>
              <w:ind w:left="71"/>
              <w:rPr>
                <w:rFonts w:ascii="Arial" w:hAnsi="Arial" w:cs="Arial"/>
                <w:noProof/>
                <w:sz w:val="20"/>
                <w:szCs w:val="20"/>
                <w:lang w:val="en-ZA"/>
              </w:rPr>
            </w:pPr>
            <w:r>
              <w:rPr>
                <w:rFonts w:ascii="Arial" w:hAnsi="Arial" w:cs="Arial"/>
                <w:noProof/>
                <w:sz w:val="20"/>
                <w:szCs w:val="20"/>
                <w:lang w:val="en-ZA"/>
              </w:rPr>
              <w:t>Dr</w:t>
            </w:r>
            <w:r w:rsidR="00EC09A3" w:rsidRPr="0005325C">
              <w:rPr>
                <w:rFonts w:ascii="Arial" w:hAnsi="Arial" w:cs="Arial"/>
                <w:noProof/>
                <w:sz w:val="20"/>
                <w:szCs w:val="20"/>
                <w:lang w:val="en-ZA"/>
              </w:rPr>
              <w:t xml:space="preserve"> A Mtshali - 082 554 2465</w:t>
            </w:r>
          </w:p>
          <w:p w14:paraId="2FA49A59"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noProof/>
                <w:sz w:val="20"/>
                <w:szCs w:val="20"/>
                <w:lang w:val="en-ZA"/>
              </w:rPr>
              <w:t>E-pos: </w:t>
            </w:r>
            <w:hyperlink r:id="rId31" w:history="1">
              <w:r w:rsidRPr="0005325C">
                <w:rPr>
                  <w:rFonts w:ascii="Arial" w:hAnsi="Arial" w:cs="Arial"/>
                  <w:noProof/>
                  <w:color w:val="0000FF"/>
                  <w:sz w:val="20"/>
                  <w:szCs w:val="20"/>
                  <w:lang w:val="en-ZA"/>
                </w:rPr>
                <w:t>kwenza.mtshali@comsafety.gov.za</w:t>
              </w:r>
            </w:hyperlink>
          </w:p>
        </w:tc>
      </w:tr>
      <w:tr w:rsidR="00EC09A3" w:rsidRPr="0005325C" w14:paraId="7F51C277" w14:textId="77777777" w:rsidTr="009925ED">
        <w:tc>
          <w:tcPr>
            <w:tcW w:w="5070" w:type="dxa"/>
          </w:tcPr>
          <w:p w14:paraId="271C4C65" w14:textId="77777777" w:rsidR="00EC09A3" w:rsidRPr="0005325C" w:rsidRDefault="00572645" w:rsidP="00EC09A3">
            <w:pPr>
              <w:spacing w:line="360" w:lineRule="auto"/>
              <w:ind w:left="71"/>
              <w:rPr>
                <w:rFonts w:ascii="Arial" w:hAnsi="Arial" w:cs="Arial"/>
                <w:b/>
                <w:bCs/>
                <w:noProof/>
                <w:sz w:val="20"/>
                <w:szCs w:val="20"/>
                <w:lang w:val="en-ZA"/>
              </w:rPr>
            </w:pPr>
            <w:r>
              <w:rPr>
                <w:rFonts w:ascii="Arial" w:hAnsi="Arial" w:cs="Arial"/>
                <w:b/>
                <w:bCs/>
                <w:noProof/>
                <w:sz w:val="20"/>
                <w:szCs w:val="20"/>
                <w:lang w:val="en-ZA"/>
              </w:rPr>
              <w:t>M</w:t>
            </w:r>
            <w:r w:rsidR="00EC09A3" w:rsidRPr="0005325C">
              <w:rPr>
                <w:rFonts w:ascii="Arial" w:hAnsi="Arial" w:cs="Arial"/>
                <w:b/>
                <w:bCs/>
                <w:noProof/>
                <w:sz w:val="20"/>
                <w:szCs w:val="20"/>
                <w:lang w:val="en-ZA"/>
              </w:rPr>
              <w:t>khanyakude Distrikskantoor</w:t>
            </w:r>
          </w:p>
          <w:p w14:paraId="03AB91DE"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lastRenderedPageBreak/>
              <w:t>Privaatsak X015, Mtubatuba, 3995</w:t>
            </w:r>
          </w:p>
          <w:p w14:paraId="68079696"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Erf 64, Dikkop Straat, Umkuze, 3965</w:t>
            </w:r>
          </w:p>
          <w:p w14:paraId="0628E764" w14:textId="77777777" w:rsidR="008A1E6B" w:rsidRPr="0005325C" w:rsidRDefault="008A1E6B" w:rsidP="008A1E6B">
            <w:pPr>
              <w:spacing w:line="360" w:lineRule="auto"/>
              <w:jc w:val="both"/>
              <w:rPr>
                <w:rFonts w:ascii="Arial" w:hAnsi="Arial" w:cs="Arial"/>
                <w:bCs/>
                <w:sz w:val="20"/>
                <w:szCs w:val="20"/>
                <w:lang w:val="en-ZA"/>
              </w:rPr>
            </w:pPr>
            <w:r w:rsidRPr="0005325C">
              <w:rPr>
                <w:rFonts w:ascii="Arial" w:hAnsi="Arial" w:cs="Arial"/>
                <w:bCs/>
                <w:sz w:val="20"/>
                <w:szCs w:val="20"/>
                <w:lang w:val="en-ZA"/>
              </w:rPr>
              <w:t>Tel: 035-5731628</w:t>
            </w:r>
          </w:p>
          <w:p w14:paraId="6A419435" w14:textId="77777777" w:rsidR="00EC09A3" w:rsidRPr="0005325C" w:rsidRDefault="00EC09A3" w:rsidP="00EC09A3">
            <w:pPr>
              <w:spacing w:line="360" w:lineRule="auto"/>
              <w:ind w:left="71"/>
              <w:rPr>
                <w:rFonts w:ascii="Arial" w:hAnsi="Arial" w:cs="Arial"/>
                <w:b/>
                <w:bCs/>
                <w:noProof/>
                <w:sz w:val="20"/>
                <w:szCs w:val="20"/>
              </w:rPr>
            </w:pPr>
          </w:p>
          <w:p w14:paraId="70DFADE3"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572645">
              <w:rPr>
                <w:rFonts w:ascii="Arial" w:hAnsi="Arial" w:cs="Arial"/>
                <w:b/>
                <w:bCs/>
                <w:noProof/>
                <w:sz w:val="20"/>
                <w:szCs w:val="20"/>
                <w:lang w:val="en-ZA"/>
              </w:rPr>
              <w:t>Noord Streek</w:t>
            </w:r>
          </w:p>
          <w:p w14:paraId="501EC83D"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Mnr I Nxumalo - 082 331 6856</w:t>
            </w:r>
          </w:p>
          <w:p w14:paraId="47F49FDB"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32" w:history="1">
              <w:r w:rsidRPr="0005325C">
                <w:rPr>
                  <w:rFonts w:ascii="Arial" w:hAnsi="Arial" w:cs="Arial"/>
                  <w:bCs/>
                  <w:noProof/>
                  <w:color w:val="0000FF"/>
                  <w:sz w:val="20"/>
                  <w:szCs w:val="20"/>
                  <w:lang w:val="fr-FR"/>
                </w:rPr>
                <w:t>ismail.nxumalo@comsafety.gov.za</w:t>
              </w:r>
            </w:hyperlink>
            <w:r w:rsidRPr="0005325C">
              <w:rPr>
                <w:rFonts w:ascii="Arial" w:hAnsi="Arial" w:cs="Arial"/>
                <w:bCs/>
                <w:noProof/>
                <w:sz w:val="20"/>
                <w:szCs w:val="20"/>
                <w:lang w:val="fr-FR"/>
              </w:rPr>
              <w:t xml:space="preserve"> </w:t>
            </w:r>
          </w:p>
          <w:p w14:paraId="0EA56A48" w14:textId="77777777" w:rsidR="00EC09A3" w:rsidRPr="0005325C" w:rsidRDefault="00EC09A3" w:rsidP="00EC09A3">
            <w:pPr>
              <w:spacing w:line="360" w:lineRule="auto"/>
              <w:ind w:left="71"/>
              <w:rPr>
                <w:rFonts w:ascii="Arial" w:hAnsi="Arial" w:cs="Arial"/>
                <w:bCs/>
                <w:noProof/>
                <w:sz w:val="20"/>
                <w:szCs w:val="20"/>
                <w:lang w:val="fr-FR"/>
              </w:rPr>
            </w:pPr>
          </w:p>
          <w:p w14:paraId="7AEAF7D6"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2332C8FA"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Mnr KB Makhanya – 060 520 1367</w:t>
            </w:r>
          </w:p>
          <w:p w14:paraId="6E54D896"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 xml:space="preserve">E-pos: </w:t>
            </w:r>
            <w:hyperlink r:id="rId33" w:history="1">
              <w:r w:rsidRPr="0005325C">
                <w:rPr>
                  <w:rFonts w:ascii="Arial" w:hAnsi="Arial" w:cs="Arial"/>
                  <w:noProof/>
                  <w:color w:val="0000FF"/>
                  <w:sz w:val="20"/>
                  <w:szCs w:val="20"/>
                  <w:lang w:val="en-ZA"/>
                </w:rPr>
                <w:t>khonzani.makhanya@comsafety.gov.za</w:t>
              </w:r>
            </w:hyperlink>
            <w:r w:rsidRPr="0005325C">
              <w:rPr>
                <w:rFonts w:ascii="Arial" w:hAnsi="Arial" w:cs="Arial"/>
                <w:noProof/>
                <w:sz w:val="20"/>
                <w:szCs w:val="20"/>
                <w:lang w:val="en-ZA"/>
              </w:rPr>
              <w:t xml:space="preserve"> </w:t>
            </w:r>
          </w:p>
        </w:tc>
        <w:tc>
          <w:tcPr>
            <w:tcW w:w="4819" w:type="dxa"/>
          </w:tcPr>
          <w:p w14:paraId="4805F46B"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lastRenderedPageBreak/>
              <w:t>uMzinyathi Distrikskantoor</w:t>
            </w:r>
          </w:p>
          <w:p w14:paraId="277E8583" w14:textId="77777777" w:rsidR="00EC09A3" w:rsidRPr="0005325C" w:rsidRDefault="00EC09A3" w:rsidP="00EC09A3">
            <w:pPr>
              <w:spacing w:line="360" w:lineRule="auto"/>
              <w:ind w:left="71"/>
              <w:rPr>
                <w:rFonts w:ascii="Arial" w:hAnsi="Arial" w:cs="Arial"/>
                <w:bCs/>
                <w:noProof/>
                <w:sz w:val="20"/>
                <w:szCs w:val="20"/>
                <w:lang w:val="en-GB"/>
              </w:rPr>
            </w:pPr>
            <w:r w:rsidRPr="0005325C">
              <w:rPr>
                <w:rFonts w:ascii="Arial" w:hAnsi="Arial" w:cs="Arial"/>
                <w:bCs/>
                <w:noProof/>
                <w:sz w:val="20"/>
                <w:szCs w:val="20"/>
                <w:lang w:val="en-GB"/>
              </w:rPr>
              <w:lastRenderedPageBreak/>
              <w:t>Privaatsak X2014, Dundee, 3000</w:t>
            </w:r>
          </w:p>
          <w:p w14:paraId="3BD4C7DC" w14:textId="77777777" w:rsidR="00EC09A3" w:rsidRPr="0005325C" w:rsidRDefault="00C0547C" w:rsidP="00EC09A3">
            <w:pPr>
              <w:spacing w:line="360" w:lineRule="auto"/>
              <w:ind w:left="71"/>
              <w:rPr>
                <w:rFonts w:ascii="Arial" w:hAnsi="Arial" w:cs="Arial"/>
                <w:bCs/>
                <w:noProof/>
                <w:sz w:val="20"/>
                <w:szCs w:val="20"/>
                <w:lang w:val="en-ZA"/>
              </w:rPr>
            </w:pPr>
            <w:r>
              <w:rPr>
                <w:rFonts w:ascii="Arial" w:hAnsi="Arial" w:cs="Arial"/>
                <w:bCs/>
                <w:noProof/>
                <w:sz w:val="20"/>
                <w:szCs w:val="20"/>
                <w:lang w:val="en-ZA"/>
              </w:rPr>
              <w:t>8 Aion Weg</w:t>
            </w:r>
            <w:r w:rsidR="00EC09A3" w:rsidRPr="0005325C">
              <w:rPr>
                <w:rFonts w:ascii="Arial" w:hAnsi="Arial" w:cs="Arial"/>
                <w:bCs/>
                <w:noProof/>
                <w:sz w:val="20"/>
                <w:szCs w:val="20"/>
                <w:lang w:val="en-ZA"/>
              </w:rPr>
              <w:t>, Dundee</w:t>
            </w:r>
          </w:p>
          <w:p w14:paraId="6D041185"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GB"/>
              </w:rPr>
              <w:t xml:space="preserve">Tel: </w:t>
            </w:r>
            <w:r w:rsidRPr="0005325C">
              <w:rPr>
                <w:rFonts w:ascii="Arial" w:hAnsi="Arial" w:cs="Arial"/>
                <w:bCs/>
                <w:noProof/>
                <w:sz w:val="20"/>
                <w:szCs w:val="20"/>
                <w:lang w:val="en-ZA"/>
              </w:rPr>
              <w:t>034-2997100; Faks: 034-2997116</w:t>
            </w:r>
          </w:p>
          <w:p w14:paraId="502109E9" w14:textId="77777777" w:rsidR="00EC09A3" w:rsidRPr="0005325C" w:rsidRDefault="00EC09A3" w:rsidP="00EC09A3">
            <w:pPr>
              <w:spacing w:line="360" w:lineRule="auto"/>
              <w:ind w:left="71"/>
              <w:rPr>
                <w:rFonts w:ascii="Arial" w:hAnsi="Arial" w:cs="Arial"/>
                <w:bCs/>
                <w:noProof/>
                <w:sz w:val="20"/>
                <w:szCs w:val="20"/>
                <w:lang w:val="en-ZA"/>
              </w:rPr>
            </w:pPr>
          </w:p>
          <w:p w14:paraId="1E860D62"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572645">
              <w:rPr>
                <w:rFonts w:ascii="Arial" w:hAnsi="Arial" w:cs="Arial"/>
                <w:b/>
                <w:bCs/>
                <w:noProof/>
                <w:sz w:val="20"/>
                <w:szCs w:val="20"/>
                <w:lang w:val="en-ZA"/>
              </w:rPr>
              <w:t>Oos Streek</w:t>
            </w:r>
          </w:p>
          <w:p w14:paraId="17BC24FF"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Dr LM Zondi - 082 776 7495</w:t>
            </w:r>
          </w:p>
          <w:p w14:paraId="27E40D8D"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34" w:history="1">
              <w:r w:rsidRPr="0005325C">
                <w:rPr>
                  <w:rFonts w:ascii="Arial" w:hAnsi="Arial" w:cs="Arial"/>
                  <w:bCs/>
                  <w:noProof/>
                  <w:color w:val="0000FF"/>
                  <w:sz w:val="20"/>
                  <w:szCs w:val="20"/>
                  <w:lang w:val="fr-FR"/>
                </w:rPr>
                <w:t>lm.zondi@comsafety.gov.za</w:t>
              </w:r>
            </w:hyperlink>
          </w:p>
          <w:p w14:paraId="72E89590" w14:textId="77777777" w:rsidR="00EC09A3" w:rsidRPr="0005325C" w:rsidRDefault="00EC09A3" w:rsidP="00EC09A3">
            <w:pPr>
              <w:spacing w:line="360" w:lineRule="auto"/>
              <w:ind w:left="71"/>
              <w:rPr>
                <w:rFonts w:ascii="Arial" w:hAnsi="Arial" w:cs="Arial"/>
                <w:b/>
                <w:bCs/>
                <w:noProof/>
                <w:sz w:val="20"/>
                <w:szCs w:val="20"/>
                <w:lang w:val="fr-FR"/>
              </w:rPr>
            </w:pPr>
          </w:p>
          <w:p w14:paraId="5FBEB01E"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31776403" w14:textId="77777777" w:rsidR="00C0547C" w:rsidRDefault="008A1E6B" w:rsidP="00C0547C">
            <w:pPr>
              <w:spacing w:line="360" w:lineRule="auto"/>
              <w:ind w:left="34"/>
              <w:jc w:val="both"/>
              <w:rPr>
                <w:rFonts w:ascii="Arial" w:hAnsi="Arial" w:cs="Arial"/>
                <w:bCs/>
                <w:sz w:val="20"/>
                <w:szCs w:val="20"/>
              </w:rPr>
            </w:pPr>
            <w:r w:rsidRPr="0005325C">
              <w:rPr>
                <w:rFonts w:ascii="Arial" w:hAnsi="Arial" w:cs="Arial"/>
                <w:bCs/>
                <w:sz w:val="20"/>
                <w:szCs w:val="20"/>
              </w:rPr>
              <w:t xml:space="preserve">Me </w:t>
            </w:r>
            <w:r w:rsidR="00C0547C">
              <w:rPr>
                <w:rFonts w:ascii="Arial" w:hAnsi="Arial" w:cs="Arial"/>
                <w:bCs/>
                <w:sz w:val="20"/>
                <w:szCs w:val="20"/>
              </w:rPr>
              <w:t>DJL</w:t>
            </w:r>
            <w:r w:rsidRPr="0005325C">
              <w:rPr>
                <w:rFonts w:ascii="Arial" w:hAnsi="Arial" w:cs="Arial"/>
                <w:bCs/>
                <w:sz w:val="20"/>
                <w:szCs w:val="20"/>
              </w:rPr>
              <w:t xml:space="preserve"> </w:t>
            </w:r>
            <w:proofErr w:type="spellStart"/>
            <w:r w:rsidRPr="0005325C">
              <w:rPr>
                <w:rFonts w:ascii="Arial" w:hAnsi="Arial" w:cs="Arial"/>
                <w:bCs/>
                <w:sz w:val="20"/>
                <w:szCs w:val="20"/>
              </w:rPr>
              <w:t>Mkh</w:t>
            </w:r>
            <w:r w:rsidR="00C0547C">
              <w:rPr>
                <w:rFonts w:ascii="Arial" w:hAnsi="Arial" w:cs="Arial"/>
                <w:bCs/>
                <w:sz w:val="20"/>
                <w:szCs w:val="20"/>
              </w:rPr>
              <w:t>izi</w:t>
            </w:r>
            <w:proofErr w:type="spellEnd"/>
            <w:r w:rsidRPr="0005325C">
              <w:rPr>
                <w:rFonts w:ascii="Arial" w:hAnsi="Arial" w:cs="Arial"/>
                <w:bCs/>
                <w:sz w:val="20"/>
                <w:szCs w:val="20"/>
              </w:rPr>
              <w:t xml:space="preserve"> - 082 </w:t>
            </w:r>
            <w:r w:rsidR="00C0547C">
              <w:rPr>
                <w:rFonts w:ascii="Arial" w:hAnsi="Arial" w:cs="Arial"/>
                <w:bCs/>
                <w:sz w:val="20"/>
                <w:szCs w:val="20"/>
              </w:rPr>
              <w:t>458 9989</w:t>
            </w:r>
          </w:p>
          <w:p w14:paraId="4C449D42" w14:textId="77777777" w:rsidR="008A1E6B" w:rsidRPr="0005325C" w:rsidRDefault="00C0547C" w:rsidP="00C0547C">
            <w:pPr>
              <w:spacing w:line="360" w:lineRule="auto"/>
              <w:ind w:left="34"/>
              <w:jc w:val="both"/>
              <w:rPr>
                <w:rFonts w:ascii="Arial" w:hAnsi="Arial" w:cs="Arial"/>
                <w:noProof/>
                <w:sz w:val="20"/>
                <w:szCs w:val="20"/>
                <w:lang w:val="en-ZA"/>
              </w:rPr>
            </w:pPr>
            <w:r w:rsidRPr="00D468D8">
              <w:rPr>
                <w:rFonts w:ascii="Arial" w:hAnsi="Arial" w:cs="Arial"/>
                <w:bCs/>
                <w:color w:val="0000FF"/>
                <w:sz w:val="20"/>
                <w:szCs w:val="20"/>
                <w:u w:val="single"/>
                <w:lang w:val="en-GB"/>
              </w:rPr>
              <w:t>duduzile.mkhize</w:t>
            </w:r>
            <w:hyperlink r:id="rId35" w:history="1">
              <w:r w:rsidRPr="00D468D8">
                <w:rPr>
                  <w:rStyle w:val="Hyperlink"/>
                  <w:rFonts w:ascii="Arial" w:hAnsi="Arial" w:cs="Arial"/>
                  <w:bCs/>
                  <w:sz w:val="20"/>
                  <w:szCs w:val="20"/>
                  <w:lang w:val="en-GB"/>
                </w:rPr>
                <w:t>@comsafety.gov.za</w:t>
              </w:r>
            </w:hyperlink>
          </w:p>
        </w:tc>
      </w:tr>
      <w:tr w:rsidR="00EC09A3" w:rsidRPr="0005325C" w14:paraId="04FC3A2D" w14:textId="77777777" w:rsidTr="009925ED">
        <w:tc>
          <w:tcPr>
            <w:tcW w:w="5070" w:type="dxa"/>
          </w:tcPr>
          <w:p w14:paraId="7E9E5918"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lastRenderedPageBreak/>
              <w:t>Amajuba Distrikskantoor</w:t>
            </w:r>
          </w:p>
          <w:p w14:paraId="1BCCF651" w14:textId="77777777" w:rsidR="00EC09A3" w:rsidRPr="0005325C" w:rsidRDefault="00EC09A3" w:rsidP="00EC09A3">
            <w:pPr>
              <w:spacing w:line="360" w:lineRule="auto"/>
              <w:ind w:left="71"/>
              <w:rPr>
                <w:rFonts w:ascii="Arial" w:hAnsi="Arial" w:cs="Arial"/>
                <w:bCs/>
                <w:noProof/>
                <w:sz w:val="20"/>
                <w:szCs w:val="20"/>
                <w:lang w:val="en-GB"/>
              </w:rPr>
            </w:pPr>
            <w:r w:rsidRPr="0005325C">
              <w:rPr>
                <w:rFonts w:ascii="Arial" w:hAnsi="Arial" w:cs="Arial"/>
                <w:bCs/>
                <w:noProof/>
                <w:sz w:val="20"/>
                <w:szCs w:val="20"/>
                <w:lang w:val="en-GB"/>
              </w:rPr>
              <w:t>Privaatsak X5001, Madadeni, 2951</w:t>
            </w:r>
          </w:p>
          <w:p w14:paraId="21123A00"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Inkosi Bhambatha Straat 10431, Madadeni</w:t>
            </w:r>
            <w:r w:rsidRPr="0005325C">
              <w:rPr>
                <w:rFonts w:ascii="Arial" w:hAnsi="Arial" w:cs="Arial"/>
                <w:bCs/>
                <w:noProof/>
                <w:sz w:val="20"/>
                <w:szCs w:val="20"/>
                <w:lang w:val="en-ZA"/>
              </w:rPr>
              <w:br/>
            </w:r>
            <w:r w:rsidRPr="0005325C">
              <w:rPr>
                <w:rFonts w:ascii="Arial" w:hAnsi="Arial" w:cs="Arial"/>
                <w:bCs/>
                <w:noProof/>
                <w:sz w:val="20"/>
                <w:szCs w:val="20"/>
                <w:lang w:val="en-GB"/>
              </w:rPr>
              <w:t xml:space="preserve">Tel: </w:t>
            </w:r>
            <w:r w:rsidRPr="0005325C">
              <w:rPr>
                <w:rFonts w:ascii="Arial" w:hAnsi="Arial" w:cs="Arial"/>
                <w:bCs/>
                <w:noProof/>
                <w:sz w:val="20"/>
                <w:szCs w:val="20"/>
                <w:lang w:val="en-ZA"/>
              </w:rPr>
              <w:t>034-3296903</w:t>
            </w:r>
          </w:p>
          <w:p w14:paraId="5347CACB" w14:textId="77777777" w:rsidR="00EC09A3" w:rsidRPr="0005325C" w:rsidRDefault="00EC09A3" w:rsidP="00EC09A3">
            <w:pPr>
              <w:spacing w:line="360" w:lineRule="auto"/>
              <w:ind w:left="71"/>
              <w:rPr>
                <w:rFonts w:ascii="Arial" w:hAnsi="Arial" w:cs="Arial"/>
                <w:bCs/>
                <w:noProof/>
                <w:sz w:val="20"/>
                <w:szCs w:val="20"/>
                <w:lang w:val="en-ZA"/>
              </w:rPr>
            </w:pPr>
          </w:p>
          <w:p w14:paraId="043BC1D0"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C0547C">
              <w:rPr>
                <w:rFonts w:ascii="Arial" w:hAnsi="Arial" w:cs="Arial"/>
                <w:b/>
                <w:bCs/>
                <w:noProof/>
                <w:sz w:val="20"/>
                <w:szCs w:val="20"/>
                <w:lang w:val="en-ZA"/>
              </w:rPr>
              <w:t>Oos Streek</w:t>
            </w:r>
          </w:p>
          <w:p w14:paraId="038709E7"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Dr LM Zondi - 082 776 7495</w:t>
            </w:r>
          </w:p>
          <w:p w14:paraId="6E93A560"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 xml:space="preserve">E-pos: </w:t>
            </w:r>
            <w:hyperlink r:id="rId36" w:history="1">
              <w:r w:rsidRPr="0005325C">
                <w:rPr>
                  <w:rFonts w:ascii="Arial" w:hAnsi="Arial" w:cs="Arial"/>
                  <w:bCs/>
                  <w:noProof/>
                  <w:color w:val="0000FF"/>
                  <w:sz w:val="20"/>
                  <w:szCs w:val="20"/>
                  <w:lang w:val="en-ZA"/>
                </w:rPr>
                <w:t>lm.zondi@comsafety.gov.za</w:t>
              </w:r>
            </w:hyperlink>
          </w:p>
          <w:p w14:paraId="313C5880" w14:textId="77777777" w:rsidR="00EC09A3" w:rsidRPr="0005325C" w:rsidRDefault="00EC09A3" w:rsidP="00EC09A3">
            <w:pPr>
              <w:spacing w:line="360" w:lineRule="auto"/>
              <w:ind w:left="71"/>
              <w:rPr>
                <w:rFonts w:ascii="Arial" w:hAnsi="Arial" w:cs="Arial"/>
                <w:b/>
                <w:bCs/>
                <w:noProof/>
                <w:sz w:val="20"/>
                <w:szCs w:val="20"/>
                <w:lang w:val="en-ZA"/>
              </w:rPr>
            </w:pPr>
          </w:p>
          <w:p w14:paraId="731BED74" w14:textId="77777777" w:rsidR="00EC09A3" w:rsidRPr="0005325C" w:rsidRDefault="00EC09A3" w:rsidP="00EC09A3">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 Distrikskoördineerder: </w:t>
            </w:r>
          </w:p>
          <w:p w14:paraId="11717BDF" w14:textId="77777777" w:rsidR="00EC09A3" w:rsidRPr="0005325C" w:rsidRDefault="00C0547C" w:rsidP="008A1E6B">
            <w:pPr>
              <w:spacing w:line="360" w:lineRule="auto"/>
              <w:ind w:left="71"/>
              <w:rPr>
                <w:rFonts w:ascii="Arial" w:hAnsi="Arial" w:cs="Arial"/>
                <w:noProof/>
                <w:sz w:val="20"/>
                <w:szCs w:val="20"/>
                <w:lang w:val="en-ZA"/>
              </w:rPr>
            </w:pPr>
            <w:r>
              <w:rPr>
                <w:rFonts w:ascii="Arial" w:hAnsi="Arial" w:cs="Arial"/>
                <w:noProof/>
                <w:sz w:val="20"/>
                <w:szCs w:val="20"/>
                <w:lang w:val="en-ZA"/>
              </w:rPr>
              <w:t>Pos vakant</w:t>
            </w:r>
          </w:p>
        </w:tc>
        <w:tc>
          <w:tcPr>
            <w:tcW w:w="4819" w:type="dxa"/>
          </w:tcPr>
          <w:p w14:paraId="49A9CFE3" w14:textId="77777777" w:rsidR="00EC09A3" w:rsidRPr="0005325C" w:rsidRDefault="00EC09A3" w:rsidP="001F3D6E">
            <w:pPr>
              <w:spacing w:line="360" w:lineRule="auto"/>
              <w:rPr>
                <w:rFonts w:ascii="Arial" w:hAnsi="Arial" w:cs="Arial"/>
                <w:b/>
                <w:bCs/>
                <w:noProof/>
                <w:sz w:val="20"/>
                <w:szCs w:val="20"/>
                <w:lang w:val="en-ZA"/>
              </w:rPr>
            </w:pPr>
            <w:r w:rsidRPr="0005325C">
              <w:rPr>
                <w:rFonts w:ascii="Arial" w:hAnsi="Arial" w:cs="Arial"/>
                <w:b/>
                <w:bCs/>
                <w:noProof/>
                <w:sz w:val="20"/>
                <w:szCs w:val="20"/>
                <w:lang w:val="en-ZA"/>
              </w:rPr>
              <w:t>uThukela Distrikskantoor</w:t>
            </w:r>
          </w:p>
          <w:p w14:paraId="129901F2" w14:textId="77777777" w:rsidR="001F3D6E" w:rsidRPr="00A81FE9" w:rsidRDefault="001F3D6E" w:rsidP="001F3D6E">
            <w:pPr>
              <w:spacing w:line="360" w:lineRule="auto"/>
              <w:jc w:val="both"/>
              <w:rPr>
                <w:rFonts w:ascii="Arial" w:hAnsi="Arial" w:cs="Arial"/>
                <w:bCs/>
                <w:sz w:val="20"/>
                <w:szCs w:val="20"/>
                <w:lang w:val="en-ZA"/>
              </w:rPr>
            </w:pPr>
            <w:r>
              <w:rPr>
                <w:rFonts w:ascii="Arial" w:hAnsi="Arial" w:cs="Arial"/>
                <w:bCs/>
                <w:sz w:val="20"/>
                <w:szCs w:val="20"/>
                <w:lang w:val="en-ZA"/>
              </w:rPr>
              <w:t xml:space="preserve">Shepstone </w:t>
            </w:r>
            <w:proofErr w:type="spellStart"/>
            <w:r>
              <w:rPr>
                <w:rFonts w:ascii="Arial" w:hAnsi="Arial" w:cs="Arial"/>
                <w:bCs/>
                <w:sz w:val="20"/>
                <w:szCs w:val="20"/>
                <w:lang w:val="en-ZA"/>
              </w:rPr>
              <w:t>Rylaan</w:t>
            </w:r>
            <w:proofErr w:type="spellEnd"/>
            <w:r>
              <w:rPr>
                <w:rFonts w:ascii="Arial" w:hAnsi="Arial" w:cs="Arial"/>
                <w:bCs/>
                <w:sz w:val="20"/>
                <w:szCs w:val="20"/>
                <w:lang w:val="en-ZA"/>
              </w:rPr>
              <w:t xml:space="preserve"> 40, Ladysmith, 3370</w:t>
            </w:r>
          </w:p>
          <w:p w14:paraId="12EC6986" w14:textId="77777777" w:rsidR="00EC09A3" w:rsidRPr="0005325C" w:rsidRDefault="00EC09A3" w:rsidP="00EC09A3">
            <w:pPr>
              <w:spacing w:line="360" w:lineRule="auto"/>
              <w:ind w:left="71"/>
              <w:rPr>
                <w:rFonts w:ascii="Arial" w:hAnsi="Arial" w:cs="Arial"/>
                <w:b/>
                <w:bCs/>
                <w:noProof/>
                <w:sz w:val="20"/>
                <w:szCs w:val="20"/>
                <w:lang w:val="en-ZA"/>
              </w:rPr>
            </w:pPr>
          </w:p>
          <w:p w14:paraId="1298ED88" w14:textId="77777777" w:rsidR="00EC09A3" w:rsidRPr="0005325C" w:rsidRDefault="00EC09A3" w:rsidP="001F3D6E">
            <w:pPr>
              <w:spacing w:line="360" w:lineRule="auto"/>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1F3D6E">
              <w:rPr>
                <w:rFonts w:ascii="Arial" w:hAnsi="Arial" w:cs="Arial"/>
                <w:b/>
                <w:bCs/>
                <w:noProof/>
                <w:sz w:val="20"/>
                <w:szCs w:val="20"/>
                <w:lang w:val="en-ZA"/>
              </w:rPr>
              <w:t>Oos Streek</w:t>
            </w:r>
          </w:p>
          <w:p w14:paraId="0FDD488F"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Dr LM Zondi - 082 776 7495</w:t>
            </w:r>
          </w:p>
          <w:p w14:paraId="37355ABC"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37" w:history="1">
              <w:r w:rsidRPr="0005325C">
                <w:rPr>
                  <w:rFonts w:ascii="Arial" w:hAnsi="Arial" w:cs="Arial"/>
                  <w:bCs/>
                  <w:noProof/>
                  <w:color w:val="0000FF"/>
                  <w:sz w:val="20"/>
                  <w:szCs w:val="20"/>
                  <w:lang w:val="fr-FR"/>
                </w:rPr>
                <w:t>lm.zondi@comsafety.gov.za</w:t>
              </w:r>
            </w:hyperlink>
          </w:p>
          <w:p w14:paraId="14E6AE66" w14:textId="77777777" w:rsidR="00EC09A3" w:rsidRPr="0005325C" w:rsidRDefault="00EC09A3" w:rsidP="00EC09A3">
            <w:pPr>
              <w:spacing w:line="360" w:lineRule="auto"/>
              <w:ind w:left="71"/>
              <w:rPr>
                <w:rFonts w:ascii="Arial" w:hAnsi="Arial" w:cs="Arial"/>
                <w:b/>
                <w:bCs/>
                <w:noProof/>
                <w:sz w:val="20"/>
                <w:szCs w:val="20"/>
                <w:lang w:val="fr-FR"/>
              </w:rPr>
            </w:pPr>
          </w:p>
          <w:p w14:paraId="70BD3932"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26483192"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Me TM Ndlovu - 082 300 5384</w:t>
            </w:r>
          </w:p>
          <w:p w14:paraId="3AA27200" w14:textId="77777777" w:rsidR="00EC09A3" w:rsidRPr="0005325C" w:rsidRDefault="00EC09A3" w:rsidP="00EC09A3">
            <w:pPr>
              <w:spacing w:line="360" w:lineRule="auto"/>
              <w:ind w:left="71"/>
              <w:rPr>
                <w:rFonts w:ascii="Arial" w:hAnsi="Arial" w:cs="Arial"/>
                <w:noProof/>
                <w:sz w:val="20"/>
                <w:szCs w:val="20"/>
                <w:lang w:val="en-ZA"/>
              </w:rPr>
            </w:pPr>
            <w:r w:rsidRPr="0005325C">
              <w:rPr>
                <w:rFonts w:ascii="Arial" w:hAnsi="Arial" w:cs="Arial"/>
                <w:noProof/>
                <w:sz w:val="20"/>
                <w:szCs w:val="20"/>
                <w:lang w:val="en-ZA"/>
              </w:rPr>
              <w:t>E-pos: </w:t>
            </w:r>
            <w:hyperlink r:id="rId38" w:history="1">
              <w:r w:rsidRPr="0005325C">
                <w:rPr>
                  <w:rFonts w:ascii="Arial" w:hAnsi="Arial" w:cs="Arial"/>
                  <w:noProof/>
                  <w:color w:val="0000FF"/>
                  <w:sz w:val="20"/>
                  <w:szCs w:val="20"/>
                  <w:lang w:val="en-ZA"/>
                </w:rPr>
                <w:t>tshengisile.ndlovu@comsafety.gov.za</w:t>
              </w:r>
            </w:hyperlink>
          </w:p>
        </w:tc>
      </w:tr>
      <w:tr w:rsidR="00EC09A3" w:rsidRPr="0005325C" w14:paraId="735A0DED" w14:textId="77777777" w:rsidTr="009925ED">
        <w:tc>
          <w:tcPr>
            <w:tcW w:w="5070" w:type="dxa"/>
          </w:tcPr>
          <w:p w14:paraId="5B509176" w14:textId="77777777" w:rsidR="00EC09A3" w:rsidRPr="0005325C" w:rsidRDefault="006747BD" w:rsidP="00EC09A3">
            <w:pPr>
              <w:spacing w:line="360" w:lineRule="auto"/>
              <w:ind w:left="71"/>
              <w:rPr>
                <w:rFonts w:ascii="Arial" w:hAnsi="Arial" w:cs="Arial"/>
                <w:b/>
                <w:bCs/>
                <w:noProof/>
                <w:sz w:val="20"/>
                <w:szCs w:val="20"/>
                <w:lang w:val="en-ZA"/>
              </w:rPr>
            </w:pPr>
            <w:r>
              <w:rPr>
                <w:rFonts w:ascii="Arial" w:hAnsi="Arial" w:cs="Arial"/>
                <w:b/>
                <w:bCs/>
                <w:noProof/>
                <w:sz w:val="20"/>
                <w:szCs w:val="20"/>
                <w:lang w:val="en-ZA"/>
              </w:rPr>
              <w:t>M</w:t>
            </w:r>
            <w:r w:rsidR="00EC09A3" w:rsidRPr="0005325C">
              <w:rPr>
                <w:rFonts w:ascii="Arial" w:hAnsi="Arial" w:cs="Arial"/>
                <w:b/>
                <w:bCs/>
                <w:noProof/>
                <w:sz w:val="20"/>
                <w:szCs w:val="20"/>
                <w:lang w:val="en-ZA"/>
              </w:rPr>
              <w:t>mgungundlovu Distrikskantoor</w:t>
            </w:r>
          </w:p>
          <w:p w14:paraId="3CE92FCA"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Tydelike adres: Jabu Ndlovu Straat 179, Pietermaritzburg</w:t>
            </w:r>
          </w:p>
          <w:p w14:paraId="58DB1CA4"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Tel.: 033-341 9300; Faks: 033-341 9400</w:t>
            </w:r>
          </w:p>
          <w:p w14:paraId="68E6AB9F" w14:textId="77777777" w:rsidR="00EC09A3" w:rsidRPr="0005325C" w:rsidRDefault="00EC09A3" w:rsidP="00EC09A3">
            <w:pPr>
              <w:spacing w:line="360" w:lineRule="auto"/>
              <w:ind w:left="71"/>
              <w:rPr>
                <w:rFonts w:ascii="Arial" w:hAnsi="Arial" w:cs="Arial"/>
                <w:b/>
                <w:bCs/>
                <w:noProof/>
                <w:sz w:val="20"/>
                <w:szCs w:val="20"/>
                <w:lang w:val="en-ZA"/>
              </w:rPr>
            </w:pPr>
          </w:p>
          <w:p w14:paraId="7452F01D"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747BD">
              <w:rPr>
                <w:rFonts w:ascii="Arial" w:hAnsi="Arial" w:cs="Arial"/>
                <w:b/>
                <w:bCs/>
                <w:noProof/>
                <w:sz w:val="20"/>
                <w:szCs w:val="20"/>
                <w:lang w:val="en-ZA"/>
              </w:rPr>
              <w:t>Middellande Streek</w:t>
            </w:r>
          </w:p>
          <w:p w14:paraId="2CD28451"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Mnr SS Kunene - 082 776 7598</w:t>
            </w:r>
          </w:p>
          <w:p w14:paraId="232AF3F7" w14:textId="77777777" w:rsidR="00EC09A3" w:rsidRPr="0005325C" w:rsidRDefault="00EC09A3" w:rsidP="00EC09A3">
            <w:pPr>
              <w:spacing w:line="360" w:lineRule="auto"/>
              <w:ind w:left="71"/>
              <w:rPr>
                <w:rFonts w:ascii="Arial" w:hAnsi="Arial" w:cs="Arial"/>
                <w:bCs/>
                <w:noProof/>
                <w:sz w:val="20"/>
                <w:szCs w:val="20"/>
                <w:lang w:val="fr-FR"/>
              </w:rPr>
            </w:pPr>
            <w:r w:rsidRPr="0005325C">
              <w:rPr>
                <w:rFonts w:ascii="Arial" w:hAnsi="Arial" w:cs="Arial"/>
                <w:bCs/>
                <w:noProof/>
                <w:sz w:val="20"/>
                <w:szCs w:val="20"/>
                <w:lang w:val="fr-FR"/>
              </w:rPr>
              <w:t xml:space="preserve">E-pos: </w:t>
            </w:r>
            <w:hyperlink r:id="rId39" w:history="1">
              <w:r w:rsidRPr="0005325C">
                <w:rPr>
                  <w:rFonts w:ascii="Arial" w:hAnsi="Arial" w:cs="Arial"/>
                  <w:bCs/>
                  <w:noProof/>
                  <w:color w:val="0000FF"/>
                  <w:sz w:val="20"/>
                  <w:szCs w:val="20"/>
                  <w:lang w:val="fr-FR"/>
                </w:rPr>
                <w:t>sabelo.kunene@comsafety.gov.za</w:t>
              </w:r>
            </w:hyperlink>
          </w:p>
          <w:p w14:paraId="41DE0AB8" w14:textId="77777777" w:rsidR="00EC09A3" w:rsidRPr="0005325C" w:rsidRDefault="00EC09A3" w:rsidP="00EC09A3">
            <w:pPr>
              <w:spacing w:line="360" w:lineRule="auto"/>
              <w:ind w:left="71"/>
              <w:rPr>
                <w:rFonts w:ascii="Arial" w:hAnsi="Arial" w:cs="Arial"/>
                <w:b/>
                <w:bCs/>
                <w:noProof/>
                <w:sz w:val="20"/>
                <w:szCs w:val="20"/>
                <w:lang w:val="fr-FR"/>
              </w:rPr>
            </w:pPr>
          </w:p>
          <w:p w14:paraId="7E4E1353"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Distrikskoördineerder:</w:t>
            </w:r>
          </w:p>
          <w:p w14:paraId="1448593B"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Me D</w:t>
            </w:r>
            <w:r w:rsidR="006747BD">
              <w:rPr>
                <w:rFonts w:ascii="Arial" w:hAnsi="Arial" w:cs="Arial"/>
                <w:bCs/>
                <w:noProof/>
                <w:sz w:val="20"/>
                <w:szCs w:val="20"/>
                <w:lang w:val="en-ZA"/>
              </w:rPr>
              <w:t>K</w:t>
            </w:r>
            <w:r w:rsidRPr="0005325C">
              <w:rPr>
                <w:rFonts w:ascii="Arial" w:hAnsi="Arial" w:cs="Arial"/>
                <w:bCs/>
                <w:noProof/>
                <w:sz w:val="20"/>
                <w:szCs w:val="20"/>
                <w:lang w:val="en-ZA"/>
              </w:rPr>
              <w:t xml:space="preserve"> Sibande - 082 300 5394</w:t>
            </w:r>
          </w:p>
          <w:p w14:paraId="3693EC80"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Cs/>
                <w:noProof/>
                <w:sz w:val="20"/>
                <w:szCs w:val="20"/>
                <w:lang w:val="en-ZA"/>
              </w:rPr>
              <w:t>E-pos: </w:t>
            </w:r>
            <w:hyperlink r:id="rId40" w:history="1">
              <w:r w:rsidRPr="0005325C">
                <w:rPr>
                  <w:rFonts w:ascii="Arial" w:hAnsi="Arial" w:cs="Arial"/>
                  <w:bCs/>
                  <w:noProof/>
                  <w:color w:val="0000FF"/>
                  <w:sz w:val="20"/>
                  <w:szCs w:val="20"/>
                  <w:lang w:val="en-ZA"/>
                </w:rPr>
                <w:t>dorah.ngubane@comsafety.gov.za</w:t>
              </w:r>
            </w:hyperlink>
          </w:p>
        </w:tc>
        <w:tc>
          <w:tcPr>
            <w:tcW w:w="4819" w:type="dxa"/>
          </w:tcPr>
          <w:p w14:paraId="63E4A996"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Harry Gwala Distrikskantoor</w:t>
            </w:r>
          </w:p>
          <w:p w14:paraId="564ADD72"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Privaatsak X558, Ixopo, 3276</w:t>
            </w:r>
          </w:p>
          <w:p w14:paraId="111E4538"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Margaret Straat 38, Ixopo</w:t>
            </w:r>
          </w:p>
          <w:p w14:paraId="515230E9" w14:textId="77777777" w:rsidR="00EC09A3" w:rsidRPr="0005325C" w:rsidRDefault="00EC09A3" w:rsidP="00EC09A3">
            <w:pPr>
              <w:spacing w:line="360" w:lineRule="auto"/>
              <w:ind w:left="71"/>
              <w:rPr>
                <w:rFonts w:ascii="Arial" w:hAnsi="Arial" w:cs="Arial"/>
                <w:bCs/>
                <w:noProof/>
                <w:sz w:val="20"/>
                <w:szCs w:val="20"/>
              </w:rPr>
            </w:pPr>
            <w:r w:rsidRPr="0005325C">
              <w:rPr>
                <w:rFonts w:ascii="Arial" w:hAnsi="Arial" w:cs="Arial"/>
                <w:bCs/>
                <w:noProof/>
                <w:sz w:val="20"/>
                <w:szCs w:val="20"/>
              </w:rPr>
              <w:t>Tel: 0</w:t>
            </w:r>
            <w:hyperlink r:id="rId41" w:history="1">
              <w:r w:rsidRPr="0005325C">
                <w:rPr>
                  <w:rFonts w:ascii="Arial" w:hAnsi="Arial" w:cs="Arial"/>
                  <w:bCs/>
                  <w:noProof/>
                  <w:color w:val="0000FF"/>
                  <w:sz w:val="20"/>
                  <w:szCs w:val="20"/>
                </w:rPr>
                <w:t>39-8340054</w:t>
              </w:r>
            </w:hyperlink>
          </w:p>
          <w:p w14:paraId="592B43FE" w14:textId="77777777" w:rsidR="00EC09A3" w:rsidRPr="0005325C" w:rsidRDefault="00EC09A3" w:rsidP="00EC09A3">
            <w:pPr>
              <w:spacing w:line="360" w:lineRule="auto"/>
              <w:ind w:left="71"/>
              <w:rPr>
                <w:rFonts w:ascii="Arial" w:hAnsi="Arial" w:cs="Arial"/>
                <w:bCs/>
                <w:noProof/>
                <w:sz w:val="20"/>
                <w:szCs w:val="20"/>
                <w:lang w:val="en-ZA"/>
              </w:rPr>
            </w:pPr>
          </w:p>
          <w:p w14:paraId="6BDC4FF2"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Streeksbestuurder: </w:t>
            </w:r>
            <w:r w:rsidR="006747BD">
              <w:rPr>
                <w:rFonts w:ascii="Arial" w:hAnsi="Arial" w:cs="Arial"/>
                <w:b/>
                <w:bCs/>
                <w:noProof/>
                <w:sz w:val="20"/>
                <w:szCs w:val="20"/>
                <w:lang w:val="en-ZA"/>
              </w:rPr>
              <w:t>Middellande Streek</w:t>
            </w:r>
          </w:p>
          <w:p w14:paraId="7DF3ED99"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Mnr SS Kunene - 082 776 7598</w:t>
            </w:r>
          </w:p>
          <w:p w14:paraId="11EEFBFF"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 xml:space="preserve">E-pos: </w:t>
            </w:r>
            <w:hyperlink r:id="rId42" w:history="1">
              <w:r w:rsidRPr="0005325C">
                <w:rPr>
                  <w:rFonts w:ascii="Arial" w:hAnsi="Arial" w:cs="Arial"/>
                  <w:bCs/>
                  <w:noProof/>
                  <w:color w:val="0000FF"/>
                  <w:sz w:val="20"/>
                  <w:szCs w:val="20"/>
                  <w:lang w:val="en-ZA"/>
                </w:rPr>
                <w:t>sabelo.kunene@comsafety.gov.za</w:t>
              </w:r>
            </w:hyperlink>
          </w:p>
          <w:p w14:paraId="18463164" w14:textId="77777777" w:rsidR="00EC09A3" w:rsidRPr="0005325C" w:rsidRDefault="00EC09A3" w:rsidP="00EC09A3">
            <w:pPr>
              <w:spacing w:line="360" w:lineRule="auto"/>
              <w:ind w:left="71"/>
              <w:rPr>
                <w:rFonts w:ascii="Arial" w:hAnsi="Arial" w:cs="Arial"/>
                <w:b/>
                <w:bCs/>
                <w:noProof/>
                <w:sz w:val="20"/>
                <w:szCs w:val="20"/>
                <w:lang w:val="en-ZA"/>
              </w:rPr>
            </w:pPr>
          </w:p>
          <w:p w14:paraId="57E1954E"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
                <w:bCs/>
                <w:noProof/>
                <w:sz w:val="20"/>
                <w:szCs w:val="20"/>
                <w:lang w:val="en-ZA"/>
              </w:rPr>
              <w:t xml:space="preserve">Distrikskoördineerder: </w:t>
            </w:r>
          </w:p>
          <w:p w14:paraId="0429B239" w14:textId="77777777" w:rsidR="00EC09A3" w:rsidRPr="0005325C" w:rsidRDefault="00EC09A3" w:rsidP="00EC09A3">
            <w:pPr>
              <w:spacing w:line="360" w:lineRule="auto"/>
              <w:ind w:left="71"/>
              <w:rPr>
                <w:rFonts w:ascii="Arial" w:hAnsi="Arial" w:cs="Arial"/>
                <w:bCs/>
                <w:noProof/>
                <w:sz w:val="20"/>
                <w:szCs w:val="20"/>
                <w:lang w:val="en-ZA"/>
              </w:rPr>
            </w:pPr>
            <w:r w:rsidRPr="0005325C">
              <w:rPr>
                <w:rFonts w:ascii="Arial" w:hAnsi="Arial" w:cs="Arial"/>
                <w:bCs/>
                <w:noProof/>
                <w:sz w:val="20"/>
                <w:szCs w:val="20"/>
                <w:lang w:val="en-ZA"/>
              </w:rPr>
              <w:t>Me N Malima-Tindleni – 060 520 1250</w:t>
            </w:r>
          </w:p>
          <w:p w14:paraId="4EA6E2DD" w14:textId="77777777" w:rsidR="00EC09A3" w:rsidRPr="0005325C" w:rsidRDefault="00EC09A3" w:rsidP="00EC09A3">
            <w:pPr>
              <w:spacing w:line="360" w:lineRule="auto"/>
              <w:ind w:left="71"/>
              <w:rPr>
                <w:rFonts w:ascii="Arial" w:hAnsi="Arial" w:cs="Arial"/>
                <w:b/>
                <w:bCs/>
                <w:noProof/>
                <w:sz w:val="20"/>
                <w:szCs w:val="20"/>
                <w:lang w:val="en-ZA"/>
              </w:rPr>
            </w:pPr>
            <w:r w:rsidRPr="0005325C">
              <w:rPr>
                <w:rFonts w:ascii="Arial" w:hAnsi="Arial" w:cs="Arial"/>
                <w:bCs/>
                <w:noProof/>
                <w:sz w:val="20"/>
                <w:szCs w:val="20"/>
                <w:lang w:val="en-ZA"/>
              </w:rPr>
              <w:t>E-pos: </w:t>
            </w:r>
            <w:hyperlink r:id="rId43" w:history="1">
              <w:r w:rsidRPr="0005325C">
                <w:rPr>
                  <w:rFonts w:ascii="Arial" w:hAnsi="Arial" w:cs="Arial"/>
                  <w:bCs/>
                  <w:noProof/>
                  <w:color w:val="0000FF"/>
                  <w:sz w:val="20"/>
                  <w:szCs w:val="20"/>
                  <w:lang w:val="en-ZA"/>
                </w:rPr>
                <w:t>ncebakazi.tindleni@comsafety.gov.za</w:t>
              </w:r>
            </w:hyperlink>
          </w:p>
        </w:tc>
      </w:tr>
    </w:tbl>
    <w:p w14:paraId="60D52E8A" w14:textId="77777777" w:rsidR="00EC09A3" w:rsidRDefault="00EC09A3" w:rsidP="00EC09A3">
      <w:pPr>
        <w:spacing w:before="240" w:line="360" w:lineRule="auto"/>
        <w:jc w:val="both"/>
        <w:rPr>
          <w:rFonts w:ascii="Arial" w:eastAsia="Calibri" w:hAnsi="Arial" w:cs="Arial"/>
          <w:bCs/>
          <w:noProof/>
          <w:sz w:val="22"/>
          <w:szCs w:val="22"/>
          <w:lang w:val="en-GB" w:eastAsia="en-ZA"/>
        </w:rPr>
      </w:pPr>
    </w:p>
    <w:p w14:paraId="6D673E45" w14:textId="77777777" w:rsidR="00B44827" w:rsidRPr="0005325C" w:rsidRDefault="00B44827" w:rsidP="00EC09A3">
      <w:pPr>
        <w:spacing w:before="240" w:line="360" w:lineRule="auto"/>
        <w:jc w:val="both"/>
        <w:rPr>
          <w:rFonts w:ascii="Arial" w:eastAsia="Calibri" w:hAnsi="Arial" w:cs="Arial"/>
          <w:bCs/>
          <w:noProof/>
          <w:sz w:val="22"/>
          <w:szCs w:val="22"/>
          <w:lang w:val="en-GB" w:eastAsia="en-ZA"/>
        </w:rPr>
      </w:pPr>
    </w:p>
    <w:p w14:paraId="2CCCCA9D" w14:textId="77777777" w:rsidR="002F3F4F" w:rsidRPr="0005325C" w:rsidRDefault="002F3F4F" w:rsidP="002F3F4F">
      <w:pPr>
        <w:keepNext/>
        <w:numPr>
          <w:ilvl w:val="0"/>
          <w:numId w:val="4"/>
        </w:numPr>
        <w:spacing w:line="360" w:lineRule="auto"/>
        <w:ind w:hanging="731"/>
        <w:outlineLvl w:val="0"/>
        <w:rPr>
          <w:rFonts w:ascii="Arial" w:hAnsi="Arial" w:cs="Arial"/>
          <w:b/>
          <w:noProof/>
          <w:color w:val="000000"/>
          <w:spacing w:val="2"/>
          <w:sz w:val="22"/>
          <w:szCs w:val="22"/>
          <w:lang w:val="fr-FR"/>
        </w:rPr>
      </w:pPr>
      <w:bookmarkStart w:id="6" w:name="_Toc462410894"/>
      <w:r w:rsidRPr="0005325C">
        <w:rPr>
          <w:rFonts w:ascii="Arial" w:hAnsi="Arial" w:cs="Arial"/>
          <w:b/>
          <w:noProof/>
          <w:color w:val="000000"/>
          <w:spacing w:val="2"/>
          <w:sz w:val="22"/>
          <w:szCs w:val="22"/>
          <w:lang w:val="fr-FR"/>
        </w:rPr>
        <w:lastRenderedPageBreak/>
        <w:t>BELANGRIKKE BELANGHEBBENDES VAN DIE DEPARTEMENT EN DIENSVOORDELE</w:t>
      </w:r>
      <w:bookmarkEnd w:id="6"/>
      <w:r w:rsidRPr="0005325C">
        <w:rPr>
          <w:rFonts w:ascii="Arial" w:hAnsi="Arial" w:cs="Arial"/>
          <w:b/>
          <w:noProof/>
          <w:color w:val="000000"/>
          <w:spacing w:val="2"/>
          <w:sz w:val="22"/>
          <w:szCs w:val="22"/>
          <w:lang w:val="fr-FR"/>
        </w:rPr>
        <w:t xml:space="preserve"> </w:t>
      </w:r>
    </w:p>
    <w:p w14:paraId="4785B217" w14:textId="77777777" w:rsidR="00640ABA" w:rsidRPr="0005325C" w:rsidRDefault="00640ABA" w:rsidP="00BA4812">
      <w:pPr>
        <w:spacing w:line="360" w:lineRule="auto"/>
        <w:jc w:val="both"/>
        <w:rPr>
          <w:rFonts w:ascii="Arial" w:hAnsi="Arial" w:cs="Arial"/>
          <w:sz w:val="22"/>
          <w:szCs w:val="22"/>
        </w:rPr>
      </w:pPr>
    </w:p>
    <w:p w14:paraId="6F0DFA03"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Gemeenskappe in die Provinsie KwaZulu-Natal</w:t>
      </w:r>
    </w:p>
    <w:p w14:paraId="063D473F" w14:textId="77777777" w:rsidR="002F3F4F" w:rsidRPr="0005325C" w:rsidRDefault="002F3F4F" w:rsidP="00380E02">
      <w:pPr>
        <w:numPr>
          <w:ilvl w:val="0"/>
          <w:numId w:val="10"/>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Verbeterde </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met die polisie</w:t>
      </w:r>
    </w:p>
    <w:p w14:paraId="77E2DCA1" w14:textId="77777777" w:rsidR="002F3F4F" w:rsidRPr="0005325C" w:rsidRDefault="002F3F4F" w:rsidP="00380E02">
      <w:pPr>
        <w:numPr>
          <w:ilvl w:val="0"/>
          <w:numId w:val="10"/>
        </w:numPr>
        <w:spacing w:line="360" w:lineRule="auto"/>
        <w:jc w:val="both"/>
        <w:rPr>
          <w:rFonts w:ascii="Arial" w:hAnsi="Arial" w:cs="Arial"/>
          <w:noProof/>
          <w:sz w:val="22"/>
          <w:szCs w:val="22"/>
          <w:lang w:val="fr-FR"/>
        </w:rPr>
      </w:pPr>
      <w:r w:rsidRPr="0005325C">
        <w:rPr>
          <w:rFonts w:ascii="Arial" w:hAnsi="Arial" w:cs="Arial"/>
          <w:noProof/>
          <w:sz w:val="22"/>
          <w:szCs w:val="22"/>
          <w:lang w:val="fr-FR"/>
        </w:rPr>
        <w:t>Bevorder gemeenskapsveiligheid deur middel van doeltreffende en doelmatige polisiëring deur ‘n getransformeerde polisiediens</w:t>
      </w:r>
    </w:p>
    <w:p w14:paraId="5536F4CA" w14:textId="77777777" w:rsidR="002F3F4F" w:rsidRPr="0005325C" w:rsidRDefault="002F3F4F" w:rsidP="00380E02">
      <w:pPr>
        <w:numPr>
          <w:ilvl w:val="0"/>
          <w:numId w:val="10"/>
        </w:numPr>
        <w:spacing w:line="360" w:lineRule="auto"/>
        <w:jc w:val="both"/>
        <w:rPr>
          <w:rFonts w:ascii="Arial" w:hAnsi="Arial" w:cs="Arial"/>
          <w:noProof/>
          <w:sz w:val="22"/>
          <w:szCs w:val="22"/>
          <w:lang w:val="en-ZA"/>
        </w:rPr>
      </w:pPr>
      <w:r w:rsidRPr="0005325C">
        <w:rPr>
          <w:rFonts w:ascii="Arial" w:hAnsi="Arial" w:cs="Arial"/>
          <w:noProof/>
          <w:sz w:val="22"/>
          <w:szCs w:val="22"/>
          <w:lang w:val="en-ZA"/>
        </w:rPr>
        <w:t>Regeringsbystand aan gemeenskapstrukture wat samewerking tussen die gemeenskap en die polisie bevorder</w:t>
      </w:r>
    </w:p>
    <w:p w14:paraId="3859BD3A" w14:textId="77777777" w:rsidR="002F3F4F" w:rsidRPr="0005325C" w:rsidRDefault="002F3F4F" w:rsidP="00380E02">
      <w:pPr>
        <w:numPr>
          <w:ilvl w:val="0"/>
          <w:numId w:val="10"/>
        </w:numPr>
        <w:spacing w:line="360" w:lineRule="auto"/>
        <w:jc w:val="both"/>
        <w:rPr>
          <w:rFonts w:ascii="Arial" w:hAnsi="Arial" w:cs="Arial"/>
          <w:noProof/>
          <w:sz w:val="22"/>
          <w:szCs w:val="22"/>
          <w:lang w:val="en-ZA"/>
        </w:rPr>
      </w:pPr>
      <w:r w:rsidRPr="0005325C">
        <w:rPr>
          <w:rFonts w:ascii="Arial" w:hAnsi="Arial" w:cs="Arial"/>
          <w:noProof/>
          <w:sz w:val="22"/>
          <w:szCs w:val="22"/>
          <w:lang w:val="en-ZA"/>
        </w:rPr>
        <w:t>Veiligheidstrukture moet misdaadvoorkoming bevorder</w:t>
      </w:r>
    </w:p>
    <w:p w14:paraId="65BD3DB9" w14:textId="77777777" w:rsidR="002F3F4F" w:rsidRPr="0005325C" w:rsidRDefault="002F3F4F" w:rsidP="00380E02">
      <w:pPr>
        <w:numPr>
          <w:ilvl w:val="0"/>
          <w:numId w:val="10"/>
        </w:numPr>
        <w:spacing w:line="360" w:lineRule="auto"/>
        <w:jc w:val="both"/>
        <w:rPr>
          <w:rFonts w:ascii="Arial" w:hAnsi="Arial" w:cs="Arial"/>
          <w:noProof/>
          <w:sz w:val="22"/>
          <w:szCs w:val="22"/>
          <w:lang w:val="en-ZA"/>
        </w:rPr>
      </w:pPr>
      <w:r w:rsidRPr="0005325C">
        <w:rPr>
          <w:rFonts w:ascii="Arial" w:hAnsi="Arial" w:cs="Arial"/>
          <w:noProof/>
          <w:sz w:val="22"/>
          <w:szCs w:val="22"/>
          <w:lang w:val="en-ZA"/>
        </w:rPr>
        <w:t>Misdaadvoorkomingsprogramme</w:t>
      </w:r>
    </w:p>
    <w:p w14:paraId="27F5D260" w14:textId="77777777" w:rsidR="002C3E6C" w:rsidRPr="0005325C" w:rsidRDefault="002C3E6C" w:rsidP="00BA4812">
      <w:pPr>
        <w:spacing w:line="360" w:lineRule="auto"/>
        <w:ind w:left="1440"/>
        <w:jc w:val="both"/>
        <w:rPr>
          <w:rFonts w:ascii="Arial" w:hAnsi="Arial" w:cs="Arial"/>
          <w:sz w:val="22"/>
          <w:szCs w:val="22"/>
        </w:rPr>
      </w:pPr>
    </w:p>
    <w:p w14:paraId="1C94837F" w14:textId="77777777" w:rsidR="002F3F4F" w:rsidRPr="0005325C" w:rsidRDefault="002F3F4F" w:rsidP="00380E02">
      <w:pPr>
        <w:numPr>
          <w:ilvl w:val="0"/>
          <w:numId w:val="9"/>
        </w:numPr>
        <w:spacing w:line="360" w:lineRule="auto"/>
        <w:rPr>
          <w:rFonts w:ascii="Arial" w:hAnsi="Arial" w:cs="Arial"/>
          <w:noProof/>
          <w:sz w:val="22"/>
          <w:szCs w:val="22"/>
          <w:lang w:val="en-ZA"/>
        </w:rPr>
      </w:pPr>
      <w:r w:rsidRPr="0005325C">
        <w:rPr>
          <w:rFonts w:ascii="Arial" w:hAnsi="Arial" w:cs="Arial"/>
          <w:noProof/>
          <w:sz w:val="22"/>
          <w:szCs w:val="22"/>
          <w:lang w:val="en-ZA"/>
        </w:rPr>
        <w:t>Gemeenskapspolisiëringsforums, Gemeenskapsmisdaadvoorkomingsverenigings en ander veiligheidstrukture</w:t>
      </w:r>
    </w:p>
    <w:p w14:paraId="088551B8" w14:textId="77777777" w:rsidR="002F3F4F" w:rsidRPr="0005325C" w:rsidRDefault="002F3F4F" w:rsidP="00380E02">
      <w:pPr>
        <w:numPr>
          <w:ilvl w:val="0"/>
          <w:numId w:val="11"/>
        </w:numPr>
        <w:spacing w:line="360" w:lineRule="auto"/>
        <w:jc w:val="both"/>
        <w:rPr>
          <w:rFonts w:ascii="Arial" w:hAnsi="Arial" w:cs="Arial"/>
          <w:noProof/>
          <w:sz w:val="22"/>
          <w:szCs w:val="22"/>
          <w:lang w:val="en-ZA"/>
        </w:rPr>
      </w:pPr>
      <w:r w:rsidRPr="0005325C">
        <w:rPr>
          <w:rFonts w:ascii="Arial" w:hAnsi="Arial" w:cs="Arial"/>
          <w:noProof/>
          <w:sz w:val="22"/>
          <w:szCs w:val="22"/>
          <w:lang w:val="en-ZA"/>
        </w:rPr>
        <w:t>Verbeterde toegang tot polisie</w:t>
      </w:r>
    </w:p>
    <w:p w14:paraId="7D9CA441" w14:textId="77777777" w:rsidR="002F3F4F" w:rsidRPr="0005325C" w:rsidRDefault="002F3F4F" w:rsidP="00380E02">
      <w:pPr>
        <w:numPr>
          <w:ilvl w:val="0"/>
          <w:numId w:val="11"/>
        </w:numPr>
        <w:spacing w:line="360" w:lineRule="auto"/>
        <w:jc w:val="both"/>
        <w:rPr>
          <w:rFonts w:ascii="Arial" w:hAnsi="Arial" w:cs="Arial"/>
          <w:noProof/>
          <w:sz w:val="22"/>
          <w:szCs w:val="22"/>
          <w:lang w:val="en-ZA"/>
        </w:rPr>
      </w:pPr>
      <w:r w:rsidRPr="0005325C">
        <w:rPr>
          <w:rFonts w:ascii="Arial" w:hAnsi="Arial" w:cs="Arial"/>
          <w:noProof/>
          <w:sz w:val="22"/>
          <w:szCs w:val="22"/>
          <w:lang w:val="en-ZA"/>
        </w:rPr>
        <w:t>Organisatoriese ontwikkeling</w:t>
      </w:r>
    </w:p>
    <w:p w14:paraId="7D565C74" w14:textId="77777777" w:rsidR="002F3F4F" w:rsidRPr="0005325C" w:rsidRDefault="002F3F4F" w:rsidP="00380E02">
      <w:pPr>
        <w:numPr>
          <w:ilvl w:val="0"/>
          <w:numId w:val="11"/>
        </w:numPr>
        <w:spacing w:line="360" w:lineRule="auto"/>
        <w:jc w:val="both"/>
        <w:rPr>
          <w:rFonts w:ascii="Arial" w:hAnsi="Arial" w:cs="Arial"/>
          <w:noProof/>
          <w:sz w:val="22"/>
          <w:szCs w:val="22"/>
          <w:lang w:val="fr-FR"/>
        </w:rPr>
      </w:pPr>
      <w:r w:rsidRPr="0005325C">
        <w:rPr>
          <w:rFonts w:ascii="Arial" w:hAnsi="Arial" w:cs="Arial"/>
          <w:noProof/>
          <w:sz w:val="22"/>
          <w:szCs w:val="22"/>
          <w:lang w:val="fr-FR"/>
        </w:rPr>
        <w:t>Verbeterde kapasiteit om doelwitte te bereik</w:t>
      </w:r>
    </w:p>
    <w:p w14:paraId="7525BE4E" w14:textId="77777777" w:rsidR="00FC755E" w:rsidRPr="0005325C" w:rsidRDefault="00FC755E" w:rsidP="00BA4812">
      <w:pPr>
        <w:spacing w:line="360" w:lineRule="auto"/>
        <w:jc w:val="both"/>
        <w:rPr>
          <w:rFonts w:ascii="Arial" w:hAnsi="Arial" w:cs="Arial"/>
          <w:sz w:val="22"/>
          <w:szCs w:val="22"/>
        </w:rPr>
      </w:pPr>
    </w:p>
    <w:p w14:paraId="4402B364"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Tradisionele Leiers</w:t>
      </w:r>
    </w:p>
    <w:p w14:paraId="36A8E350" w14:textId="77777777" w:rsidR="002F3F4F" w:rsidRPr="0005325C" w:rsidRDefault="002F3F4F" w:rsidP="00380E02">
      <w:pPr>
        <w:numPr>
          <w:ilvl w:val="0"/>
          <w:numId w:val="12"/>
        </w:numPr>
        <w:spacing w:line="360" w:lineRule="auto"/>
        <w:jc w:val="both"/>
        <w:rPr>
          <w:rFonts w:ascii="Arial" w:hAnsi="Arial" w:cs="Arial"/>
          <w:noProof/>
          <w:sz w:val="22"/>
          <w:szCs w:val="22"/>
          <w:lang w:val="en-ZA"/>
        </w:rPr>
      </w:pPr>
      <w:r w:rsidRPr="0005325C">
        <w:rPr>
          <w:rFonts w:ascii="Arial" w:hAnsi="Arial" w:cs="Arial"/>
          <w:noProof/>
          <w:sz w:val="22"/>
          <w:szCs w:val="22"/>
          <w:lang w:val="en-ZA"/>
        </w:rPr>
        <w:t>Regeringsbystand aan Tradisionele Leiers om op misdaad te reageer</w:t>
      </w:r>
    </w:p>
    <w:p w14:paraId="082541B1" w14:textId="77777777" w:rsidR="002F3F4F" w:rsidRPr="0005325C" w:rsidRDefault="002F3F4F" w:rsidP="00380E02">
      <w:pPr>
        <w:numPr>
          <w:ilvl w:val="0"/>
          <w:numId w:val="12"/>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Verbeterde </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met die polisie</w:t>
      </w:r>
    </w:p>
    <w:p w14:paraId="1855DDAC" w14:textId="77777777" w:rsidR="002F3F4F" w:rsidRPr="0005325C" w:rsidRDefault="002F3F4F" w:rsidP="00380E02">
      <w:pPr>
        <w:numPr>
          <w:ilvl w:val="0"/>
          <w:numId w:val="12"/>
        </w:numPr>
        <w:spacing w:line="360" w:lineRule="auto"/>
        <w:jc w:val="both"/>
        <w:rPr>
          <w:rFonts w:ascii="Arial" w:hAnsi="Arial" w:cs="Arial"/>
          <w:noProof/>
          <w:sz w:val="22"/>
          <w:szCs w:val="22"/>
          <w:lang w:val="en-ZA"/>
        </w:rPr>
      </w:pPr>
      <w:r w:rsidRPr="0005325C">
        <w:rPr>
          <w:rFonts w:ascii="Arial" w:hAnsi="Arial" w:cs="Arial"/>
          <w:noProof/>
          <w:sz w:val="22"/>
          <w:szCs w:val="22"/>
          <w:lang w:val="en-ZA"/>
        </w:rPr>
        <w:t>Bevorder gemeenskapsveiligheid deur middel van doeltreffende en doelmatige polisiëring</w:t>
      </w:r>
    </w:p>
    <w:p w14:paraId="3125D611" w14:textId="77777777" w:rsidR="002F3F4F" w:rsidRPr="0005325C" w:rsidRDefault="002F3F4F" w:rsidP="00380E02">
      <w:pPr>
        <w:numPr>
          <w:ilvl w:val="0"/>
          <w:numId w:val="12"/>
        </w:numPr>
        <w:spacing w:line="360" w:lineRule="auto"/>
        <w:jc w:val="both"/>
        <w:rPr>
          <w:rFonts w:ascii="Arial" w:hAnsi="Arial" w:cs="Arial"/>
          <w:noProof/>
          <w:sz w:val="22"/>
          <w:szCs w:val="22"/>
          <w:lang w:val="en-ZA"/>
        </w:rPr>
      </w:pPr>
      <w:r w:rsidRPr="0005325C">
        <w:rPr>
          <w:rFonts w:ascii="Arial" w:hAnsi="Arial" w:cs="Arial"/>
          <w:noProof/>
          <w:sz w:val="22"/>
          <w:szCs w:val="22"/>
          <w:lang w:val="en-ZA"/>
        </w:rPr>
        <w:t>Veiligheidstrukture om misdaadvoorkoming te voorkom</w:t>
      </w:r>
    </w:p>
    <w:p w14:paraId="13922810" w14:textId="77777777" w:rsidR="002F3F4F" w:rsidRPr="0005325C" w:rsidRDefault="002F3F4F" w:rsidP="00380E02">
      <w:pPr>
        <w:numPr>
          <w:ilvl w:val="0"/>
          <w:numId w:val="12"/>
        </w:numPr>
        <w:spacing w:line="360" w:lineRule="auto"/>
        <w:jc w:val="both"/>
        <w:rPr>
          <w:rFonts w:ascii="Arial" w:hAnsi="Arial" w:cs="Arial"/>
          <w:noProof/>
          <w:sz w:val="22"/>
          <w:szCs w:val="22"/>
          <w:lang w:val="en-ZA"/>
        </w:rPr>
      </w:pPr>
      <w:r w:rsidRPr="0005325C">
        <w:rPr>
          <w:rFonts w:ascii="Arial" w:hAnsi="Arial" w:cs="Arial"/>
          <w:noProof/>
          <w:sz w:val="22"/>
          <w:szCs w:val="22"/>
          <w:lang w:val="en-ZA"/>
        </w:rPr>
        <w:t>Misdaadvoorkomingsprogramme</w:t>
      </w:r>
    </w:p>
    <w:p w14:paraId="6917B824" w14:textId="77777777" w:rsidR="002F3F4F" w:rsidRPr="0005325C" w:rsidRDefault="002F3F4F" w:rsidP="002F3F4F">
      <w:pPr>
        <w:spacing w:line="360" w:lineRule="auto"/>
        <w:ind w:left="1800"/>
        <w:jc w:val="both"/>
        <w:rPr>
          <w:rFonts w:ascii="Arial" w:hAnsi="Arial" w:cs="Arial"/>
          <w:noProof/>
          <w:sz w:val="22"/>
          <w:szCs w:val="22"/>
          <w:lang w:val="en-ZA"/>
        </w:rPr>
      </w:pPr>
    </w:p>
    <w:p w14:paraId="4E001E1C"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Die Suid-Afrikaanse Polisiediens</w:t>
      </w:r>
    </w:p>
    <w:p w14:paraId="758FFAA0" w14:textId="77777777" w:rsidR="002F3F4F" w:rsidRPr="0005325C" w:rsidRDefault="002F3F4F" w:rsidP="00380E02">
      <w:pPr>
        <w:numPr>
          <w:ilvl w:val="0"/>
          <w:numId w:val="13"/>
        </w:numPr>
        <w:spacing w:line="360" w:lineRule="auto"/>
        <w:jc w:val="both"/>
        <w:rPr>
          <w:rFonts w:ascii="Arial" w:hAnsi="Arial" w:cs="Arial"/>
          <w:noProof/>
          <w:sz w:val="22"/>
          <w:szCs w:val="22"/>
          <w:lang w:val="en-ZA"/>
        </w:rPr>
      </w:pPr>
      <w:r w:rsidRPr="0005325C">
        <w:rPr>
          <w:rFonts w:ascii="Arial" w:hAnsi="Arial" w:cs="Arial"/>
          <w:noProof/>
          <w:sz w:val="22"/>
          <w:szCs w:val="22"/>
          <w:lang w:val="en-ZA"/>
        </w:rPr>
        <w:t>Gemotiveerde en bemagtigde polisiediens</w:t>
      </w:r>
    </w:p>
    <w:p w14:paraId="2F8EBFE4" w14:textId="77777777" w:rsidR="002F3F4F" w:rsidRPr="0005325C" w:rsidRDefault="002F3F4F" w:rsidP="00380E02">
      <w:pPr>
        <w:numPr>
          <w:ilvl w:val="0"/>
          <w:numId w:val="13"/>
        </w:numPr>
        <w:spacing w:line="360" w:lineRule="auto"/>
        <w:jc w:val="both"/>
        <w:rPr>
          <w:rFonts w:ascii="Arial" w:hAnsi="Arial" w:cs="Arial"/>
          <w:noProof/>
          <w:sz w:val="22"/>
          <w:szCs w:val="22"/>
          <w:lang w:val="fr-FR"/>
        </w:rPr>
      </w:pPr>
      <w:r w:rsidRPr="0005325C">
        <w:rPr>
          <w:rFonts w:ascii="Arial" w:hAnsi="Arial" w:cs="Arial"/>
          <w:noProof/>
          <w:sz w:val="22"/>
          <w:szCs w:val="22"/>
          <w:lang w:val="fr-FR"/>
        </w:rPr>
        <w:t>Voldoende menslike, finansiële en logistieke bystand aan die provinsiale polisie</w:t>
      </w:r>
    </w:p>
    <w:p w14:paraId="126459BC" w14:textId="77777777" w:rsidR="002F3F4F" w:rsidRPr="0005325C" w:rsidRDefault="002F3F4F" w:rsidP="00380E02">
      <w:pPr>
        <w:numPr>
          <w:ilvl w:val="0"/>
          <w:numId w:val="13"/>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Verbeterde </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met en samewerking van die gemeenskap</w:t>
      </w:r>
    </w:p>
    <w:p w14:paraId="2ED334D9" w14:textId="77777777" w:rsidR="002F3F4F" w:rsidRPr="0005325C" w:rsidRDefault="002F3F4F" w:rsidP="00380E02">
      <w:pPr>
        <w:numPr>
          <w:ilvl w:val="0"/>
          <w:numId w:val="13"/>
        </w:numPr>
        <w:spacing w:line="360" w:lineRule="auto"/>
        <w:jc w:val="both"/>
        <w:rPr>
          <w:rFonts w:ascii="Arial" w:hAnsi="Arial" w:cs="Arial"/>
          <w:noProof/>
          <w:sz w:val="22"/>
          <w:szCs w:val="22"/>
          <w:lang w:val="fr-FR"/>
        </w:rPr>
      </w:pPr>
      <w:r w:rsidRPr="0005325C">
        <w:rPr>
          <w:rFonts w:ascii="Arial" w:hAnsi="Arial" w:cs="Arial"/>
          <w:noProof/>
          <w:sz w:val="22"/>
          <w:szCs w:val="22"/>
          <w:lang w:val="fr-FR"/>
        </w:rPr>
        <w:t>‘n Getransformeerd</w:t>
      </w:r>
      <w:r w:rsidR="00D71130">
        <w:rPr>
          <w:rFonts w:ascii="Arial" w:hAnsi="Arial" w:cs="Arial"/>
          <w:noProof/>
          <w:sz w:val="22"/>
          <w:szCs w:val="22"/>
          <w:lang w:val="fr-FR"/>
        </w:rPr>
        <w:t>e polisiediens in KwaZulu-Natal</w:t>
      </w:r>
    </w:p>
    <w:p w14:paraId="779F4178" w14:textId="77777777" w:rsidR="002C3E6C" w:rsidRPr="0005325C" w:rsidRDefault="002C3E6C" w:rsidP="00BA4812">
      <w:pPr>
        <w:spacing w:line="360" w:lineRule="auto"/>
        <w:ind w:left="720"/>
        <w:jc w:val="both"/>
        <w:rPr>
          <w:rFonts w:ascii="Arial" w:hAnsi="Arial" w:cs="Arial"/>
          <w:sz w:val="22"/>
          <w:szCs w:val="22"/>
        </w:rPr>
      </w:pPr>
    </w:p>
    <w:p w14:paraId="339F943A"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Minister van Polisie</w:t>
      </w:r>
    </w:p>
    <w:p w14:paraId="0C0643D3" w14:textId="77777777" w:rsidR="002F3F4F" w:rsidRPr="0005325C" w:rsidRDefault="002F3F4F" w:rsidP="00380E02">
      <w:pPr>
        <w:numPr>
          <w:ilvl w:val="0"/>
          <w:numId w:val="14"/>
        </w:numPr>
        <w:tabs>
          <w:tab w:val="left" w:pos="1843"/>
        </w:tabs>
        <w:spacing w:line="360" w:lineRule="auto"/>
        <w:ind w:left="1843" w:hanging="425"/>
        <w:jc w:val="both"/>
        <w:rPr>
          <w:rFonts w:ascii="Arial" w:hAnsi="Arial" w:cs="Arial"/>
          <w:noProof/>
          <w:sz w:val="22"/>
          <w:szCs w:val="22"/>
          <w:lang w:val="fr-FR"/>
        </w:rPr>
      </w:pPr>
      <w:r w:rsidRPr="0005325C">
        <w:rPr>
          <w:rFonts w:ascii="Arial" w:hAnsi="Arial" w:cs="Arial"/>
          <w:noProof/>
          <w:sz w:val="22"/>
          <w:szCs w:val="22"/>
          <w:lang w:val="fr-FR"/>
        </w:rPr>
        <w:t>Provinsiale polisie voldoen aan nasionale beleid, norme en standaarde</w:t>
      </w:r>
    </w:p>
    <w:p w14:paraId="6764A574" w14:textId="77777777" w:rsidR="002F3F4F" w:rsidRPr="0005325C" w:rsidRDefault="002F3F4F" w:rsidP="00380E02">
      <w:pPr>
        <w:numPr>
          <w:ilvl w:val="0"/>
          <w:numId w:val="14"/>
        </w:numPr>
        <w:tabs>
          <w:tab w:val="left" w:pos="1843"/>
          <w:tab w:val="left" w:pos="2127"/>
        </w:tabs>
        <w:spacing w:line="360" w:lineRule="auto"/>
        <w:ind w:left="1843" w:hanging="425"/>
        <w:jc w:val="both"/>
        <w:rPr>
          <w:rFonts w:ascii="Arial" w:hAnsi="Arial" w:cs="Arial"/>
          <w:noProof/>
          <w:sz w:val="22"/>
          <w:szCs w:val="22"/>
          <w:lang w:val="en-ZA"/>
        </w:rPr>
      </w:pPr>
      <w:r w:rsidRPr="0005325C">
        <w:rPr>
          <w:rFonts w:ascii="Arial" w:hAnsi="Arial" w:cs="Arial"/>
          <w:noProof/>
          <w:sz w:val="22"/>
          <w:szCs w:val="22"/>
          <w:lang w:val="en-ZA"/>
        </w:rPr>
        <w:lastRenderedPageBreak/>
        <w:t>Verbeterde koördinering met betrekking tot die voorkoming van misdaad en doeltreffen</w:t>
      </w:r>
      <w:r w:rsidR="00D71130">
        <w:rPr>
          <w:rFonts w:ascii="Arial" w:hAnsi="Arial" w:cs="Arial"/>
          <w:noProof/>
          <w:sz w:val="22"/>
          <w:szCs w:val="22"/>
          <w:lang w:val="en-ZA"/>
        </w:rPr>
        <w:t>de polisiëring in die provinsie</w:t>
      </w:r>
    </w:p>
    <w:p w14:paraId="1B2C4F00" w14:textId="77777777" w:rsidR="002F3F4F" w:rsidRPr="0005325C" w:rsidRDefault="002F3F4F" w:rsidP="00380E02">
      <w:pPr>
        <w:numPr>
          <w:ilvl w:val="0"/>
          <w:numId w:val="14"/>
        </w:numPr>
        <w:tabs>
          <w:tab w:val="left" w:pos="1843"/>
        </w:tabs>
        <w:spacing w:line="360" w:lineRule="auto"/>
        <w:ind w:left="1843" w:hanging="425"/>
        <w:jc w:val="both"/>
        <w:rPr>
          <w:rFonts w:ascii="Arial" w:hAnsi="Arial" w:cs="Arial"/>
          <w:noProof/>
          <w:sz w:val="22"/>
          <w:szCs w:val="22"/>
          <w:lang w:val="en-ZA"/>
        </w:rPr>
      </w:pPr>
      <w:r w:rsidRPr="0005325C">
        <w:rPr>
          <w:rFonts w:ascii="Arial" w:hAnsi="Arial" w:cs="Arial"/>
          <w:noProof/>
          <w:sz w:val="22"/>
          <w:szCs w:val="22"/>
          <w:lang w:val="en-ZA"/>
        </w:rPr>
        <w:t>Nasionale beleid gefundeer op provinsiale behoeftes</w:t>
      </w:r>
    </w:p>
    <w:p w14:paraId="0DDF7025" w14:textId="77777777" w:rsidR="00021C7F" w:rsidRPr="0005325C" w:rsidRDefault="00021C7F" w:rsidP="00BA4812">
      <w:pPr>
        <w:spacing w:line="360" w:lineRule="auto"/>
        <w:ind w:left="1080"/>
        <w:jc w:val="both"/>
        <w:rPr>
          <w:rFonts w:ascii="Arial" w:hAnsi="Arial" w:cs="Arial"/>
          <w:sz w:val="22"/>
          <w:szCs w:val="22"/>
        </w:rPr>
      </w:pPr>
    </w:p>
    <w:p w14:paraId="4FDDF74F"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Ander Justisie-, Misdaadvoorkomings- en Veiligheidsgroepdepartemente</w:t>
      </w:r>
    </w:p>
    <w:p w14:paraId="11657090" w14:textId="77777777" w:rsidR="002F3F4F" w:rsidRPr="0005325C" w:rsidRDefault="002F3F4F" w:rsidP="00380E02">
      <w:pPr>
        <w:numPr>
          <w:ilvl w:val="0"/>
          <w:numId w:val="15"/>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Verbeterde koördinering ten opsigte van die </w:t>
      </w:r>
      <w:r w:rsidR="00997001" w:rsidRPr="0005325C">
        <w:rPr>
          <w:rFonts w:ascii="Arial" w:hAnsi="Arial" w:cs="Arial"/>
          <w:noProof/>
          <w:sz w:val="22"/>
          <w:szCs w:val="22"/>
          <w:lang w:val="en-ZA"/>
        </w:rPr>
        <w:t>straf</w:t>
      </w:r>
      <w:r w:rsidRPr="0005325C">
        <w:rPr>
          <w:rFonts w:ascii="Arial" w:hAnsi="Arial" w:cs="Arial"/>
          <w:noProof/>
          <w:sz w:val="22"/>
          <w:szCs w:val="22"/>
          <w:lang w:val="en-ZA"/>
        </w:rPr>
        <w:t>regstelsel</w:t>
      </w:r>
    </w:p>
    <w:p w14:paraId="7B9BF623" w14:textId="77777777" w:rsidR="002F3F4F" w:rsidRPr="0005325C" w:rsidRDefault="002F3F4F" w:rsidP="00380E02">
      <w:pPr>
        <w:numPr>
          <w:ilvl w:val="0"/>
          <w:numId w:val="15"/>
        </w:numPr>
        <w:spacing w:line="360" w:lineRule="auto"/>
        <w:jc w:val="both"/>
        <w:rPr>
          <w:rFonts w:ascii="Arial" w:hAnsi="Arial" w:cs="Arial"/>
          <w:noProof/>
          <w:sz w:val="22"/>
          <w:szCs w:val="22"/>
          <w:lang w:val="en-ZA"/>
        </w:rPr>
      </w:pPr>
      <w:r w:rsidRPr="0005325C">
        <w:rPr>
          <w:rFonts w:ascii="Arial" w:hAnsi="Arial" w:cs="Arial"/>
          <w:noProof/>
          <w:sz w:val="22"/>
          <w:szCs w:val="22"/>
          <w:lang w:val="en-ZA"/>
        </w:rPr>
        <w:t>Verbeterder speurdienste</w:t>
      </w:r>
    </w:p>
    <w:p w14:paraId="293E94E7" w14:textId="77777777" w:rsidR="002F3F4F" w:rsidRPr="0005325C" w:rsidRDefault="002F3F4F" w:rsidP="00380E02">
      <w:pPr>
        <w:numPr>
          <w:ilvl w:val="0"/>
          <w:numId w:val="15"/>
        </w:numPr>
        <w:spacing w:line="360" w:lineRule="auto"/>
        <w:jc w:val="both"/>
        <w:rPr>
          <w:rFonts w:ascii="Arial" w:hAnsi="Arial" w:cs="Arial"/>
          <w:noProof/>
          <w:sz w:val="22"/>
          <w:szCs w:val="22"/>
          <w:lang w:val="en-ZA"/>
        </w:rPr>
      </w:pPr>
      <w:r w:rsidRPr="0005325C">
        <w:rPr>
          <w:rFonts w:ascii="Arial" w:hAnsi="Arial" w:cs="Arial"/>
          <w:noProof/>
          <w:sz w:val="22"/>
          <w:szCs w:val="22"/>
          <w:lang w:val="en-ZA"/>
        </w:rPr>
        <w:t>Geïntegreerde wetstoepassingsinisiatiewe</w:t>
      </w:r>
    </w:p>
    <w:p w14:paraId="60E322E1" w14:textId="77777777" w:rsidR="00D03EF5" w:rsidRPr="0005325C" w:rsidRDefault="00D03EF5" w:rsidP="00BA4812">
      <w:pPr>
        <w:spacing w:line="360" w:lineRule="auto"/>
        <w:ind w:left="720"/>
        <w:jc w:val="both"/>
        <w:rPr>
          <w:rFonts w:ascii="Arial" w:hAnsi="Arial" w:cs="Arial"/>
          <w:sz w:val="22"/>
          <w:szCs w:val="22"/>
        </w:rPr>
      </w:pPr>
    </w:p>
    <w:p w14:paraId="04BDFE17"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Provinsiale Wetgewer</w:t>
      </w:r>
    </w:p>
    <w:p w14:paraId="07C95E7F" w14:textId="77777777" w:rsidR="002F3F4F" w:rsidRPr="0005325C" w:rsidRDefault="002F3F4F" w:rsidP="00380E02">
      <w:pPr>
        <w:numPr>
          <w:ilvl w:val="0"/>
          <w:numId w:val="16"/>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Doeltreffende oorsig oor </w:t>
      </w:r>
      <w:r w:rsidR="00C04E00">
        <w:rPr>
          <w:rFonts w:ascii="Arial" w:hAnsi="Arial" w:cs="Arial"/>
          <w:noProof/>
          <w:sz w:val="22"/>
          <w:szCs w:val="22"/>
          <w:lang w:val="en-ZA"/>
        </w:rPr>
        <w:t>D</w:t>
      </w:r>
      <w:r w:rsidRPr="0005325C">
        <w:rPr>
          <w:rFonts w:ascii="Arial" w:hAnsi="Arial" w:cs="Arial"/>
          <w:noProof/>
          <w:sz w:val="22"/>
          <w:szCs w:val="22"/>
          <w:lang w:val="en-ZA"/>
        </w:rPr>
        <w:t>epartement se aktiwiteite ten behoewe van die inwoners</w:t>
      </w:r>
    </w:p>
    <w:p w14:paraId="533AF312" w14:textId="77777777" w:rsidR="002F3F4F" w:rsidRPr="0005325C" w:rsidRDefault="002F3F4F" w:rsidP="00380E02">
      <w:pPr>
        <w:numPr>
          <w:ilvl w:val="0"/>
          <w:numId w:val="16"/>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Doeltreffende en ekonomiese </w:t>
      </w:r>
      <w:r w:rsidR="00D71130">
        <w:rPr>
          <w:rFonts w:ascii="Arial" w:hAnsi="Arial" w:cs="Arial"/>
          <w:noProof/>
          <w:sz w:val="22"/>
          <w:szCs w:val="22"/>
          <w:lang w:val="en-ZA"/>
        </w:rPr>
        <w:t>gebruik van openbare hulpbronne</w:t>
      </w:r>
    </w:p>
    <w:p w14:paraId="178BD794" w14:textId="77777777" w:rsidR="00BA4812" w:rsidRPr="0005325C" w:rsidRDefault="00BA4812" w:rsidP="00BA4812">
      <w:pPr>
        <w:spacing w:line="360" w:lineRule="auto"/>
        <w:jc w:val="both"/>
        <w:rPr>
          <w:rFonts w:ascii="Arial" w:hAnsi="Arial" w:cs="Arial"/>
          <w:sz w:val="22"/>
          <w:szCs w:val="22"/>
        </w:rPr>
      </w:pPr>
    </w:p>
    <w:p w14:paraId="6AD9FAAA"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Ander provinsies</w:t>
      </w:r>
    </w:p>
    <w:p w14:paraId="47724AE9" w14:textId="77777777" w:rsidR="002F3F4F" w:rsidRPr="0005325C" w:rsidRDefault="00D71130" w:rsidP="00380E02">
      <w:pPr>
        <w:numPr>
          <w:ilvl w:val="0"/>
          <w:numId w:val="17"/>
        </w:numPr>
        <w:spacing w:line="360" w:lineRule="auto"/>
        <w:jc w:val="both"/>
        <w:rPr>
          <w:rFonts w:ascii="Arial" w:hAnsi="Arial" w:cs="Arial"/>
          <w:noProof/>
          <w:sz w:val="22"/>
          <w:szCs w:val="22"/>
          <w:lang w:val="en-ZA"/>
        </w:rPr>
      </w:pPr>
      <w:r>
        <w:rPr>
          <w:rFonts w:ascii="Arial" w:hAnsi="Arial" w:cs="Arial"/>
          <w:noProof/>
          <w:sz w:val="22"/>
          <w:szCs w:val="22"/>
          <w:lang w:val="en-ZA"/>
        </w:rPr>
        <w:t>Oorgrensmisdaadvoorkoming</w:t>
      </w:r>
    </w:p>
    <w:p w14:paraId="06B0AFEE" w14:textId="77777777" w:rsidR="002F3F4F" w:rsidRPr="0005325C" w:rsidRDefault="002F3F4F" w:rsidP="00380E02">
      <w:pPr>
        <w:numPr>
          <w:ilvl w:val="0"/>
          <w:numId w:val="17"/>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Verbeterde </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tussen regerings (p</w:t>
      </w:r>
      <w:r w:rsidR="00D71130">
        <w:rPr>
          <w:rFonts w:ascii="Arial" w:hAnsi="Arial" w:cs="Arial"/>
          <w:noProof/>
          <w:sz w:val="22"/>
          <w:szCs w:val="22"/>
          <w:lang w:val="en-ZA"/>
        </w:rPr>
        <w:t>r</w:t>
      </w:r>
      <w:r w:rsidRPr="0005325C">
        <w:rPr>
          <w:rFonts w:ascii="Arial" w:hAnsi="Arial" w:cs="Arial"/>
          <w:noProof/>
          <w:sz w:val="22"/>
          <w:szCs w:val="22"/>
          <w:lang w:val="en-ZA"/>
        </w:rPr>
        <w:t>ovinsiaal en nasionaal)</w:t>
      </w:r>
    </w:p>
    <w:p w14:paraId="4359E46C" w14:textId="77777777" w:rsidR="002F3F4F" w:rsidRPr="0005325C" w:rsidRDefault="002F3F4F" w:rsidP="00380E02">
      <w:pPr>
        <w:numPr>
          <w:ilvl w:val="0"/>
          <w:numId w:val="17"/>
        </w:numPr>
        <w:spacing w:line="360" w:lineRule="auto"/>
        <w:jc w:val="both"/>
        <w:rPr>
          <w:rFonts w:ascii="Arial" w:hAnsi="Arial" w:cs="Arial"/>
          <w:noProof/>
          <w:sz w:val="22"/>
          <w:szCs w:val="22"/>
          <w:lang w:val="en-ZA"/>
        </w:rPr>
      </w:pPr>
      <w:r w:rsidRPr="0005325C">
        <w:rPr>
          <w:rFonts w:ascii="Arial" w:hAnsi="Arial" w:cs="Arial"/>
          <w:noProof/>
          <w:sz w:val="22"/>
          <w:szCs w:val="22"/>
          <w:lang w:val="en-ZA"/>
        </w:rPr>
        <w:t>Geïntegreerde wetstoepassingsinisiatiewe</w:t>
      </w:r>
    </w:p>
    <w:p w14:paraId="6A9CEE74" w14:textId="77777777" w:rsidR="00BA4812" w:rsidRPr="0005325C" w:rsidRDefault="00BA4812" w:rsidP="00BA4812">
      <w:pPr>
        <w:tabs>
          <w:tab w:val="num" w:pos="1800"/>
        </w:tabs>
        <w:spacing w:line="360" w:lineRule="auto"/>
        <w:ind w:left="709"/>
        <w:jc w:val="both"/>
        <w:rPr>
          <w:rFonts w:ascii="Arial" w:hAnsi="Arial" w:cs="Arial"/>
          <w:sz w:val="22"/>
          <w:szCs w:val="22"/>
        </w:rPr>
      </w:pPr>
    </w:p>
    <w:p w14:paraId="2174D593" w14:textId="77777777" w:rsidR="002F3F4F" w:rsidRPr="0005325C" w:rsidRDefault="002F3F4F" w:rsidP="00380E02">
      <w:pPr>
        <w:numPr>
          <w:ilvl w:val="0"/>
          <w:numId w:val="9"/>
        </w:numPr>
        <w:spacing w:line="360" w:lineRule="auto"/>
        <w:jc w:val="both"/>
        <w:rPr>
          <w:rFonts w:ascii="Arial" w:hAnsi="Arial" w:cs="Arial"/>
          <w:noProof/>
          <w:sz w:val="22"/>
          <w:szCs w:val="22"/>
          <w:lang w:val="en-ZA"/>
        </w:rPr>
      </w:pPr>
      <w:r w:rsidRPr="0005325C">
        <w:rPr>
          <w:rFonts w:ascii="Arial" w:hAnsi="Arial" w:cs="Arial"/>
          <w:noProof/>
          <w:sz w:val="22"/>
          <w:szCs w:val="22"/>
          <w:lang w:val="en-ZA"/>
        </w:rPr>
        <w:t>N</w:t>
      </w:r>
      <w:r w:rsidR="00D42AE7">
        <w:rPr>
          <w:rFonts w:ascii="Arial" w:hAnsi="Arial" w:cs="Arial"/>
          <w:noProof/>
          <w:sz w:val="22"/>
          <w:szCs w:val="22"/>
          <w:lang w:val="en-ZA"/>
        </w:rPr>
        <w:t>ieregeringsorganisasies (NRO’s)</w:t>
      </w:r>
      <w:r w:rsidRPr="0005325C">
        <w:rPr>
          <w:rFonts w:ascii="Arial" w:hAnsi="Arial" w:cs="Arial"/>
          <w:noProof/>
          <w:sz w:val="22"/>
          <w:szCs w:val="22"/>
          <w:lang w:val="en-ZA"/>
        </w:rPr>
        <w:t xml:space="preserve">, </w:t>
      </w:r>
      <w:r w:rsidR="00D42AE7">
        <w:rPr>
          <w:rFonts w:ascii="Arial" w:hAnsi="Arial" w:cs="Arial"/>
          <w:noProof/>
          <w:sz w:val="22"/>
          <w:szCs w:val="22"/>
          <w:lang w:val="en-ZA"/>
        </w:rPr>
        <w:t>Gemeenskapsgebaseerde organisasies (GBO’s)</w:t>
      </w:r>
      <w:r w:rsidRPr="0005325C">
        <w:rPr>
          <w:rFonts w:ascii="Arial" w:hAnsi="Arial" w:cs="Arial"/>
          <w:noProof/>
          <w:sz w:val="22"/>
          <w:szCs w:val="22"/>
          <w:lang w:val="en-ZA"/>
        </w:rPr>
        <w:t>, Sakewêreld, Georganiseerde Arbeid, Politieke Partye, Private Veiligheidsbedryf, Vervoerbedryf</w:t>
      </w:r>
    </w:p>
    <w:p w14:paraId="1A321E6E" w14:textId="77777777" w:rsidR="002F3F4F" w:rsidRPr="0005325C" w:rsidRDefault="002F3F4F" w:rsidP="00380E02">
      <w:pPr>
        <w:numPr>
          <w:ilvl w:val="0"/>
          <w:numId w:val="18"/>
        </w:numPr>
        <w:spacing w:line="360" w:lineRule="auto"/>
        <w:jc w:val="both"/>
        <w:rPr>
          <w:rFonts w:ascii="Arial" w:hAnsi="Arial" w:cs="Arial"/>
          <w:noProof/>
          <w:sz w:val="22"/>
          <w:szCs w:val="22"/>
          <w:lang w:val="en-ZA"/>
        </w:rPr>
      </w:pPr>
      <w:r w:rsidRPr="0005325C">
        <w:rPr>
          <w:rFonts w:ascii="Arial" w:hAnsi="Arial" w:cs="Arial"/>
          <w:noProof/>
          <w:sz w:val="22"/>
          <w:szCs w:val="22"/>
          <w:lang w:val="en-ZA"/>
        </w:rPr>
        <w:t>Verbeterde toegang tot polisie</w:t>
      </w:r>
    </w:p>
    <w:p w14:paraId="0FC61404" w14:textId="77777777" w:rsidR="002F3F4F" w:rsidRPr="0005325C" w:rsidRDefault="002F3F4F" w:rsidP="00380E02">
      <w:pPr>
        <w:numPr>
          <w:ilvl w:val="0"/>
          <w:numId w:val="18"/>
        </w:numPr>
        <w:spacing w:line="360" w:lineRule="auto"/>
        <w:jc w:val="both"/>
        <w:rPr>
          <w:rFonts w:ascii="Arial" w:hAnsi="Arial" w:cs="Arial"/>
          <w:noProof/>
          <w:sz w:val="22"/>
          <w:szCs w:val="22"/>
          <w:lang w:val="en-ZA"/>
        </w:rPr>
      </w:pPr>
      <w:r w:rsidRPr="0005325C">
        <w:rPr>
          <w:rFonts w:ascii="Arial" w:hAnsi="Arial" w:cs="Arial"/>
          <w:noProof/>
          <w:sz w:val="22"/>
          <w:szCs w:val="22"/>
          <w:lang w:val="en-ZA"/>
        </w:rPr>
        <w:t>Geïntegreerde misdaavoorkomingsinisiatiewe</w:t>
      </w:r>
    </w:p>
    <w:p w14:paraId="3CFA9DD1" w14:textId="77777777" w:rsidR="002F3F4F" w:rsidRPr="0005325C" w:rsidRDefault="002F3F4F" w:rsidP="00380E02">
      <w:pPr>
        <w:numPr>
          <w:ilvl w:val="0"/>
          <w:numId w:val="18"/>
        </w:numPr>
        <w:spacing w:line="360" w:lineRule="auto"/>
        <w:jc w:val="both"/>
        <w:rPr>
          <w:rFonts w:ascii="Arial" w:hAnsi="Arial" w:cs="Arial"/>
          <w:noProof/>
          <w:sz w:val="22"/>
          <w:szCs w:val="22"/>
          <w:lang w:val="en-ZA"/>
        </w:rPr>
      </w:pPr>
      <w:r w:rsidRPr="0005325C">
        <w:rPr>
          <w:rFonts w:ascii="Arial" w:hAnsi="Arial" w:cs="Arial"/>
          <w:noProof/>
          <w:sz w:val="22"/>
          <w:szCs w:val="22"/>
          <w:lang w:val="en-ZA"/>
        </w:rPr>
        <w:t>Deelneming aan veiligheidstrukture</w:t>
      </w:r>
    </w:p>
    <w:p w14:paraId="758535E3" w14:textId="77777777" w:rsidR="002F3F4F" w:rsidRPr="0005325C" w:rsidRDefault="002F3F4F" w:rsidP="00380E02">
      <w:pPr>
        <w:numPr>
          <w:ilvl w:val="0"/>
          <w:numId w:val="18"/>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Konflikhantering en </w:t>
      </w:r>
      <w:r w:rsidR="00D71130">
        <w:rPr>
          <w:rFonts w:ascii="Arial" w:hAnsi="Arial" w:cs="Arial"/>
          <w:noProof/>
          <w:sz w:val="22"/>
          <w:szCs w:val="22"/>
          <w:lang w:val="en-ZA"/>
        </w:rPr>
        <w:t>-</w:t>
      </w:r>
      <w:r w:rsidRPr="0005325C">
        <w:rPr>
          <w:rFonts w:ascii="Arial" w:hAnsi="Arial" w:cs="Arial"/>
          <w:noProof/>
          <w:sz w:val="22"/>
          <w:szCs w:val="22"/>
          <w:lang w:val="en-ZA"/>
        </w:rPr>
        <w:t>oplossingsdienste</w:t>
      </w:r>
    </w:p>
    <w:p w14:paraId="127132F0" w14:textId="77777777" w:rsidR="002F3F4F" w:rsidRPr="0005325C" w:rsidRDefault="002F3F4F" w:rsidP="00380E02">
      <w:pPr>
        <w:numPr>
          <w:ilvl w:val="0"/>
          <w:numId w:val="18"/>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Verkiesinsgmonitering </w:t>
      </w:r>
    </w:p>
    <w:p w14:paraId="1BBBE334" w14:textId="77777777" w:rsidR="00BA4812" w:rsidRPr="0005325C" w:rsidRDefault="00BA4812" w:rsidP="00BA4812">
      <w:pPr>
        <w:tabs>
          <w:tab w:val="num" w:pos="1800"/>
        </w:tabs>
        <w:spacing w:line="360" w:lineRule="auto"/>
        <w:ind w:left="709"/>
        <w:jc w:val="both"/>
        <w:rPr>
          <w:rFonts w:ascii="Arial" w:hAnsi="Arial" w:cs="Arial"/>
          <w:sz w:val="22"/>
          <w:szCs w:val="22"/>
        </w:rPr>
      </w:pPr>
    </w:p>
    <w:p w14:paraId="1207F658" w14:textId="77777777" w:rsidR="002C3E6C" w:rsidRPr="0005325C" w:rsidRDefault="00006F2A" w:rsidP="00565F97">
      <w:pPr>
        <w:pStyle w:val="Heading1"/>
        <w:numPr>
          <w:ilvl w:val="0"/>
          <w:numId w:val="4"/>
        </w:numPr>
        <w:ind w:hanging="731"/>
        <w:rPr>
          <w:rFonts w:cs="Arial"/>
          <w:sz w:val="22"/>
          <w:szCs w:val="22"/>
        </w:rPr>
      </w:pPr>
      <w:bookmarkStart w:id="7" w:name="_Toc462410895"/>
      <w:r w:rsidRPr="0005325C">
        <w:rPr>
          <w:rFonts w:cs="Arial"/>
          <w:sz w:val="22"/>
          <w:szCs w:val="22"/>
        </w:rPr>
        <w:t>KONTAKBESONDERHEDE VAN INLIGTINGSBEAMPTE</w:t>
      </w:r>
      <w:bookmarkEnd w:id="7"/>
    </w:p>
    <w:p w14:paraId="56824723" w14:textId="77777777" w:rsidR="000A157A" w:rsidRPr="0005325C" w:rsidRDefault="000A157A" w:rsidP="00BA4812">
      <w:pPr>
        <w:spacing w:line="360" w:lineRule="auto"/>
        <w:ind w:left="360"/>
        <w:jc w:val="both"/>
        <w:rPr>
          <w:rFonts w:ascii="Arial" w:hAnsi="Arial" w:cs="Arial"/>
          <w:b/>
          <w:sz w:val="22"/>
          <w:szCs w:val="22"/>
        </w:rPr>
      </w:pPr>
    </w:p>
    <w:p w14:paraId="5EEFFA41" w14:textId="77777777" w:rsidR="000A157A" w:rsidRPr="0005325C" w:rsidRDefault="0073139A" w:rsidP="00BA4812">
      <w:pPr>
        <w:spacing w:line="360" w:lineRule="auto"/>
        <w:ind w:left="720"/>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waarnemende</w:t>
      </w:r>
      <w:proofErr w:type="spellEnd"/>
      <w:r w:rsidRPr="0005325C">
        <w:rPr>
          <w:rFonts w:ascii="Arial" w:hAnsi="Arial" w:cs="Arial"/>
          <w:sz w:val="22"/>
          <w:szCs w:val="22"/>
        </w:rPr>
        <w:t xml:space="preserve"> Hoof van 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van </w:t>
      </w:r>
      <w:proofErr w:type="spellStart"/>
      <w:r w:rsidRPr="0005325C">
        <w:rPr>
          <w:rFonts w:ascii="Arial" w:hAnsi="Arial" w:cs="Arial"/>
          <w:sz w:val="22"/>
          <w:szCs w:val="22"/>
        </w:rPr>
        <w:t>Gemeenskapsveiligheid</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Skakeling</w:t>
      </w:r>
      <w:proofErr w:type="spellEnd"/>
      <w:r w:rsidRPr="0005325C">
        <w:rPr>
          <w:rFonts w:ascii="Arial" w:hAnsi="Arial" w:cs="Arial"/>
          <w:sz w:val="22"/>
          <w:szCs w:val="22"/>
        </w:rPr>
        <w:t>,</w:t>
      </w:r>
      <w:r w:rsidR="007B004E" w:rsidRPr="0005325C">
        <w:rPr>
          <w:rFonts w:ascii="Arial" w:hAnsi="Arial" w:cs="Arial"/>
          <w:sz w:val="22"/>
          <w:szCs w:val="22"/>
        </w:rPr>
        <w:t xml:space="preserve"> </w:t>
      </w:r>
      <w:r w:rsidR="006163A1" w:rsidRPr="0005325C">
        <w:rPr>
          <w:rFonts w:ascii="Arial" w:hAnsi="Arial" w:cs="Arial"/>
          <w:sz w:val="22"/>
          <w:szCs w:val="22"/>
        </w:rPr>
        <w:t>M</w:t>
      </w:r>
      <w:r w:rsidR="000E10CE">
        <w:rPr>
          <w:rFonts w:ascii="Arial" w:hAnsi="Arial" w:cs="Arial"/>
          <w:sz w:val="22"/>
          <w:szCs w:val="22"/>
        </w:rPr>
        <w:t xml:space="preserve">e GP </w:t>
      </w:r>
      <w:proofErr w:type="spellStart"/>
      <w:r w:rsidR="0034601F">
        <w:rPr>
          <w:rFonts w:ascii="Arial" w:hAnsi="Arial" w:cs="Arial"/>
          <w:sz w:val="22"/>
          <w:szCs w:val="22"/>
        </w:rPr>
        <w:t>Xa</w:t>
      </w:r>
      <w:r w:rsidR="000E10CE">
        <w:rPr>
          <w:rFonts w:ascii="Arial" w:hAnsi="Arial" w:cs="Arial"/>
          <w:sz w:val="22"/>
          <w:szCs w:val="22"/>
        </w:rPr>
        <w:t>ba</w:t>
      </w:r>
      <w:proofErr w:type="spellEnd"/>
      <w:r w:rsidR="007B004E" w:rsidRPr="0005325C">
        <w:rPr>
          <w:rFonts w:ascii="Arial" w:hAnsi="Arial" w:cs="Arial"/>
          <w:sz w:val="22"/>
          <w:szCs w:val="22"/>
        </w:rPr>
        <w:t xml:space="preserve">, </w:t>
      </w:r>
      <w:r w:rsidRPr="0005325C">
        <w:rPr>
          <w:rFonts w:ascii="Arial" w:hAnsi="Arial" w:cs="Arial"/>
          <w:sz w:val="22"/>
          <w:szCs w:val="22"/>
        </w:rPr>
        <w:t xml:space="preserve">is die </w:t>
      </w:r>
      <w:proofErr w:type="spellStart"/>
      <w:r w:rsidRPr="0005325C">
        <w:rPr>
          <w:rFonts w:ascii="Arial" w:hAnsi="Arial" w:cs="Arial"/>
          <w:sz w:val="22"/>
          <w:szCs w:val="22"/>
        </w:rPr>
        <w:t>Inligtingsbeampte</w:t>
      </w:r>
      <w:proofErr w:type="spellEnd"/>
      <w:r w:rsidRPr="0005325C">
        <w:rPr>
          <w:rFonts w:ascii="Arial" w:hAnsi="Arial" w:cs="Arial"/>
          <w:sz w:val="22"/>
          <w:szCs w:val="22"/>
        </w:rPr>
        <w:t xml:space="preserve"> </w:t>
      </w:r>
      <w:proofErr w:type="spellStart"/>
      <w:r w:rsidRPr="0005325C">
        <w:rPr>
          <w:rFonts w:ascii="Arial" w:hAnsi="Arial" w:cs="Arial"/>
          <w:sz w:val="22"/>
          <w:szCs w:val="22"/>
        </w:rPr>
        <w:t>ingevolge</w:t>
      </w:r>
      <w:proofErr w:type="spellEnd"/>
      <w:r w:rsidRPr="0005325C">
        <w:rPr>
          <w:rFonts w:ascii="Arial" w:hAnsi="Arial" w:cs="Arial"/>
          <w:sz w:val="22"/>
          <w:szCs w:val="22"/>
        </w:rPr>
        <w:t xml:space="preserve"> die </w:t>
      </w:r>
      <w:r w:rsidR="004F2A2C" w:rsidRPr="0005325C">
        <w:rPr>
          <w:rFonts w:ascii="Arial" w:hAnsi="Arial" w:cs="Arial"/>
          <w:sz w:val="22"/>
          <w:szCs w:val="22"/>
        </w:rPr>
        <w:t>PAIA</w:t>
      </w:r>
      <w:r w:rsidR="007B004E" w:rsidRPr="0005325C">
        <w:rPr>
          <w:rFonts w:ascii="Arial" w:hAnsi="Arial" w:cs="Arial"/>
          <w:sz w:val="22"/>
          <w:szCs w:val="22"/>
        </w:rPr>
        <w:t xml:space="preserve">. </w:t>
      </w:r>
      <w:r w:rsidRPr="0005325C">
        <w:rPr>
          <w:rFonts w:ascii="Arial" w:hAnsi="Arial" w:cs="Arial"/>
          <w:sz w:val="22"/>
          <w:szCs w:val="22"/>
        </w:rPr>
        <w:t xml:space="preserve">Die </w:t>
      </w:r>
      <w:proofErr w:type="spellStart"/>
      <w:r w:rsidR="00C04E00">
        <w:rPr>
          <w:rFonts w:ascii="Arial" w:hAnsi="Arial" w:cs="Arial"/>
          <w:sz w:val="22"/>
          <w:szCs w:val="22"/>
        </w:rPr>
        <w:t>Departement</w:t>
      </w:r>
      <w:proofErr w:type="spellEnd"/>
      <w:r w:rsidRPr="0005325C">
        <w:rPr>
          <w:rFonts w:ascii="Arial" w:hAnsi="Arial" w:cs="Arial"/>
          <w:sz w:val="22"/>
          <w:szCs w:val="22"/>
        </w:rPr>
        <w:t xml:space="preserve"> het </w:t>
      </w:r>
      <w:proofErr w:type="spellStart"/>
      <w:r w:rsidRPr="0005325C">
        <w:rPr>
          <w:rFonts w:ascii="Arial" w:hAnsi="Arial" w:cs="Arial"/>
          <w:sz w:val="22"/>
          <w:szCs w:val="22"/>
        </w:rPr>
        <w:t>een</w:t>
      </w:r>
      <w:proofErr w:type="spellEnd"/>
      <w:r w:rsidRPr="0005325C">
        <w:rPr>
          <w:rFonts w:ascii="Arial" w:hAnsi="Arial" w:cs="Arial"/>
          <w:sz w:val="22"/>
          <w:szCs w:val="22"/>
        </w:rPr>
        <w:t xml:space="preserve"> </w:t>
      </w:r>
      <w:proofErr w:type="spellStart"/>
      <w:r w:rsidRPr="0005325C">
        <w:rPr>
          <w:rFonts w:ascii="Arial" w:hAnsi="Arial" w:cs="Arial"/>
          <w:sz w:val="22"/>
          <w:szCs w:val="22"/>
        </w:rPr>
        <w:t>Adjunk-inligtingsbeampte</w:t>
      </w:r>
      <w:proofErr w:type="spellEnd"/>
      <w:r w:rsidRPr="0005325C">
        <w:rPr>
          <w:rFonts w:ascii="Arial" w:hAnsi="Arial" w:cs="Arial"/>
          <w:sz w:val="22"/>
          <w:szCs w:val="22"/>
        </w:rPr>
        <w:t>, Adv C van Niekerk.</w:t>
      </w:r>
      <w:r w:rsidR="007B004E" w:rsidRPr="0005325C">
        <w:rPr>
          <w:rFonts w:ascii="Arial" w:hAnsi="Arial" w:cs="Arial"/>
          <w:sz w:val="22"/>
          <w:szCs w:val="22"/>
        </w:rPr>
        <w:t xml:space="preserve"> </w:t>
      </w:r>
    </w:p>
    <w:p w14:paraId="37608913" w14:textId="77777777" w:rsidR="007B004E" w:rsidRPr="0005325C" w:rsidRDefault="007B004E" w:rsidP="00BA4812">
      <w:pPr>
        <w:spacing w:line="360" w:lineRule="auto"/>
        <w:ind w:left="720"/>
        <w:jc w:val="both"/>
        <w:rPr>
          <w:rFonts w:ascii="Arial" w:hAnsi="Arial" w:cs="Arial"/>
          <w:sz w:val="22"/>
          <w:szCs w:val="22"/>
        </w:rPr>
      </w:pPr>
    </w:p>
    <w:p w14:paraId="0D77623E" w14:textId="77777777" w:rsidR="006E26EB" w:rsidRPr="0005325C" w:rsidRDefault="006E26EB" w:rsidP="009576A5">
      <w:pPr>
        <w:spacing w:line="360" w:lineRule="auto"/>
        <w:ind w:firstLine="720"/>
        <w:jc w:val="both"/>
        <w:rPr>
          <w:rFonts w:ascii="Arial" w:hAnsi="Arial" w:cs="Arial"/>
          <w:b/>
          <w:sz w:val="22"/>
          <w:szCs w:val="22"/>
        </w:rPr>
      </w:pPr>
      <w:r w:rsidRPr="0005325C">
        <w:rPr>
          <w:rFonts w:ascii="Arial" w:hAnsi="Arial" w:cs="Arial"/>
          <w:b/>
          <w:sz w:val="22"/>
          <w:szCs w:val="22"/>
        </w:rPr>
        <w:br w:type="page"/>
      </w:r>
    </w:p>
    <w:p w14:paraId="38008AD0" w14:textId="77777777" w:rsidR="00415E27" w:rsidRPr="0005325C" w:rsidRDefault="00415E27" w:rsidP="009576A5">
      <w:pPr>
        <w:spacing w:line="360" w:lineRule="auto"/>
        <w:ind w:firstLine="720"/>
        <w:jc w:val="both"/>
        <w:rPr>
          <w:rFonts w:ascii="Arial" w:hAnsi="Arial" w:cs="Arial"/>
          <w:b/>
          <w:sz w:val="22"/>
          <w:szCs w:val="22"/>
        </w:rPr>
      </w:pPr>
      <w:proofErr w:type="spellStart"/>
      <w:r w:rsidRPr="0005325C">
        <w:rPr>
          <w:rFonts w:ascii="Arial" w:hAnsi="Arial" w:cs="Arial"/>
          <w:b/>
          <w:sz w:val="22"/>
          <w:szCs w:val="22"/>
        </w:rPr>
        <w:lastRenderedPageBreak/>
        <w:t>In</w:t>
      </w:r>
      <w:r w:rsidR="000F5790" w:rsidRPr="0005325C">
        <w:rPr>
          <w:rFonts w:ascii="Arial" w:hAnsi="Arial" w:cs="Arial"/>
          <w:b/>
          <w:sz w:val="22"/>
          <w:szCs w:val="22"/>
        </w:rPr>
        <w:t>ligtingsbeampte</w:t>
      </w:r>
      <w:proofErr w:type="spellEnd"/>
      <w:r w:rsidR="006163A1" w:rsidRPr="0005325C">
        <w:rPr>
          <w:rFonts w:ascii="Arial" w:hAnsi="Arial" w:cs="Arial"/>
          <w:b/>
          <w:sz w:val="22"/>
          <w:szCs w:val="22"/>
        </w:rPr>
        <w:t>: M</w:t>
      </w:r>
      <w:r w:rsidR="000E10CE">
        <w:rPr>
          <w:rFonts w:ascii="Arial" w:hAnsi="Arial" w:cs="Arial"/>
          <w:b/>
          <w:sz w:val="22"/>
          <w:szCs w:val="22"/>
        </w:rPr>
        <w:t xml:space="preserve">e GP </w:t>
      </w:r>
      <w:proofErr w:type="spellStart"/>
      <w:r w:rsidR="000E10CE">
        <w:rPr>
          <w:rFonts w:ascii="Arial" w:hAnsi="Arial" w:cs="Arial"/>
          <w:b/>
          <w:sz w:val="22"/>
          <w:szCs w:val="22"/>
        </w:rPr>
        <w:t>Xaba</w:t>
      </w:r>
      <w:proofErr w:type="spellEnd"/>
    </w:p>
    <w:p w14:paraId="07DA2070" w14:textId="77777777" w:rsidR="007B004E" w:rsidRPr="0005325C" w:rsidRDefault="007B004E" w:rsidP="003B3552">
      <w:pPr>
        <w:spacing w:line="360" w:lineRule="auto"/>
        <w:ind w:left="1418"/>
        <w:jc w:val="both"/>
        <w:rPr>
          <w:rFonts w:ascii="Arial" w:hAnsi="Arial" w:cs="Arial"/>
          <w:sz w:val="22"/>
          <w:szCs w:val="22"/>
        </w:rPr>
      </w:pPr>
    </w:p>
    <w:p w14:paraId="561B181E" w14:textId="77777777" w:rsidR="007B004E" w:rsidRPr="0005325C" w:rsidRDefault="00415E27" w:rsidP="004F2A2C">
      <w:pPr>
        <w:spacing w:line="360" w:lineRule="auto"/>
        <w:ind w:left="1440"/>
        <w:jc w:val="both"/>
        <w:rPr>
          <w:rFonts w:ascii="Arial" w:hAnsi="Arial" w:cs="Arial"/>
          <w:sz w:val="22"/>
          <w:szCs w:val="22"/>
        </w:rPr>
      </w:pPr>
      <w:proofErr w:type="spellStart"/>
      <w:r w:rsidRPr="0005325C">
        <w:rPr>
          <w:rFonts w:ascii="Arial" w:hAnsi="Arial" w:cs="Arial"/>
          <w:sz w:val="22"/>
          <w:szCs w:val="22"/>
        </w:rPr>
        <w:t>Pos</w:t>
      </w:r>
      <w:r w:rsidR="000F5790" w:rsidRPr="0005325C">
        <w:rPr>
          <w:rFonts w:ascii="Arial" w:hAnsi="Arial" w:cs="Arial"/>
          <w:sz w:val="22"/>
          <w:szCs w:val="22"/>
        </w:rPr>
        <w:t>adres</w:t>
      </w:r>
      <w:proofErr w:type="spellEnd"/>
      <w:r w:rsidRPr="0005325C">
        <w:rPr>
          <w:rFonts w:ascii="Arial" w:hAnsi="Arial" w:cs="Arial"/>
          <w:sz w:val="22"/>
          <w:szCs w:val="22"/>
        </w:rPr>
        <w:t xml:space="preserve">: </w:t>
      </w:r>
      <w:proofErr w:type="spellStart"/>
      <w:r w:rsidRPr="0005325C">
        <w:rPr>
          <w:rFonts w:ascii="Arial" w:hAnsi="Arial" w:cs="Arial"/>
          <w:sz w:val="22"/>
          <w:szCs w:val="22"/>
        </w:rPr>
        <w:t>Priva</w:t>
      </w:r>
      <w:r w:rsidR="000F5790" w:rsidRPr="0005325C">
        <w:rPr>
          <w:rFonts w:ascii="Arial" w:hAnsi="Arial" w:cs="Arial"/>
          <w:sz w:val="22"/>
          <w:szCs w:val="22"/>
        </w:rPr>
        <w:t>a</w:t>
      </w:r>
      <w:r w:rsidRPr="0005325C">
        <w:rPr>
          <w:rFonts w:ascii="Arial" w:hAnsi="Arial" w:cs="Arial"/>
          <w:sz w:val="22"/>
          <w:szCs w:val="22"/>
        </w:rPr>
        <w:t>t</w:t>
      </w:r>
      <w:r w:rsidR="000F5790" w:rsidRPr="0005325C">
        <w:rPr>
          <w:rFonts w:ascii="Arial" w:hAnsi="Arial" w:cs="Arial"/>
          <w:sz w:val="22"/>
          <w:szCs w:val="22"/>
        </w:rPr>
        <w:t>sak</w:t>
      </w:r>
      <w:proofErr w:type="spellEnd"/>
      <w:r w:rsidR="00EB3900" w:rsidRPr="0005325C">
        <w:rPr>
          <w:rFonts w:ascii="Arial" w:hAnsi="Arial" w:cs="Arial"/>
          <w:sz w:val="22"/>
          <w:szCs w:val="22"/>
        </w:rPr>
        <w:t xml:space="preserve"> X</w:t>
      </w:r>
      <w:r w:rsidR="00065338" w:rsidRPr="0005325C">
        <w:rPr>
          <w:rFonts w:ascii="Arial" w:hAnsi="Arial" w:cs="Arial"/>
          <w:sz w:val="22"/>
          <w:szCs w:val="22"/>
        </w:rPr>
        <w:t>9143, Pietermaritzburg, 3200</w:t>
      </w:r>
    </w:p>
    <w:p w14:paraId="68790FE9" w14:textId="77777777" w:rsidR="000A157A" w:rsidRPr="0005325C" w:rsidRDefault="000F5790" w:rsidP="004F2A2C">
      <w:pPr>
        <w:spacing w:line="360" w:lineRule="auto"/>
        <w:ind w:left="1440"/>
        <w:jc w:val="both"/>
        <w:rPr>
          <w:rFonts w:ascii="Arial" w:hAnsi="Arial" w:cs="Arial"/>
          <w:sz w:val="22"/>
          <w:szCs w:val="22"/>
        </w:rPr>
      </w:pPr>
      <w:proofErr w:type="spellStart"/>
      <w:r w:rsidRPr="0005325C">
        <w:rPr>
          <w:rFonts w:ascii="Arial" w:hAnsi="Arial" w:cs="Arial"/>
          <w:sz w:val="22"/>
          <w:szCs w:val="22"/>
        </w:rPr>
        <w:t>Fisiese</w:t>
      </w:r>
      <w:proofErr w:type="spellEnd"/>
      <w:r w:rsidRPr="0005325C">
        <w:rPr>
          <w:rFonts w:ascii="Arial" w:hAnsi="Arial" w:cs="Arial"/>
          <w:sz w:val="22"/>
          <w:szCs w:val="22"/>
        </w:rPr>
        <w:t xml:space="preserve"> </w:t>
      </w:r>
      <w:proofErr w:type="spellStart"/>
      <w:r w:rsidRPr="0005325C">
        <w:rPr>
          <w:rFonts w:ascii="Arial" w:hAnsi="Arial" w:cs="Arial"/>
          <w:sz w:val="22"/>
          <w:szCs w:val="22"/>
        </w:rPr>
        <w:t>Adres</w:t>
      </w:r>
      <w:proofErr w:type="spellEnd"/>
      <w:r w:rsidR="00065338" w:rsidRPr="0005325C">
        <w:rPr>
          <w:rFonts w:ascii="Arial" w:hAnsi="Arial" w:cs="Arial"/>
          <w:sz w:val="22"/>
          <w:szCs w:val="22"/>
        </w:rPr>
        <w:t xml:space="preserve">: </w:t>
      </w:r>
      <w:r w:rsidR="00BA4812" w:rsidRPr="0005325C">
        <w:rPr>
          <w:rFonts w:ascii="Arial" w:hAnsi="Arial" w:cs="Arial"/>
          <w:sz w:val="22"/>
          <w:szCs w:val="22"/>
        </w:rPr>
        <w:t>Jabu Ndlovu</w:t>
      </w:r>
      <w:r w:rsidR="000A157A" w:rsidRPr="0005325C">
        <w:rPr>
          <w:rFonts w:ascii="Arial" w:hAnsi="Arial" w:cs="Arial"/>
          <w:sz w:val="22"/>
          <w:szCs w:val="22"/>
        </w:rPr>
        <w:t xml:space="preserve"> </w:t>
      </w:r>
      <w:proofErr w:type="spellStart"/>
      <w:r w:rsidR="000A157A" w:rsidRPr="0005325C">
        <w:rPr>
          <w:rFonts w:ascii="Arial" w:hAnsi="Arial" w:cs="Arial"/>
          <w:sz w:val="22"/>
          <w:szCs w:val="22"/>
        </w:rPr>
        <w:t>Str</w:t>
      </w:r>
      <w:r w:rsidRPr="0005325C">
        <w:rPr>
          <w:rFonts w:ascii="Arial" w:hAnsi="Arial" w:cs="Arial"/>
          <w:sz w:val="22"/>
          <w:szCs w:val="22"/>
        </w:rPr>
        <w:t>aat</w:t>
      </w:r>
      <w:proofErr w:type="spellEnd"/>
      <w:r w:rsidRPr="0005325C">
        <w:rPr>
          <w:rFonts w:ascii="Arial" w:hAnsi="Arial" w:cs="Arial"/>
          <w:sz w:val="22"/>
          <w:szCs w:val="22"/>
        </w:rPr>
        <w:t xml:space="preserve"> 179</w:t>
      </w:r>
      <w:r w:rsidR="00065338" w:rsidRPr="0005325C">
        <w:rPr>
          <w:rFonts w:ascii="Arial" w:hAnsi="Arial" w:cs="Arial"/>
          <w:sz w:val="22"/>
          <w:szCs w:val="22"/>
        </w:rPr>
        <w:t xml:space="preserve">, </w:t>
      </w:r>
      <w:r w:rsidR="000A157A" w:rsidRPr="0005325C">
        <w:rPr>
          <w:rFonts w:ascii="Arial" w:hAnsi="Arial" w:cs="Arial"/>
          <w:sz w:val="22"/>
          <w:szCs w:val="22"/>
        </w:rPr>
        <w:t>Pietermaritzburg</w:t>
      </w:r>
      <w:r w:rsidR="00065338" w:rsidRPr="0005325C">
        <w:rPr>
          <w:rFonts w:ascii="Arial" w:hAnsi="Arial" w:cs="Arial"/>
          <w:sz w:val="22"/>
          <w:szCs w:val="22"/>
        </w:rPr>
        <w:t xml:space="preserve">, </w:t>
      </w:r>
      <w:r w:rsidR="000A157A" w:rsidRPr="0005325C">
        <w:rPr>
          <w:rFonts w:ascii="Arial" w:hAnsi="Arial" w:cs="Arial"/>
          <w:sz w:val="22"/>
          <w:szCs w:val="22"/>
        </w:rPr>
        <w:t>3201</w:t>
      </w:r>
    </w:p>
    <w:p w14:paraId="076455C2" w14:textId="77777777" w:rsidR="000A157A" w:rsidRPr="0005325C" w:rsidRDefault="00065338" w:rsidP="004F2A2C">
      <w:pPr>
        <w:spacing w:line="360" w:lineRule="auto"/>
        <w:ind w:left="1440"/>
        <w:jc w:val="both"/>
        <w:rPr>
          <w:rFonts w:ascii="Arial" w:hAnsi="Arial" w:cs="Arial"/>
          <w:sz w:val="22"/>
          <w:szCs w:val="22"/>
        </w:rPr>
      </w:pPr>
      <w:r w:rsidRPr="0005325C">
        <w:rPr>
          <w:rFonts w:ascii="Arial" w:hAnsi="Arial" w:cs="Arial"/>
          <w:sz w:val="22"/>
          <w:szCs w:val="22"/>
        </w:rPr>
        <w:t>Tel: (033) 341 9326</w:t>
      </w:r>
    </w:p>
    <w:p w14:paraId="2F3AAD79" w14:textId="77777777" w:rsidR="00065338" w:rsidRPr="0005325C" w:rsidRDefault="00065338" w:rsidP="004F2A2C">
      <w:pPr>
        <w:spacing w:line="360" w:lineRule="auto"/>
        <w:ind w:left="1440"/>
        <w:jc w:val="both"/>
        <w:rPr>
          <w:rFonts w:ascii="Arial" w:hAnsi="Arial" w:cs="Arial"/>
          <w:sz w:val="22"/>
          <w:szCs w:val="22"/>
        </w:rPr>
      </w:pPr>
      <w:proofErr w:type="spellStart"/>
      <w:r w:rsidRPr="0005325C">
        <w:rPr>
          <w:rFonts w:ascii="Arial" w:hAnsi="Arial" w:cs="Arial"/>
          <w:sz w:val="22"/>
          <w:szCs w:val="22"/>
        </w:rPr>
        <w:t>Fa</w:t>
      </w:r>
      <w:r w:rsidR="000F5790" w:rsidRPr="0005325C">
        <w:rPr>
          <w:rFonts w:ascii="Arial" w:hAnsi="Arial" w:cs="Arial"/>
          <w:sz w:val="22"/>
          <w:szCs w:val="22"/>
        </w:rPr>
        <w:t>ks</w:t>
      </w:r>
      <w:proofErr w:type="spellEnd"/>
      <w:r w:rsidRPr="0005325C">
        <w:rPr>
          <w:rFonts w:ascii="Arial" w:hAnsi="Arial" w:cs="Arial"/>
          <w:sz w:val="22"/>
          <w:szCs w:val="22"/>
        </w:rPr>
        <w:t>: (033) 341 9403</w:t>
      </w:r>
    </w:p>
    <w:p w14:paraId="791DC50F" w14:textId="77777777" w:rsidR="00065338" w:rsidRPr="0005325C" w:rsidRDefault="000F5790" w:rsidP="004F2A2C">
      <w:pPr>
        <w:spacing w:line="360" w:lineRule="auto"/>
        <w:ind w:left="1440"/>
        <w:jc w:val="both"/>
        <w:rPr>
          <w:rFonts w:ascii="Arial" w:hAnsi="Arial" w:cs="Arial"/>
          <w:sz w:val="22"/>
          <w:szCs w:val="22"/>
        </w:rPr>
      </w:pPr>
      <w:proofErr w:type="spellStart"/>
      <w:r w:rsidRPr="0005325C">
        <w:rPr>
          <w:rFonts w:ascii="Arial" w:hAnsi="Arial" w:cs="Arial"/>
          <w:sz w:val="22"/>
          <w:szCs w:val="22"/>
        </w:rPr>
        <w:t>S</w:t>
      </w:r>
      <w:r w:rsidR="006163A1" w:rsidRPr="0005325C">
        <w:rPr>
          <w:rFonts w:ascii="Arial" w:hAnsi="Arial" w:cs="Arial"/>
          <w:sz w:val="22"/>
          <w:szCs w:val="22"/>
        </w:rPr>
        <w:t>el</w:t>
      </w:r>
      <w:proofErr w:type="spellEnd"/>
      <w:r w:rsidR="006163A1" w:rsidRPr="0005325C">
        <w:rPr>
          <w:rFonts w:ascii="Arial" w:hAnsi="Arial" w:cs="Arial"/>
          <w:sz w:val="22"/>
          <w:szCs w:val="22"/>
        </w:rPr>
        <w:t>: (08</w:t>
      </w:r>
      <w:r w:rsidR="000E10CE">
        <w:rPr>
          <w:rFonts w:ascii="Arial" w:hAnsi="Arial" w:cs="Arial"/>
          <w:sz w:val="22"/>
          <w:szCs w:val="22"/>
        </w:rPr>
        <w:t>3</w:t>
      </w:r>
      <w:r w:rsidR="00F17BB2" w:rsidRPr="0005325C">
        <w:rPr>
          <w:rFonts w:ascii="Arial" w:hAnsi="Arial" w:cs="Arial"/>
          <w:sz w:val="22"/>
          <w:szCs w:val="22"/>
        </w:rPr>
        <w:t>)</w:t>
      </w:r>
      <w:r w:rsidR="00065338" w:rsidRPr="0005325C">
        <w:rPr>
          <w:rFonts w:ascii="Arial" w:hAnsi="Arial" w:cs="Arial"/>
          <w:sz w:val="22"/>
          <w:szCs w:val="22"/>
        </w:rPr>
        <w:t xml:space="preserve"> </w:t>
      </w:r>
      <w:r w:rsidR="000E10CE">
        <w:rPr>
          <w:rFonts w:ascii="Arial" w:hAnsi="Arial" w:cs="Arial"/>
          <w:sz w:val="22"/>
          <w:szCs w:val="22"/>
        </w:rPr>
        <w:t>628 1431</w:t>
      </w:r>
    </w:p>
    <w:p w14:paraId="061DC2F2" w14:textId="77777777" w:rsidR="000E10CE" w:rsidRDefault="00065338" w:rsidP="000E10CE">
      <w:pPr>
        <w:spacing w:line="360" w:lineRule="auto"/>
        <w:ind w:left="1440"/>
        <w:jc w:val="both"/>
        <w:rPr>
          <w:rFonts w:ascii="Arial" w:hAnsi="Arial" w:cs="Arial"/>
          <w:sz w:val="22"/>
          <w:szCs w:val="22"/>
        </w:rPr>
      </w:pPr>
      <w:r w:rsidRPr="0005325C">
        <w:rPr>
          <w:rFonts w:ascii="Arial" w:hAnsi="Arial" w:cs="Arial"/>
          <w:sz w:val="22"/>
          <w:szCs w:val="22"/>
        </w:rPr>
        <w:t>E-</w:t>
      </w:r>
      <w:r w:rsidR="000F5790" w:rsidRPr="0005325C">
        <w:rPr>
          <w:rFonts w:ascii="Arial" w:hAnsi="Arial" w:cs="Arial"/>
          <w:sz w:val="22"/>
          <w:szCs w:val="22"/>
        </w:rPr>
        <w:t>pos</w:t>
      </w:r>
      <w:r w:rsidRPr="0005325C">
        <w:rPr>
          <w:rFonts w:ascii="Arial" w:hAnsi="Arial" w:cs="Arial"/>
          <w:sz w:val="22"/>
          <w:szCs w:val="22"/>
        </w:rPr>
        <w:t>:</w:t>
      </w:r>
      <w:r w:rsidR="000E10CE" w:rsidRPr="006C29FC">
        <w:rPr>
          <w:rFonts w:ascii="Arial" w:hAnsi="Arial" w:cs="Arial"/>
          <w:sz w:val="22"/>
          <w:szCs w:val="22"/>
        </w:rPr>
        <w:t xml:space="preserve"> </w:t>
      </w:r>
      <w:hyperlink r:id="rId44" w:history="1">
        <w:r w:rsidR="000E10CE" w:rsidRPr="00DD6029">
          <w:rPr>
            <w:rStyle w:val="Hyperlink"/>
            <w:rFonts w:ascii="Arial" w:hAnsi="Arial" w:cs="Arial"/>
            <w:sz w:val="22"/>
            <w:szCs w:val="22"/>
          </w:rPr>
          <w:t>glen.xaba@kzntransport.gov.za</w:t>
        </w:r>
      </w:hyperlink>
      <w:r w:rsidR="000E10CE">
        <w:rPr>
          <w:rFonts w:ascii="Arial" w:hAnsi="Arial" w:cs="Arial"/>
          <w:sz w:val="22"/>
          <w:szCs w:val="22"/>
        </w:rPr>
        <w:t xml:space="preserve"> </w:t>
      </w:r>
    </w:p>
    <w:p w14:paraId="3ECC6002" w14:textId="77777777" w:rsidR="00076A65" w:rsidRPr="0005325C" w:rsidRDefault="00074FB6" w:rsidP="00074FB6">
      <w:pPr>
        <w:spacing w:line="360" w:lineRule="auto"/>
        <w:ind w:firstLine="720"/>
        <w:jc w:val="both"/>
        <w:rPr>
          <w:rFonts w:ascii="Arial" w:hAnsi="Arial" w:cs="Arial"/>
          <w:b/>
          <w:sz w:val="22"/>
          <w:szCs w:val="22"/>
        </w:rPr>
      </w:pPr>
      <w:proofErr w:type="spellStart"/>
      <w:r>
        <w:rPr>
          <w:rFonts w:ascii="Arial" w:hAnsi="Arial" w:cs="Arial"/>
          <w:b/>
          <w:sz w:val="22"/>
          <w:szCs w:val="22"/>
        </w:rPr>
        <w:t>Adjunki</w:t>
      </w:r>
      <w:r w:rsidR="0073139A" w:rsidRPr="0005325C">
        <w:rPr>
          <w:rFonts w:ascii="Arial" w:hAnsi="Arial" w:cs="Arial"/>
          <w:b/>
          <w:sz w:val="22"/>
          <w:szCs w:val="22"/>
        </w:rPr>
        <w:t>nligtingsbeampte</w:t>
      </w:r>
      <w:proofErr w:type="spellEnd"/>
      <w:r w:rsidR="0073139A" w:rsidRPr="0005325C">
        <w:rPr>
          <w:rFonts w:ascii="Arial" w:hAnsi="Arial" w:cs="Arial"/>
          <w:b/>
          <w:sz w:val="22"/>
          <w:szCs w:val="22"/>
        </w:rPr>
        <w:t>:</w:t>
      </w:r>
      <w:r w:rsidR="00A02F8A" w:rsidRPr="0005325C">
        <w:rPr>
          <w:rFonts w:ascii="Arial" w:hAnsi="Arial" w:cs="Arial"/>
          <w:b/>
          <w:sz w:val="22"/>
          <w:szCs w:val="22"/>
        </w:rPr>
        <w:t xml:space="preserve"> Adv</w:t>
      </w:r>
      <w:r w:rsidR="00F17BB2" w:rsidRPr="0005325C">
        <w:rPr>
          <w:rFonts w:ascii="Arial" w:hAnsi="Arial" w:cs="Arial"/>
          <w:b/>
          <w:sz w:val="22"/>
          <w:szCs w:val="22"/>
        </w:rPr>
        <w:t xml:space="preserve"> C van Niekerk</w:t>
      </w:r>
    </w:p>
    <w:p w14:paraId="418BF901" w14:textId="77777777" w:rsidR="00076A65" w:rsidRPr="0005325C" w:rsidRDefault="00076A65" w:rsidP="003B3552">
      <w:pPr>
        <w:spacing w:line="360" w:lineRule="auto"/>
        <w:ind w:left="1418"/>
        <w:jc w:val="both"/>
        <w:rPr>
          <w:rFonts w:ascii="Arial" w:hAnsi="Arial" w:cs="Arial"/>
          <w:sz w:val="22"/>
          <w:szCs w:val="22"/>
        </w:rPr>
      </w:pPr>
    </w:p>
    <w:p w14:paraId="31DC71C2" w14:textId="77777777" w:rsidR="00EB3900" w:rsidRPr="0005325C" w:rsidRDefault="00EB3900" w:rsidP="00EB3900">
      <w:pPr>
        <w:spacing w:line="360" w:lineRule="auto"/>
        <w:ind w:left="1418"/>
        <w:jc w:val="both"/>
        <w:rPr>
          <w:rFonts w:ascii="Arial" w:hAnsi="Arial" w:cs="Arial"/>
          <w:sz w:val="22"/>
          <w:szCs w:val="22"/>
        </w:rPr>
      </w:pPr>
      <w:proofErr w:type="spellStart"/>
      <w:r w:rsidRPr="0005325C">
        <w:rPr>
          <w:rFonts w:ascii="Arial" w:hAnsi="Arial" w:cs="Arial"/>
          <w:sz w:val="22"/>
          <w:szCs w:val="22"/>
        </w:rPr>
        <w:t>Pos</w:t>
      </w:r>
      <w:r w:rsidR="000F5790" w:rsidRPr="0005325C">
        <w:rPr>
          <w:rFonts w:ascii="Arial" w:hAnsi="Arial" w:cs="Arial"/>
          <w:sz w:val="22"/>
          <w:szCs w:val="22"/>
        </w:rPr>
        <w:t>adres</w:t>
      </w:r>
      <w:proofErr w:type="spellEnd"/>
      <w:r w:rsidRPr="0005325C">
        <w:rPr>
          <w:rFonts w:ascii="Arial" w:hAnsi="Arial" w:cs="Arial"/>
          <w:sz w:val="22"/>
          <w:szCs w:val="22"/>
        </w:rPr>
        <w:t xml:space="preserve">: </w:t>
      </w:r>
      <w:proofErr w:type="spellStart"/>
      <w:r w:rsidRPr="0005325C">
        <w:rPr>
          <w:rFonts w:ascii="Arial" w:hAnsi="Arial" w:cs="Arial"/>
          <w:sz w:val="22"/>
          <w:szCs w:val="22"/>
        </w:rPr>
        <w:t>Priva</w:t>
      </w:r>
      <w:r w:rsidR="000F5790" w:rsidRPr="0005325C">
        <w:rPr>
          <w:rFonts w:ascii="Arial" w:hAnsi="Arial" w:cs="Arial"/>
          <w:sz w:val="22"/>
          <w:szCs w:val="22"/>
        </w:rPr>
        <w:t>a</w:t>
      </w:r>
      <w:r w:rsidRPr="0005325C">
        <w:rPr>
          <w:rFonts w:ascii="Arial" w:hAnsi="Arial" w:cs="Arial"/>
          <w:sz w:val="22"/>
          <w:szCs w:val="22"/>
        </w:rPr>
        <w:t>t</w:t>
      </w:r>
      <w:r w:rsidR="000F5790" w:rsidRPr="0005325C">
        <w:rPr>
          <w:rFonts w:ascii="Arial" w:hAnsi="Arial" w:cs="Arial"/>
          <w:sz w:val="22"/>
          <w:szCs w:val="22"/>
        </w:rPr>
        <w:t>sak</w:t>
      </w:r>
      <w:proofErr w:type="spellEnd"/>
      <w:r w:rsidRPr="0005325C">
        <w:rPr>
          <w:rFonts w:ascii="Arial" w:hAnsi="Arial" w:cs="Arial"/>
          <w:sz w:val="22"/>
          <w:szCs w:val="22"/>
        </w:rPr>
        <w:t xml:space="preserve"> X9143, Pietermaritzburg, 3200</w:t>
      </w:r>
    </w:p>
    <w:p w14:paraId="7104E382" w14:textId="77777777" w:rsidR="00EB3900" w:rsidRPr="0005325C" w:rsidRDefault="000F5790" w:rsidP="00EB3900">
      <w:pPr>
        <w:spacing w:line="360" w:lineRule="auto"/>
        <w:ind w:left="1418"/>
        <w:jc w:val="both"/>
        <w:rPr>
          <w:rFonts w:ascii="Arial" w:hAnsi="Arial" w:cs="Arial"/>
          <w:sz w:val="22"/>
          <w:szCs w:val="22"/>
        </w:rPr>
      </w:pPr>
      <w:proofErr w:type="spellStart"/>
      <w:r w:rsidRPr="0005325C">
        <w:rPr>
          <w:rFonts w:ascii="Arial" w:hAnsi="Arial" w:cs="Arial"/>
          <w:sz w:val="22"/>
          <w:szCs w:val="22"/>
        </w:rPr>
        <w:t>Fisiese</w:t>
      </w:r>
      <w:proofErr w:type="spellEnd"/>
      <w:r w:rsidRPr="0005325C">
        <w:rPr>
          <w:rFonts w:ascii="Arial" w:hAnsi="Arial" w:cs="Arial"/>
          <w:sz w:val="22"/>
          <w:szCs w:val="22"/>
        </w:rPr>
        <w:t xml:space="preserve"> </w:t>
      </w:r>
      <w:proofErr w:type="spellStart"/>
      <w:r w:rsidRPr="0005325C">
        <w:rPr>
          <w:rFonts w:ascii="Arial" w:hAnsi="Arial" w:cs="Arial"/>
          <w:sz w:val="22"/>
          <w:szCs w:val="22"/>
        </w:rPr>
        <w:t>Adres</w:t>
      </w:r>
      <w:proofErr w:type="spellEnd"/>
      <w:r w:rsidR="00EB3900" w:rsidRPr="0005325C">
        <w:rPr>
          <w:rFonts w:ascii="Arial" w:hAnsi="Arial" w:cs="Arial"/>
          <w:sz w:val="22"/>
          <w:szCs w:val="22"/>
        </w:rPr>
        <w:t xml:space="preserve">: Jabu Ndlovu </w:t>
      </w:r>
      <w:proofErr w:type="spellStart"/>
      <w:r w:rsidR="00EB3900" w:rsidRPr="0005325C">
        <w:rPr>
          <w:rFonts w:ascii="Arial" w:hAnsi="Arial" w:cs="Arial"/>
          <w:sz w:val="22"/>
          <w:szCs w:val="22"/>
        </w:rPr>
        <w:t>Str</w:t>
      </w:r>
      <w:r w:rsidRPr="0005325C">
        <w:rPr>
          <w:rFonts w:ascii="Arial" w:hAnsi="Arial" w:cs="Arial"/>
          <w:sz w:val="22"/>
          <w:szCs w:val="22"/>
        </w:rPr>
        <w:t>aat</w:t>
      </w:r>
      <w:proofErr w:type="spellEnd"/>
      <w:r w:rsidRPr="0005325C">
        <w:rPr>
          <w:rFonts w:ascii="Arial" w:hAnsi="Arial" w:cs="Arial"/>
          <w:sz w:val="22"/>
          <w:szCs w:val="22"/>
        </w:rPr>
        <w:t xml:space="preserve"> 179</w:t>
      </w:r>
      <w:r w:rsidR="00EB3900" w:rsidRPr="0005325C">
        <w:rPr>
          <w:rFonts w:ascii="Arial" w:hAnsi="Arial" w:cs="Arial"/>
          <w:sz w:val="22"/>
          <w:szCs w:val="22"/>
        </w:rPr>
        <w:t>, Pietermaritzburg, 3201</w:t>
      </w:r>
    </w:p>
    <w:p w14:paraId="6398EFBB" w14:textId="77777777" w:rsidR="00076A65" w:rsidRPr="0005325C" w:rsidRDefault="00F17BB2" w:rsidP="003B3552">
      <w:pPr>
        <w:spacing w:line="360" w:lineRule="auto"/>
        <w:ind w:left="1418"/>
        <w:jc w:val="both"/>
        <w:rPr>
          <w:rFonts w:ascii="Arial" w:hAnsi="Arial" w:cs="Arial"/>
          <w:sz w:val="22"/>
          <w:szCs w:val="22"/>
        </w:rPr>
      </w:pPr>
      <w:r w:rsidRPr="0005325C">
        <w:rPr>
          <w:rFonts w:ascii="Arial" w:hAnsi="Arial" w:cs="Arial"/>
          <w:sz w:val="22"/>
          <w:szCs w:val="22"/>
        </w:rPr>
        <w:t>Tel: (033) 341 9300</w:t>
      </w:r>
    </w:p>
    <w:p w14:paraId="7D31BC5C" w14:textId="77777777" w:rsidR="00076A65" w:rsidRPr="0005325C" w:rsidRDefault="00F17BB2" w:rsidP="003B3552">
      <w:pPr>
        <w:spacing w:line="360" w:lineRule="auto"/>
        <w:ind w:left="1418"/>
        <w:jc w:val="both"/>
        <w:rPr>
          <w:rFonts w:ascii="Arial" w:hAnsi="Arial" w:cs="Arial"/>
          <w:sz w:val="22"/>
          <w:szCs w:val="22"/>
        </w:rPr>
      </w:pPr>
      <w:proofErr w:type="spellStart"/>
      <w:r w:rsidRPr="0005325C">
        <w:rPr>
          <w:rFonts w:ascii="Arial" w:hAnsi="Arial" w:cs="Arial"/>
          <w:sz w:val="22"/>
          <w:szCs w:val="22"/>
        </w:rPr>
        <w:t>Fa</w:t>
      </w:r>
      <w:r w:rsidR="000F5790" w:rsidRPr="0005325C">
        <w:rPr>
          <w:rFonts w:ascii="Arial" w:hAnsi="Arial" w:cs="Arial"/>
          <w:sz w:val="22"/>
          <w:szCs w:val="22"/>
        </w:rPr>
        <w:t>ks</w:t>
      </w:r>
      <w:proofErr w:type="spellEnd"/>
      <w:r w:rsidRPr="0005325C">
        <w:rPr>
          <w:rFonts w:ascii="Arial" w:hAnsi="Arial" w:cs="Arial"/>
          <w:sz w:val="22"/>
          <w:szCs w:val="22"/>
        </w:rPr>
        <w:t>: (033) 341 9411</w:t>
      </w:r>
    </w:p>
    <w:p w14:paraId="7814170B" w14:textId="77777777" w:rsidR="00076A65" w:rsidRPr="0005325C" w:rsidRDefault="000F5790" w:rsidP="003B3552">
      <w:pPr>
        <w:spacing w:line="360" w:lineRule="auto"/>
        <w:ind w:left="1418"/>
        <w:jc w:val="both"/>
        <w:rPr>
          <w:rFonts w:ascii="Arial" w:hAnsi="Arial" w:cs="Arial"/>
          <w:sz w:val="22"/>
          <w:szCs w:val="22"/>
        </w:rPr>
      </w:pPr>
      <w:proofErr w:type="spellStart"/>
      <w:r w:rsidRPr="0005325C">
        <w:rPr>
          <w:rFonts w:ascii="Arial" w:hAnsi="Arial" w:cs="Arial"/>
          <w:sz w:val="22"/>
          <w:szCs w:val="22"/>
        </w:rPr>
        <w:t>Sel</w:t>
      </w:r>
      <w:proofErr w:type="spellEnd"/>
      <w:r w:rsidR="00F17BB2" w:rsidRPr="0005325C">
        <w:rPr>
          <w:rFonts w:ascii="Arial" w:hAnsi="Arial" w:cs="Arial"/>
          <w:sz w:val="22"/>
          <w:szCs w:val="22"/>
        </w:rPr>
        <w:t>: (082) 822 2150</w:t>
      </w:r>
    </w:p>
    <w:p w14:paraId="35C50A7E" w14:textId="77777777" w:rsidR="00076A65" w:rsidRPr="0005325C" w:rsidRDefault="00076A65" w:rsidP="003B3552">
      <w:pPr>
        <w:spacing w:line="360" w:lineRule="auto"/>
        <w:ind w:left="1418"/>
        <w:jc w:val="both"/>
        <w:rPr>
          <w:rFonts w:ascii="Arial" w:hAnsi="Arial" w:cs="Arial"/>
          <w:sz w:val="22"/>
          <w:szCs w:val="22"/>
        </w:rPr>
      </w:pPr>
      <w:r w:rsidRPr="0005325C">
        <w:rPr>
          <w:rFonts w:ascii="Arial" w:hAnsi="Arial" w:cs="Arial"/>
          <w:sz w:val="22"/>
          <w:szCs w:val="22"/>
        </w:rPr>
        <w:t>E-</w:t>
      </w:r>
      <w:r w:rsidR="000F5790" w:rsidRPr="0005325C">
        <w:rPr>
          <w:rFonts w:ascii="Arial" w:hAnsi="Arial" w:cs="Arial"/>
          <w:sz w:val="22"/>
          <w:szCs w:val="22"/>
        </w:rPr>
        <w:t>pos</w:t>
      </w:r>
      <w:r w:rsidRPr="0005325C">
        <w:rPr>
          <w:rFonts w:ascii="Arial" w:hAnsi="Arial" w:cs="Arial"/>
          <w:sz w:val="22"/>
          <w:szCs w:val="22"/>
        </w:rPr>
        <w:t xml:space="preserve">: </w:t>
      </w:r>
      <w:hyperlink r:id="rId45" w:history="1">
        <w:r w:rsidR="00FB5554" w:rsidRPr="0005325C">
          <w:rPr>
            <w:rStyle w:val="Hyperlink"/>
            <w:rFonts w:ascii="Arial" w:hAnsi="Arial" w:cs="Arial"/>
            <w:sz w:val="22"/>
            <w:szCs w:val="22"/>
            <w:u w:val="none"/>
          </w:rPr>
          <w:t>chris.vanniekerk@comsafety.gov.za</w:t>
        </w:r>
      </w:hyperlink>
    </w:p>
    <w:p w14:paraId="6330433C" w14:textId="77777777" w:rsidR="00076A65" w:rsidRPr="0005325C" w:rsidRDefault="00076A65" w:rsidP="00BA4812">
      <w:pPr>
        <w:spacing w:line="360" w:lineRule="auto"/>
        <w:ind w:left="720"/>
        <w:jc w:val="both"/>
        <w:rPr>
          <w:rFonts w:ascii="Arial" w:hAnsi="Arial" w:cs="Arial"/>
          <w:sz w:val="22"/>
          <w:szCs w:val="22"/>
        </w:rPr>
      </w:pPr>
    </w:p>
    <w:p w14:paraId="4D904F3B" w14:textId="77777777" w:rsidR="009641B7" w:rsidRPr="0005325C" w:rsidRDefault="00F17BB2" w:rsidP="00565F97">
      <w:pPr>
        <w:pStyle w:val="Heading1"/>
        <w:numPr>
          <w:ilvl w:val="0"/>
          <w:numId w:val="4"/>
        </w:numPr>
        <w:ind w:hanging="731"/>
        <w:rPr>
          <w:rFonts w:cs="Arial"/>
          <w:sz w:val="22"/>
          <w:szCs w:val="22"/>
        </w:rPr>
      </w:pPr>
      <w:bookmarkStart w:id="8" w:name="_Toc102994060"/>
      <w:r w:rsidRPr="0005325C">
        <w:rPr>
          <w:rFonts w:cs="Arial"/>
          <w:sz w:val="22"/>
          <w:szCs w:val="22"/>
        </w:rPr>
        <w:t>RE</w:t>
      </w:r>
      <w:r w:rsidR="0073139A" w:rsidRPr="0005325C">
        <w:rPr>
          <w:rFonts w:cs="Arial"/>
          <w:sz w:val="22"/>
          <w:szCs w:val="22"/>
        </w:rPr>
        <w:t>K</w:t>
      </w:r>
      <w:r w:rsidRPr="0005325C">
        <w:rPr>
          <w:rFonts w:cs="Arial"/>
          <w:sz w:val="22"/>
          <w:szCs w:val="22"/>
        </w:rPr>
        <w:t>ORDS</w:t>
      </w:r>
      <w:bookmarkEnd w:id="8"/>
    </w:p>
    <w:p w14:paraId="343C5CA2" w14:textId="77777777" w:rsidR="009576A5" w:rsidRPr="0005325C" w:rsidRDefault="009576A5" w:rsidP="006905D6">
      <w:pPr>
        <w:spacing w:line="360" w:lineRule="auto"/>
        <w:ind w:firstLine="709"/>
        <w:jc w:val="both"/>
        <w:rPr>
          <w:rFonts w:ascii="Arial" w:hAnsi="Arial" w:cs="Arial"/>
          <w:sz w:val="22"/>
          <w:szCs w:val="22"/>
        </w:rPr>
      </w:pPr>
      <w:bookmarkStart w:id="9" w:name="subjects"/>
      <w:bookmarkEnd w:id="9"/>
    </w:p>
    <w:p w14:paraId="0ABA704C" w14:textId="77777777" w:rsidR="009576A5" w:rsidRPr="0005325C" w:rsidRDefault="001D0366" w:rsidP="00380E02">
      <w:pPr>
        <w:pStyle w:val="Heading2"/>
        <w:numPr>
          <w:ilvl w:val="0"/>
          <w:numId w:val="28"/>
        </w:numPr>
        <w:ind w:hanging="731"/>
        <w:rPr>
          <w:sz w:val="22"/>
          <w:szCs w:val="22"/>
        </w:rPr>
      </w:pPr>
      <w:bookmarkStart w:id="10" w:name="_Toc102994061"/>
      <w:proofErr w:type="spellStart"/>
      <w:r>
        <w:rPr>
          <w:sz w:val="22"/>
          <w:szCs w:val="22"/>
        </w:rPr>
        <w:t>K</w:t>
      </w:r>
      <w:r w:rsidR="009576A5" w:rsidRPr="0005325C">
        <w:rPr>
          <w:sz w:val="22"/>
          <w:szCs w:val="22"/>
        </w:rPr>
        <w:t>ategorie</w:t>
      </w:r>
      <w:bookmarkEnd w:id="10"/>
      <w:proofErr w:type="spellEnd"/>
      <w:r w:rsidR="00D42AE7" w:rsidRPr="0005325C">
        <w:rPr>
          <w:rFonts w:cs="Arial"/>
          <w:noProof/>
          <w:sz w:val="22"/>
          <w:szCs w:val="22"/>
          <w:lang w:val="en-ZA"/>
        </w:rPr>
        <w:t>ë</w:t>
      </w:r>
      <w:r>
        <w:rPr>
          <w:rFonts w:cs="Arial"/>
          <w:noProof/>
          <w:sz w:val="22"/>
          <w:szCs w:val="22"/>
          <w:lang w:val="en-ZA"/>
        </w:rPr>
        <w:t xml:space="preserve"> rekords</w:t>
      </w:r>
    </w:p>
    <w:p w14:paraId="2D72C4FD" w14:textId="77777777" w:rsidR="009576A5" w:rsidRPr="0005325C" w:rsidRDefault="009576A5" w:rsidP="006905D6">
      <w:pPr>
        <w:spacing w:line="360" w:lineRule="auto"/>
        <w:ind w:firstLine="709"/>
        <w:jc w:val="both"/>
        <w:rPr>
          <w:rFonts w:ascii="Arial" w:hAnsi="Arial" w:cs="Arial"/>
          <w:sz w:val="22"/>
          <w:szCs w:val="22"/>
        </w:rPr>
      </w:pPr>
    </w:p>
    <w:p w14:paraId="26FBEC49" w14:textId="77777777" w:rsidR="00074FB6" w:rsidRPr="00074FB6" w:rsidRDefault="00074FB6" w:rsidP="00074FB6">
      <w:pPr>
        <w:spacing w:line="360" w:lineRule="auto"/>
        <w:ind w:left="709"/>
        <w:jc w:val="both"/>
        <w:rPr>
          <w:rFonts w:ascii="Arial" w:hAnsi="Arial" w:cs="Arial"/>
          <w:sz w:val="22"/>
          <w:szCs w:val="22"/>
        </w:rPr>
      </w:pPr>
      <w:r w:rsidRPr="00074FB6">
        <w:rPr>
          <w:rFonts w:ascii="Arial" w:hAnsi="Arial" w:cs="Arial"/>
          <w:sz w:val="22"/>
          <w:szCs w:val="22"/>
        </w:rPr>
        <w:t xml:space="preserve">Die </w:t>
      </w:r>
      <w:proofErr w:type="spellStart"/>
      <w:r w:rsidRPr="00074FB6">
        <w:rPr>
          <w:rFonts w:ascii="Arial" w:hAnsi="Arial" w:cs="Arial"/>
          <w:sz w:val="22"/>
          <w:szCs w:val="22"/>
        </w:rPr>
        <w:t>Departement</w:t>
      </w:r>
      <w:proofErr w:type="spellEnd"/>
      <w:r w:rsidRPr="00074FB6">
        <w:rPr>
          <w:rFonts w:ascii="Arial" w:hAnsi="Arial" w:cs="Arial"/>
          <w:sz w:val="22"/>
          <w:szCs w:val="22"/>
        </w:rPr>
        <w:t xml:space="preserve"> </w:t>
      </w:r>
      <w:proofErr w:type="spellStart"/>
      <w:r w:rsidRPr="00074FB6">
        <w:rPr>
          <w:rFonts w:ascii="Arial" w:hAnsi="Arial" w:cs="Arial"/>
          <w:sz w:val="22"/>
          <w:szCs w:val="22"/>
        </w:rPr>
        <w:t>hou</w:t>
      </w:r>
      <w:proofErr w:type="spellEnd"/>
      <w:r w:rsidRPr="00074FB6">
        <w:rPr>
          <w:rFonts w:ascii="Arial" w:hAnsi="Arial" w:cs="Arial"/>
          <w:sz w:val="22"/>
          <w:szCs w:val="22"/>
        </w:rPr>
        <w:t xml:space="preserve"> die </w:t>
      </w:r>
      <w:proofErr w:type="spellStart"/>
      <w:r w:rsidRPr="00074FB6">
        <w:rPr>
          <w:rFonts w:ascii="Arial" w:hAnsi="Arial" w:cs="Arial"/>
          <w:sz w:val="22"/>
          <w:szCs w:val="22"/>
        </w:rPr>
        <w:t>volgende</w:t>
      </w:r>
      <w:proofErr w:type="spellEnd"/>
      <w:r w:rsidRPr="00074FB6">
        <w:rPr>
          <w:rFonts w:ascii="Arial" w:hAnsi="Arial" w:cs="Arial"/>
          <w:sz w:val="22"/>
          <w:szCs w:val="22"/>
        </w:rPr>
        <w:t xml:space="preserve"> </w:t>
      </w:r>
      <w:proofErr w:type="spellStart"/>
      <w:r w:rsidRPr="00074FB6">
        <w:rPr>
          <w:rFonts w:ascii="Arial" w:hAnsi="Arial" w:cs="Arial"/>
          <w:sz w:val="22"/>
          <w:szCs w:val="22"/>
        </w:rPr>
        <w:t>kategorieë</w:t>
      </w:r>
      <w:proofErr w:type="spellEnd"/>
      <w:r w:rsidRPr="00074FB6">
        <w:rPr>
          <w:rFonts w:ascii="Arial" w:hAnsi="Arial" w:cs="Arial"/>
          <w:sz w:val="22"/>
          <w:szCs w:val="22"/>
        </w:rPr>
        <w:t xml:space="preserve"> </w:t>
      </w:r>
      <w:proofErr w:type="spellStart"/>
      <w:r w:rsidRPr="00074FB6">
        <w:rPr>
          <w:rFonts w:ascii="Arial" w:hAnsi="Arial" w:cs="Arial"/>
          <w:sz w:val="22"/>
          <w:szCs w:val="22"/>
        </w:rPr>
        <w:t>rekords</w:t>
      </w:r>
      <w:proofErr w:type="spellEnd"/>
      <w:r w:rsidRPr="00074FB6">
        <w:rPr>
          <w:rFonts w:ascii="Arial" w:hAnsi="Arial" w:cs="Arial"/>
          <w:sz w:val="22"/>
          <w:szCs w:val="22"/>
        </w:rPr>
        <w:t>:</w:t>
      </w:r>
    </w:p>
    <w:p w14:paraId="29A48636" w14:textId="77777777" w:rsidR="00074FB6" w:rsidRPr="00074FB6" w:rsidRDefault="00074FB6" w:rsidP="00380E02">
      <w:pPr>
        <w:numPr>
          <w:ilvl w:val="0"/>
          <w:numId w:val="36"/>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Finansiële</w:t>
      </w:r>
      <w:proofErr w:type="spellEnd"/>
      <w:r w:rsidRPr="00074FB6">
        <w:rPr>
          <w:rFonts w:ascii="Arial" w:hAnsi="Arial" w:cs="Arial"/>
          <w:sz w:val="22"/>
          <w:szCs w:val="22"/>
        </w:rPr>
        <w:t xml:space="preserve"> </w:t>
      </w:r>
      <w:proofErr w:type="spellStart"/>
      <w:r w:rsidRPr="00074FB6">
        <w:rPr>
          <w:rFonts w:ascii="Arial" w:hAnsi="Arial" w:cs="Arial"/>
          <w:sz w:val="22"/>
          <w:szCs w:val="22"/>
        </w:rPr>
        <w:t>bestuursrekords</w:t>
      </w:r>
      <w:proofErr w:type="spellEnd"/>
      <w:r w:rsidR="00047568">
        <w:rPr>
          <w:rFonts w:ascii="Arial" w:hAnsi="Arial" w:cs="Arial"/>
          <w:sz w:val="22"/>
          <w:szCs w:val="22"/>
        </w:rPr>
        <w:t>:</w:t>
      </w:r>
    </w:p>
    <w:p w14:paraId="27BD895B"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Betalingsbewyse</w:t>
      </w:r>
      <w:proofErr w:type="spellEnd"/>
    </w:p>
    <w:p w14:paraId="2D4B2354"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r w:rsidR="004C5284">
        <w:rPr>
          <w:rFonts w:ascii="Arial" w:hAnsi="Arial" w:cs="Arial"/>
          <w:sz w:val="22"/>
          <w:szCs w:val="22"/>
        </w:rPr>
        <w:t xml:space="preserve">Reis- </w:t>
      </w:r>
      <w:proofErr w:type="spellStart"/>
      <w:r w:rsidR="004C5284">
        <w:rPr>
          <w:rFonts w:ascii="Arial" w:hAnsi="Arial" w:cs="Arial"/>
          <w:sz w:val="22"/>
          <w:szCs w:val="22"/>
        </w:rPr>
        <w:t>en</w:t>
      </w:r>
      <w:proofErr w:type="spellEnd"/>
      <w:r w:rsidR="004C5284">
        <w:rPr>
          <w:rFonts w:ascii="Arial" w:hAnsi="Arial" w:cs="Arial"/>
          <w:sz w:val="22"/>
          <w:szCs w:val="22"/>
        </w:rPr>
        <w:t xml:space="preserve"> </w:t>
      </w:r>
      <w:proofErr w:type="spellStart"/>
      <w:r w:rsidR="004C5284">
        <w:rPr>
          <w:rFonts w:ascii="Arial" w:hAnsi="Arial" w:cs="Arial"/>
          <w:sz w:val="22"/>
          <w:szCs w:val="22"/>
        </w:rPr>
        <w:t>verblyfvorms</w:t>
      </w:r>
      <w:proofErr w:type="spellEnd"/>
    </w:p>
    <w:p w14:paraId="36971AFE"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Finansiële</w:t>
      </w:r>
      <w:proofErr w:type="spellEnd"/>
      <w:r w:rsidRPr="00074FB6">
        <w:rPr>
          <w:rFonts w:ascii="Arial" w:hAnsi="Arial" w:cs="Arial"/>
          <w:sz w:val="22"/>
          <w:szCs w:val="22"/>
        </w:rPr>
        <w:t xml:space="preserve"> </w:t>
      </w:r>
      <w:proofErr w:type="spellStart"/>
      <w:r w:rsidRPr="00074FB6">
        <w:rPr>
          <w:rFonts w:ascii="Arial" w:hAnsi="Arial" w:cs="Arial"/>
          <w:sz w:val="22"/>
          <w:szCs w:val="22"/>
        </w:rPr>
        <w:t>beplanning</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begrotingsdokumentasie</w:t>
      </w:r>
      <w:proofErr w:type="spellEnd"/>
    </w:p>
    <w:p w14:paraId="5DF35511" w14:textId="77777777" w:rsidR="00074FB6" w:rsidRPr="00074FB6" w:rsidRDefault="00074FB6" w:rsidP="00380E02">
      <w:pPr>
        <w:numPr>
          <w:ilvl w:val="0"/>
          <w:numId w:val="37"/>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Batebestuurrekords</w:t>
      </w:r>
      <w:proofErr w:type="spellEnd"/>
      <w:r w:rsidRPr="00074FB6">
        <w:rPr>
          <w:rFonts w:ascii="Arial" w:hAnsi="Arial" w:cs="Arial"/>
          <w:sz w:val="22"/>
          <w:szCs w:val="22"/>
        </w:rPr>
        <w:t>:</w:t>
      </w:r>
    </w:p>
    <w:p w14:paraId="5B13625D" w14:textId="77777777" w:rsidR="00074FB6" w:rsidRPr="00074FB6" w:rsidRDefault="00074FB6" w:rsidP="0034601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Bateregisters</w:t>
      </w:r>
      <w:proofErr w:type="spellEnd"/>
    </w:p>
    <w:p w14:paraId="11B166ED" w14:textId="77777777" w:rsidR="00074FB6" w:rsidRPr="00074FB6" w:rsidRDefault="00074FB6" w:rsidP="0034601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Beskikkingsrekords</w:t>
      </w:r>
      <w:proofErr w:type="spellEnd"/>
    </w:p>
    <w:p w14:paraId="5DC63D1B" w14:textId="77777777" w:rsidR="00074FB6" w:rsidRPr="00074FB6" w:rsidRDefault="00074FB6" w:rsidP="0034601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Hardcat</w:t>
      </w:r>
      <w:r w:rsidR="00723087">
        <w:rPr>
          <w:rFonts w:ascii="Arial" w:hAnsi="Arial" w:cs="Arial"/>
          <w:sz w:val="22"/>
          <w:szCs w:val="22"/>
        </w:rPr>
        <w:t>-</w:t>
      </w:r>
      <w:r w:rsidRPr="00074FB6">
        <w:rPr>
          <w:rFonts w:ascii="Arial" w:hAnsi="Arial" w:cs="Arial"/>
          <w:sz w:val="22"/>
          <w:szCs w:val="22"/>
        </w:rPr>
        <w:t>verslae</w:t>
      </w:r>
      <w:proofErr w:type="spellEnd"/>
    </w:p>
    <w:p w14:paraId="192318B1" w14:textId="77777777" w:rsidR="00074FB6" w:rsidRPr="00074FB6" w:rsidRDefault="00074FB6" w:rsidP="0034601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Verliesbeheerverslae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r w:rsidR="00723087">
        <w:rPr>
          <w:rFonts w:ascii="Arial" w:hAnsi="Arial" w:cs="Arial"/>
          <w:sz w:val="22"/>
          <w:szCs w:val="22"/>
        </w:rPr>
        <w:t>-</w:t>
      </w:r>
      <w:proofErr w:type="spellStart"/>
      <w:r w:rsidRPr="00074FB6">
        <w:rPr>
          <w:rFonts w:ascii="Arial" w:hAnsi="Arial" w:cs="Arial"/>
          <w:sz w:val="22"/>
          <w:szCs w:val="22"/>
        </w:rPr>
        <w:t>rekords</w:t>
      </w:r>
      <w:proofErr w:type="spellEnd"/>
    </w:p>
    <w:p w14:paraId="7276F6A5" w14:textId="77777777" w:rsidR="00074FB6" w:rsidRPr="00074FB6" w:rsidRDefault="00074FB6" w:rsidP="00380E02">
      <w:pPr>
        <w:numPr>
          <w:ilvl w:val="0"/>
          <w:numId w:val="38"/>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Voorsieningskettingbestuurrekords</w:t>
      </w:r>
      <w:proofErr w:type="spellEnd"/>
      <w:r w:rsidRPr="00074FB6">
        <w:rPr>
          <w:rFonts w:ascii="Arial" w:hAnsi="Arial" w:cs="Arial"/>
          <w:sz w:val="22"/>
          <w:szCs w:val="22"/>
        </w:rPr>
        <w:t>:</w:t>
      </w:r>
    </w:p>
    <w:p w14:paraId="58E1088F"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Boddokumentasie</w:t>
      </w:r>
      <w:proofErr w:type="spellEnd"/>
      <w:r w:rsidRPr="00074FB6">
        <w:rPr>
          <w:rFonts w:ascii="Arial" w:hAnsi="Arial" w:cs="Arial"/>
          <w:sz w:val="22"/>
          <w:szCs w:val="22"/>
        </w:rPr>
        <w:t>;</w:t>
      </w:r>
    </w:p>
    <w:p w14:paraId="4C123016"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Diensvlakooreenkomste</w:t>
      </w:r>
      <w:proofErr w:type="spellEnd"/>
    </w:p>
    <w:p w14:paraId="70CBA989"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Bestelvorms</w:t>
      </w:r>
      <w:proofErr w:type="spellEnd"/>
    </w:p>
    <w:p w14:paraId="5033DC0A" w14:textId="77777777" w:rsidR="00074FB6" w:rsidRPr="00074FB6" w:rsidRDefault="00074FB6" w:rsidP="00380E02">
      <w:pPr>
        <w:numPr>
          <w:ilvl w:val="0"/>
          <w:numId w:val="39"/>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Menslike</w:t>
      </w:r>
      <w:proofErr w:type="spellEnd"/>
      <w:r w:rsidRPr="00074FB6">
        <w:rPr>
          <w:rFonts w:ascii="Arial" w:hAnsi="Arial" w:cs="Arial"/>
          <w:sz w:val="22"/>
          <w:szCs w:val="22"/>
        </w:rPr>
        <w:t xml:space="preserve"> </w:t>
      </w:r>
      <w:proofErr w:type="spellStart"/>
      <w:r w:rsidRPr="00074FB6">
        <w:rPr>
          <w:rFonts w:ascii="Arial" w:hAnsi="Arial" w:cs="Arial"/>
          <w:sz w:val="22"/>
          <w:szCs w:val="22"/>
        </w:rPr>
        <w:t>hulpbron</w:t>
      </w:r>
      <w:proofErr w:type="spellEnd"/>
      <w:r w:rsidR="00723087">
        <w:rPr>
          <w:rFonts w:ascii="Arial" w:hAnsi="Arial" w:cs="Arial"/>
          <w:sz w:val="22"/>
          <w:szCs w:val="22"/>
        </w:rPr>
        <w:t>-</w:t>
      </w:r>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personeelbestuurrekords</w:t>
      </w:r>
      <w:proofErr w:type="spellEnd"/>
      <w:r w:rsidRPr="00074FB6">
        <w:rPr>
          <w:rFonts w:ascii="Arial" w:hAnsi="Arial" w:cs="Arial"/>
          <w:sz w:val="22"/>
          <w:szCs w:val="22"/>
        </w:rPr>
        <w:t>:</w:t>
      </w:r>
    </w:p>
    <w:p w14:paraId="708D3B6E"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lastRenderedPageBreak/>
        <w:t xml:space="preserve">• </w:t>
      </w:r>
      <w:proofErr w:type="spellStart"/>
      <w:r w:rsidRPr="00074FB6">
        <w:rPr>
          <w:rFonts w:ascii="Arial" w:hAnsi="Arial" w:cs="Arial"/>
          <w:sz w:val="22"/>
          <w:szCs w:val="22"/>
        </w:rPr>
        <w:t>Posbeskrywings</w:t>
      </w:r>
      <w:proofErr w:type="spellEnd"/>
    </w:p>
    <w:p w14:paraId="752DD5F5"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Posevalueringsverslae</w:t>
      </w:r>
      <w:proofErr w:type="spellEnd"/>
    </w:p>
    <w:p w14:paraId="7A760087"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Organogram</w:t>
      </w:r>
    </w:p>
    <w:p w14:paraId="1BFF23DF"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Standaard</w:t>
      </w:r>
      <w:r w:rsidR="00723087">
        <w:rPr>
          <w:rFonts w:ascii="Arial" w:hAnsi="Arial" w:cs="Arial"/>
          <w:sz w:val="22"/>
          <w:szCs w:val="22"/>
        </w:rPr>
        <w:t>b</w:t>
      </w:r>
      <w:r w:rsidRPr="00074FB6">
        <w:rPr>
          <w:rFonts w:ascii="Arial" w:hAnsi="Arial" w:cs="Arial"/>
          <w:sz w:val="22"/>
          <w:szCs w:val="22"/>
        </w:rPr>
        <w:t>edryfsprosedures</w:t>
      </w:r>
      <w:proofErr w:type="spellEnd"/>
    </w:p>
    <w:p w14:paraId="260FD9FC"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Besigheidsproseskaarte</w:t>
      </w:r>
      <w:proofErr w:type="spellEnd"/>
    </w:p>
    <w:p w14:paraId="492A6652"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Diensleweringsmodel</w:t>
      </w:r>
      <w:proofErr w:type="spellEnd"/>
    </w:p>
    <w:p w14:paraId="7AA44674"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Aansoeke</w:t>
      </w:r>
      <w:proofErr w:type="spellEnd"/>
      <w:r w:rsidRPr="00074FB6">
        <w:rPr>
          <w:rFonts w:ascii="Arial" w:hAnsi="Arial" w:cs="Arial"/>
          <w:sz w:val="22"/>
          <w:szCs w:val="22"/>
        </w:rPr>
        <w:t xml:space="preserve"> om </w:t>
      </w:r>
      <w:proofErr w:type="spellStart"/>
      <w:r w:rsidRPr="00074FB6">
        <w:rPr>
          <w:rFonts w:ascii="Arial" w:hAnsi="Arial" w:cs="Arial"/>
          <w:sz w:val="22"/>
          <w:szCs w:val="22"/>
        </w:rPr>
        <w:t>indiensneming</w:t>
      </w:r>
      <w:proofErr w:type="spellEnd"/>
    </w:p>
    <w:p w14:paraId="0B2FDB36"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Werwingspanele</w:t>
      </w:r>
      <w:proofErr w:type="spellEnd"/>
      <w:r w:rsidRPr="00074FB6">
        <w:rPr>
          <w:rFonts w:ascii="Arial" w:hAnsi="Arial" w:cs="Arial"/>
          <w:sz w:val="22"/>
          <w:szCs w:val="22"/>
        </w:rPr>
        <w:t xml:space="preserve"> se </w:t>
      </w:r>
      <w:proofErr w:type="spellStart"/>
      <w:r w:rsidRPr="00074FB6">
        <w:rPr>
          <w:rFonts w:ascii="Arial" w:hAnsi="Arial" w:cs="Arial"/>
          <w:sz w:val="22"/>
          <w:szCs w:val="22"/>
        </w:rPr>
        <w:t>rekords</w:t>
      </w:r>
      <w:proofErr w:type="spellEnd"/>
    </w:p>
    <w:p w14:paraId="45F95EE3" w14:textId="77777777" w:rsidR="00074FB6" w:rsidRPr="00074FB6" w:rsidRDefault="00074FB6" w:rsidP="00380E02">
      <w:pPr>
        <w:numPr>
          <w:ilvl w:val="0"/>
          <w:numId w:val="40"/>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Vaardigheidsontwikkeling</w:t>
      </w:r>
      <w:proofErr w:type="spellEnd"/>
      <w:r w:rsidR="00723087">
        <w:rPr>
          <w:rFonts w:ascii="Arial" w:hAnsi="Arial" w:cs="Arial"/>
          <w:sz w:val="22"/>
          <w:szCs w:val="22"/>
        </w:rPr>
        <w:t>-</w:t>
      </w:r>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beursrekords</w:t>
      </w:r>
      <w:proofErr w:type="spellEnd"/>
      <w:r w:rsidRPr="00074FB6">
        <w:rPr>
          <w:rFonts w:ascii="Arial" w:hAnsi="Arial" w:cs="Arial"/>
          <w:sz w:val="22"/>
          <w:szCs w:val="22"/>
        </w:rPr>
        <w:t>:</w:t>
      </w:r>
    </w:p>
    <w:p w14:paraId="0ABA141E"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Opleidingskedules</w:t>
      </w:r>
      <w:proofErr w:type="spellEnd"/>
    </w:p>
    <w:p w14:paraId="1FA27AB9" w14:textId="77777777" w:rsidR="00074FB6" w:rsidRPr="00074FB6" w:rsidRDefault="00074FB6" w:rsidP="009C57BD">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Beursaansoeke</w:t>
      </w:r>
      <w:proofErr w:type="spellEnd"/>
    </w:p>
    <w:p w14:paraId="374ACB0C" w14:textId="77777777" w:rsidR="00074FB6" w:rsidRPr="00074FB6" w:rsidRDefault="00074FB6" w:rsidP="00380E02">
      <w:pPr>
        <w:numPr>
          <w:ilvl w:val="0"/>
          <w:numId w:val="41"/>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Planne</w:t>
      </w:r>
      <w:proofErr w:type="spellEnd"/>
      <w:r w:rsidRPr="00074FB6">
        <w:rPr>
          <w:rFonts w:ascii="Arial" w:hAnsi="Arial" w:cs="Arial"/>
          <w:sz w:val="22"/>
          <w:szCs w:val="22"/>
        </w:rPr>
        <w:t xml:space="preserve">, </w:t>
      </w:r>
      <w:proofErr w:type="spellStart"/>
      <w:r w:rsidRPr="00074FB6">
        <w:rPr>
          <w:rFonts w:ascii="Arial" w:hAnsi="Arial" w:cs="Arial"/>
          <w:sz w:val="22"/>
          <w:szCs w:val="22"/>
        </w:rPr>
        <w:t>beleide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riglyne</w:t>
      </w:r>
      <w:proofErr w:type="spellEnd"/>
      <w:r w:rsidRPr="00074FB6">
        <w:rPr>
          <w:rFonts w:ascii="Arial" w:hAnsi="Arial" w:cs="Arial"/>
          <w:sz w:val="22"/>
          <w:szCs w:val="22"/>
        </w:rPr>
        <w:t xml:space="preserve"> om COVID-19 </w:t>
      </w:r>
      <w:proofErr w:type="spellStart"/>
      <w:r w:rsidRPr="00074FB6">
        <w:rPr>
          <w:rFonts w:ascii="Arial" w:hAnsi="Arial" w:cs="Arial"/>
          <w:sz w:val="22"/>
          <w:szCs w:val="22"/>
        </w:rPr>
        <w:t>te</w:t>
      </w:r>
      <w:proofErr w:type="spellEnd"/>
      <w:r w:rsidRPr="00074FB6">
        <w:rPr>
          <w:rFonts w:ascii="Arial" w:hAnsi="Arial" w:cs="Arial"/>
          <w:sz w:val="22"/>
          <w:szCs w:val="22"/>
        </w:rPr>
        <w:t xml:space="preserve"> </w:t>
      </w:r>
      <w:proofErr w:type="spellStart"/>
      <w:r w:rsidRPr="00074FB6">
        <w:rPr>
          <w:rFonts w:ascii="Arial" w:hAnsi="Arial" w:cs="Arial"/>
          <w:sz w:val="22"/>
          <w:szCs w:val="22"/>
        </w:rPr>
        <w:t>bekamp</w:t>
      </w:r>
      <w:proofErr w:type="spellEnd"/>
    </w:p>
    <w:p w14:paraId="4B5C5BE8" w14:textId="77777777" w:rsidR="00074FB6" w:rsidRPr="00074FB6" w:rsidRDefault="00074FB6" w:rsidP="00380E02">
      <w:pPr>
        <w:numPr>
          <w:ilvl w:val="0"/>
          <w:numId w:val="42"/>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Vlootbestuurrekords</w:t>
      </w:r>
      <w:proofErr w:type="spellEnd"/>
      <w:r w:rsidRPr="00074FB6">
        <w:rPr>
          <w:rFonts w:ascii="Arial" w:hAnsi="Arial" w:cs="Arial"/>
          <w:sz w:val="22"/>
          <w:szCs w:val="22"/>
        </w:rPr>
        <w:t>:</w:t>
      </w:r>
    </w:p>
    <w:p w14:paraId="313EB73D"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Reis</w:t>
      </w:r>
      <w:r w:rsidR="000D58C7">
        <w:rPr>
          <w:rFonts w:ascii="Arial" w:hAnsi="Arial" w:cs="Arial"/>
          <w:sz w:val="22"/>
          <w:szCs w:val="22"/>
        </w:rPr>
        <w:t>state</w:t>
      </w:r>
      <w:proofErr w:type="spellEnd"/>
    </w:p>
    <w:p w14:paraId="4E085E79"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000D58C7">
        <w:rPr>
          <w:rFonts w:ascii="Arial" w:hAnsi="Arial" w:cs="Arial"/>
          <w:sz w:val="22"/>
          <w:szCs w:val="22"/>
        </w:rPr>
        <w:t>Stalling</w:t>
      </w:r>
      <w:r w:rsidRPr="00074FB6">
        <w:rPr>
          <w:rFonts w:ascii="Arial" w:hAnsi="Arial" w:cs="Arial"/>
          <w:sz w:val="22"/>
          <w:szCs w:val="22"/>
        </w:rPr>
        <w:t>owerhede</w:t>
      </w:r>
      <w:proofErr w:type="spellEnd"/>
    </w:p>
    <w:p w14:paraId="321D3474" w14:textId="77777777" w:rsidR="00074FB6" w:rsidRPr="00074FB6" w:rsidRDefault="00074FB6" w:rsidP="00D1023F">
      <w:pPr>
        <w:spacing w:line="360" w:lineRule="auto"/>
        <w:ind w:left="1418" w:firstLine="11"/>
        <w:jc w:val="both"/>
        <w:rPr>
          <w:rFonts w:ascii="Arial" w:hAnsi="Arial" w:cs="Arial"/>
          <w:sz w:val="22"/>
          <w:szCs w:val="22"/>
        </w:rPr>
      </w:pPr>
      <w:r w:rsidRPr="00074FB6">
        <w:rPr>
          <w:rFonts w:ascii="Arial" w:hAnsi="Arial" w:cs="Arial"/>
          <w:sz w:val="22"/>
          <w:szCs w:val="22"/>
        </w:rPr>
        <w:t xml:space="preserve">• </w:t>
      </w:r>
      <w:proofErr w:type="spellStart"/>
      <w:r w:rsidR="000D58C7">
        <w:rPr>
          <w:rFonts w:ascii="Arial" w:hAnsi="Arial" w:cs="Arial"/>
          <w:sz w:val="22"/>
          <w:szCs w:val="22"/>
        </w:rPr>
        <w:t>Voertuigaankooprekords</w:t>
      </w:r>
      <w:proofErr w:type="spellEnd"/>
    </w:p>
    <w:p w14:paraId="25722095"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Voertuiginstandhoudingsrekords</w:t>
      </w:r>
      <w:proofErr w:type="spellEnd"/>
    </w:p>
    <w:p w14:paraId="2658B0D3"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Voertuigopsporingsverslae</w:t>
      </w:r>
      <w:proofErr w:type="spellEnd"/>
    </w:p>
    <w:p w14:paraId="33844713"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Motorvoertuigongelukverslae</w:t>
      </w:r>
      <w:proofErr w:type="spellEnd"/>
    </w:p>
    <w:p w14:paraId="74A7751F" w14:textId="77777777" w:rsidR="00074FB6" w:rsidRPr="00074FB6" w:rsidRDefault="00C07E9A" w:rsidP="00380E02">
      <w:pPr>
        <w:numPr>
          <w:ilvl w:val="0"/>
          <w:numId w:val="43"/>
        </w:numPr>
        <w:spacing w:line="360" w:lineRule="auto"/>
        <w:ind w:left="1134" w:hanging="283"/>
        <w:jc w:val="both"/>
        <w:rPr>
          <w:rFonts w:ascii="Arial" w:hAnsi="Arial" w:cs="Arial"/>
          <w:sz w:val="22"/>
          <w:szCs w:val="22"/>
        </w:rPr>
      </w:pPr>
      <w:proofErr w:type="spellStart"/>
      <w:r>
        <w:rPr>
          <w:rFonts w:ascii="Arial" w:hAnsi="Arial" w:cs="Arial"/>
          <w:sz w:val="22"/>
          <w:szCs w:val="22"/>
        </w:rPr>
        <w:t>Gebou</w:t>
      </w:r>
      <w:r w:rsidR="00074FB6" w:rsidRPr="00074FB6">
        <w:rPr>
          <w:rFonts w:ascii="Arial" w:hAnsi="Arial" w:cs="Arial"/>
          <w:sz w:val="22"/>
          <w:szCs w:val="22"/>
        </w:rPr>
        <w:t>bestuursrekords</w:t>
      </w:r>
      <w:proofErr w:type="spellEnd"/>
      <w:r w:rsidR="00074FB6" w:rsidRPr="00074FB6">
        <w:rPr>
          <w:rFonts w:ascii="Arial" w:hAnsi="Arial" w:cs="Arial"/>
          <w:sz w:val="22"/>
          <w:szCs w:val="22"/>
        </w:rPr>
        <w:t>:</w:t>
      </w:r>
    </w:p>
    <w:p w14:paraId="57452291"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Kommunikasie</w:t>
      </w:r>
      <w:proofErr w:type="spellEnd"/>
      <w:r w:rsidRPr="00074FB6">
        <w:rPr>
          <w:rFonts w:ascii="Arial" w:hAnsi="Arial" w:cs="Arial"/>
          <w:sz w:val="22"/>
          <w:szCs w:val="22"/>
        </w:rPr>
        <w:t xml:space="preserve"> met die </w:t>
      </w:r>
      <w:proofErr w:type="spellStart"/>
      <w:r w:rsidRPr="00074FB6">
        <w:rPr>
          <w:rFonts w:ascii="Arial" w:hAnsi="Arial" w:cs="Arial"/>
          <w:sz w:val="22"/>
          <w:szCs w:val="22"/>
        </w:rPr>
        <w:t>Departement</w:t>
      </w:r>
      <w:proofErr w:type="spellEnd"/>
      <w:r w:rsidRPr="00074FB6">
        <w:rPr>
          <w:rFonts w:ascii="Arial" w:hAnsi="Arial" w:cs="Arial"/>
          <w:sz w:val="22"/>
          <w:szCs w:val="22"/>
        </w:rPr>
        <w:t xml:space="preserve"> van </w:t>
      </w:r>
      <w:proofErr w:type="spellStart"/>
      <w:r w:rsidRPr="00074FB6">
        <w:rPr>
          <w:rFonts w:ascii="Arial" w:hAnsi="Arial" w:cs="Arial"/>
          <w:sz w:val="22"/>
          <w:szCs w:val="22"/>
        </w:rPr>
        <w:t>Openbare</w:t>
      </w:r>
      <w:proofErr w:type="spellEnd"/>
      <w:r w:rsidRPr="00074FB6">
        <w:rPr>
          <w:rFonts w:ascii="Arial" w:hAnsi="Arial" w:cs="Arial"/>
          <w:sz w:val="22"/>
          <w:szCs w:val="22"/>
        </w:rPr>
        <w:t xml:space="preserve"> Werke</w:t>
      </w:r>
    </w:p>
    <w:p w14:paraId="124BFBB5"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Huurfakture</w:t>
      </w:r>
      <w:proofErr w:type="spellEnd"/>
    </w:p>
    <w:p w14:paraId="0803F8DE" w14:textId="77777777" w:rsidR="00074FB6" w:rsidRPr="00074FB6" w:rsidRDefault="00074FB6" w:rsidP="00047568">
      <w:pPr>
        <w:spacing w:line="360" w:lineRule="auto"/>
        <w:ind w:left="1134"/>
        <w:jc w:val="both"/>
        <w:rPr>
          <w:rFonts w:ascii="Arial" w:hAnsi="Arial" w:cs="Arial"/>
          <w:sz w:val="22"/>
          <w:szCs w:val="22"/>
        </w:rPr>
      </w:pPr>
      <w:r w:rsidRPr="00074FB6">
        <w:rPr>
          <w:rFonts w:ascii="Arial" w:hAnsi="Arial" w:cs="Arial"/>
          <w:sz w:val="22"/>
          <w:szCs w:val="22"/>
        </w:rPr>
        <w:t xml:space="preserve">• </w:t>
      </w:r>
      <w:proofErr w:type="spellStart"/>
      <w:r w:rsidR="00C07E9A">
        <w:rPr>
          <w:rFonts w:ascii="Arial" w:hAnsi="Arial" w:cs="Arial"/>
          <w:sz w:val="22"/>
          <w:szCs w:val="22"/>
        </w:rPr>
        <w:t>Gebou</w:t>
      </w:r>
      <w:r w:rsidRPr="00074FB6">
        <w:rPr>
          <w:rFonts w:ascii="Arial" w:hAnsi="Arial" w:cs="Arial"/>
          <w:sz w:val="22"/>
          <w:szCs w:val="22"/>
        </w:rPr>
        <w:t>-instandhoudingsrekords</w:t>
      </w:r>
      <w:proofErr w:type="spellEnd"/>
    </w:p>
    <w:p w14:paraId="1B6F1346" w14:textId="77777777" w:rsidR="00074FB6" w:rsidRPr="00074FB6" w:rsidRDefault="00074FB6" w:rsidP="00380E02">
      <w:pPr>
        <w:numPr>
          <w:ilvl w:val="0"/>
          <w:numId w:val="44"/>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Kontrakte</w:t>
      </w:r>
      <w:proofErr w:type="spellEnd"/>
      <w:r w:rsidRPr="00074FB6">
        <w:rPr>
          <w:rFonts w:ascii="Arial" w:hAnsi="Arial" w:cs="Arial"/>
          <w:sz w:val="22"/>
          <w:szCs w:val="22"/>
        </w:rPr>
        <w:t xml:space="preserve">, </w:t>
      </w:r>
      <w:proofErr w:type="spellStart"/>
      <w:r w:rsidRPr="00074FB6">
        <w:rPr>
          <w:rFonts w:ascii="Arial" w:hAnsi="Arial" w:cs="Arial"/>
          <w:sz w:val="22"/>
          <w:szCs w:val="22"/>
        </w:rPr>
        <w:t>regsmenings</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litigasierekords</w:t>
      </w:r>
      <w:proofErr w:type="spellEnd"/>
    </w:p>
    <w:p w14:paraId="0F4327DE" w14:textId="77777777" w:rsidR="00074FB6" w:rsidRPr="00074FB6" w:rsidRDefault="00074FB6" w:rsidP="00380E02">
      <w:pPr>
        <w:numPr>
          <w:ilvl w:val="0"/>
          <w:numId w:val="45"/>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Beleide</w:t>
      </w:r>
      <w:proofErr w:type="spellEnd"/>
      <w:r w:rsidRPr="00074FB6">
        <w:rPr>
          <w:rFonts w:ascii="Arial" w:hAnsi="Arial" w:cs="Arial"/>
          <w:sz w:val="22"/>
          <w:szCs w:val="22"/>
        </w:rPr>
        <w:t xml:space="preserve">, </w:t>
      </w:r>
      <w:proofErr w:type="spellStart"/>
      <w:r w:rsidRPr="00074FB6">
        <w:rPr>
          <w:rFonts w:ascii="Arial" w:hAnsi="Arial" w:cs="Arial"/>
          <w:sz w:val="22"/>
          <w:szCs w:val="22"/>
        </w:rPr>
        <w:t>handleidings</w:t>
      </w:r>
      <w:proofErr w:type="spellEnd"/>
      <w:r w:rsidRPr="00074FB6">
        <w:rPr>
          <w:rFonts w:ascii="Arial" w:hAnsi="Arial" w:cs="Arial"/>
          <w:sz w:val="22"/>
          <w:szCs w:val="22"/>
        </w:rPr>
        <w:t xml:space="preserve">, </w:t>
      </w:r>
      <w:proofErr w:type="spellStart"/>
      <w:r w:rsidRPr="00074FB6">
        <w:rPr>
          <w:rFonts w:ascii="Arial" w:hAnsi="Arial" w:cs="Arial"/>
          <w:sz w:val="22"/>
          <w:szCs w:val="22"/>
        </w:rPr>
        <w:t>standaardbedryfsprosedures</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r w:rsidR="00C07E9A">
        <w:rPr>
          <w:rFonts w:ascii="Arial" w:hAnsi="Arial" w:cs="Arial"/>
          <w:sz w:val="22"/>
          <w:szCs w:val="22"/>
        </w:rPr>
        <w:t>-</w:t>
      </w:r>
      <w:proofErr w:type="spellStart"/>
      <w:r w:rsidRPr="00074FB6">
        <w:rPr>
          <w:rFonts w:ascii="Arial" w:hAnsi="Arial" w:cs="Arial"/>
          <w:sz w:val="22"/>
          <w:szCs w:val="22"/>
        </w:rPr>
        <w:t>riglyne</w:t>
      </w:r>
      <w:proofErr w:type="spellEnd"/>
    </w:p>
    <w:p w14:paraId="1E5D3569" w14:textId="77777777" w:rsidR="00074FB6" w:rsidRPr="00074FB6" w:rsidRDefault="00074FB6" w:rsidP="00380E02">
      <w:pPr>
        <w:numPr>
          <w:ilvl w:val="0"/>
          <w:numId w:val="45"/>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Inligtingstegnologiebestuurrekords</w:t>
      </w:r>
      <w:proofErr w:type="spellEnd"/>
      <w:r w:rsidRPr="00074FB6">
        <w:rPr>
          <w:rFonts w:ascii="Arial" w:hAnsi="Arial" w:cs="Arial"/>
          <w:sz w:val="22"/>
          <w:szCs w:val="22"/>
        </w:rPr>
        <w:t>:</w:t>
      </w:r>
    </w:p>
    <w:p w14:paraId="78D6B4BD"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SITA-</w:t>
      </w:r>
      <w:proofErr w:type="spellStart"/>
      <w:r w:rsidRPr="00074FB6">
        <w:rPr>
          <w:rFonts w:ascii="Arial" w:hAnsi="Arial" w:cs="Arial"/>
          <w:sz w:val="22"/>
          <w:szCs w:val="22"/>
        </w:rPr>
        <w:t>ooreenkomste</w:t>
      </w:r>
      <w:proofErr w:type="spellEnd"/>
    </w:p>
    <w:p w14:paraId="5FE0AE52"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IT-</w:t>
      </w:r>
      <w:proofErr w:type="spellStart"/>
      <w:r w:rsidRPr="00074FB6">
        <w:rPr>
          <w:rFonts w:ascii="Arial" w:hAnsi="Arial" w:cs="Arial"/>
          <w:sz w:val="22"/>
          <w:szCs w:val="22"/>
        </w:rPr>
        <w:t>beleide</w:t>
      </w:r>
      <w:proofErr w:type="spellEnd"/>
    </w:p>
    <w:p w14:paraId="498C5CC6"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Besigheidskontinuïteitsverslae</w:t>
      </w:r>
      <w:proofErr w:type="spellEnd"/>
    </w:p>
    <w:p w14:paraId="28D001BB"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Stelselverslae</w:t>
      </w:r>
      <w:proofErr w:type="spellEnd"/>
    </w:p>
    <w:p w14:paraId="4EDF28B1" w14:textId="77777777" w:rsidR="00074FB6" w:rsidRPr="00074FB6" w:rsidRDefault="00074FB6" w:rsidP="00380E02">
      <w:pPr>
        <w:numPr>
          <w:ilvl w:val="0"/>
          <w:numId w:val="46"/>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Kommunikasie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promosiemateriaal</w:t>
      </w:r>
      <w:proofErr w:type="spellEnd"/>
    </w:p>
    <w:p w14:paraId="6228EC42" w14:textId="77777777" w:rsidR="00074FB6" w:rsidRPr="00074FB6" w:rsidRDefault="00074FB6" w:rsidP="00380E02">
      <w:pPr>
        <w:numPr>
          <w:ilvl w:val="0"/>
          <w:numId w:val="46"/>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Strategiese</w:t>
      </w:r>
      <w:proofErr w:type="spellEnd"/>
      <w:r w:rsidRPr="00074FB6">
        <w:rPr>
          <w:rFonts w:ascii="Arial" w:hAnsi="Arial" w:cs="Arial"/>
          <w:sz w:val="22"/>
          <w:szCs w:val="22"/>
        </w:rPr>
        <w:t xml:space="preserve"> </w:t>
      </w:r>
      <w:proofErr w:type="spellStart"/>
      <w:r w:rsidRPr="00074FB6">
        <w:rPr>
          <w:rFonts w:ascii="Arial" w:hAnsi="Arial" w:cs="Arial"/>
          <w:sz w:val="22"/>
          <w:szCs w:val="22"/>
        </w:rPr>
        <w:t>beplanning</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interne </w:t>
      </w:r>
      <w:proofErr w:type="spellStart"/>
      <w:r w:rsidRPr="00074FB6">
        <w:rPr>
          <w:rFonts w:ascii="Arial" w:hAnsi="Arial" w:cs="Arial"/>
          <w:sz w:val="22"/>
          <w:szCs w:val="22"/>
        </w:rPr>
        <w:t>moniteringsrekords</w:t>
      </w:r>
      <w:proofErr w:type="spellEnd"/>
    </w:p>
    <w:p w14:paraId="56FC97A3" w14:textId="77777777" w:rsidR="00074FB6" w:rsidRPr="00074FB6" w:rsidRDefault="00074FB6" w:rsidP="00380E02">
      <w:pPr>
        <w:numPr>
          <w:ilvl w:val="0"/>
          <w:numId w:val="46"/>
        </w:numPr>
        <w:spacing w:line="360" w:lineRule="auto"/>
        <w:ind w:left="1134" w:hanging="283"/>
        <w:jc w:val="both"/>
        <w:rPr>
          <w:rFonts w:ascii="Arial" w:hAnsi="Arial" w:cs="Arial"/>
          <w:sz w:val="22"/>
          <w:szCs w:val="22"/>
        </w:rPr>
      </w:pPr>
      <w:r w:rsidRPr="00074FB6">
        <w:rPr>
          <w:rFonts w:ascii="Arial" w:hAnsi="Arial" w:cs="Arial"/>
          <w:sz w:val="22"/>
          <w:szCs w:val="22"/>
        </w:rPr>
        <w:t xml:space="preserve">Interne </w:t>
      </w:r>
      <w:proofErr w:type="spellStart"/>
      <w:r w:rsidRPr="00074FB6">
        <w:rPr>
          <w:rFonts w:ascii="Arial" w:hAnsi="Arial" w:cs="Arial"/>
          <w:sz w:val="22"/>
          <w:szCs w:val="22"/>
        </w:rPr>
        <w:t>bestuursrekords</w:t>
      </w:r>
      <w:proofErr w:type="spellEnd"/>
      <w:r w:rsidRPr="00074FB6">
        <w:rPr>
          <w:rFonts w:ascii="Arial" w:hAnsi="Arial" w:cs="Arial"/>
          <w:sz w:val="22"/>
          <w:szCs w:val="22"/>
        </w:rPr>
        <w:t>:</w:t>
      </w:r>
    </w:p>
    <w:p w14:paraId="33522521"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Agendas van </w:t>
      </w:r>
      <w:proofErr w:type="spellStart"/>
      <w:r w:rsidRPr="00074FB6">
        <w:rPr>
          <w:rFonts w:ascii="Arial" w:hAnsi="Arial" w:cs="Arial"/>
          <w:sz w:val="22"/>
          <w:szCs w:val="22"/>
        </w:rPr>
        <w:t>vergaderings</w:t>
      </w:r>
      <w:proofErr w:type="spellEnd"/>
    </w:p>
    <w:p w14:paraId="71671F74"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Notules</w:t>
      </w:r>
      <w:proofErr w:type="spellEnd"/>
      <w:r w:rsidRPr="00074FB6">
        <w:rPr>
          <w:rFonts w:ascii="Arial" w:hAnsi="Arial" w:cs="Arial"/>
          <w:sz w:val="22"/>
          <w:szCs w:val="22"/>
        </w:rPr>
        <w:t xml:space="preserve"> van </w:t>
      </w:r>
      <w:proofErr w:type="spellStart"/>
      <w:r w:rsidRPr="00074FB6">
        <w:rPr>
          <w:rFonts w:ascii="Arial" w:hAnsi="Arial" w:cs="Arial"/>
          <w:sz w:val="22"/>
          <w:szCs w:val="22"/>
        </w:rPr>
        <w:t>vergaderings</w:t>
      </w:r>
      <w:proofErr w:type="spellEnd"/>
    </w:p>
    <w:p w14:paraId="1C2E9563" w14:textId="77777777" w:rsidR="00074FB6" w:rsidRPr="00074FB6" w:rsidRDefault="00074FB6" w:rsidP="00380E02">
      <w:pPr>
        <w:numPr>
          <w:ilvl w:val="0"/>
          <w:numId w:val="47"/>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lastRenderedPageBreak/>
        <w:t>Belanghebbende</w:t>
      </w:r>
      <w:r w:rsidR="00C07E9A">
        <w:rPr>
          <w:rFonts w:ascii="Arial" w:hAnsi="Arial" w:cs="Arial"/>
          <w:sz w:val="22"/>
          <w:szCs w:val="22"/>
        </w:rPr>
        <w:t>-</w:t>
      </w:r>
      <w:r w:rsidRPr="00074FB6">
        <w:rPr>
          <w:rFonts w:ascii="Arial" w:hAnsi="Arial" w:cs="Arial"/>
          <w:sz w:val="22"/>
          <w:szCs w:val="22"/>
        </w:rPr>
        <w:t>interaksierekords</w:t>
      </w:r>
      <w:proofErr w:type="spellEnd"/>
      <w:r w:rsidRPr="00074FB6">
        <w:rPr>
          <w:rFonts w:ascii="Arial" w:hAnsi="Arial" w:cs="Arial"/>
          <w:sz w:val="22"/>
          <w:szCs w:val="22"/>
        </w:rPr>
        <w:t>:</w:t>
      </w:r>
    </w:p>
    <w:p w14:paraId="4225AE56"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w:t>
      </w:r>
      <w:r w:rsidR="00C07E9A">
        <w:rPr>
          <w:rFonts w:ascii="Arial" w:hAnsi="Arial" w:cs="Arial"/>
          <w:sz w:val="22"/>
          <w:szCs w:val="22"/>
        </w:rPr>
        <w:t>kennisgewings</w:t>
      </w:r>
      <w:proofErr w:type="spellEnd"/>
    </w:p>
    <w:p w14:paraId="3A9DFC00" w14:textId="77777777" w:rsid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Vergaderingsbywoningsregisters</w:t>
      </w:r>
      <w:proofErr w:type="spellEnd"/>
    </w:p>
    <w:p w14:paraId="59D94EE9" w14:textId="77777777" w:rsidR="00074FB6" w:rsidRPr="00074FB6" w:rsidRDefault="00074FB6" w:rsidP="00D1023F">
      <w:pPr>
        <w:spacing w:line="360" w:lineRule="auto"/>
        <w:ind w:left="1843" w:hanging="425"/>
        <w:jc w:val="both"/>
        <w:rPr>
          <w:rFonts w:ascii="Arial" w:hAnsi="Arial" w:cs="Arial"/>
          <w:sz w:val="22"/>
          <w:szCs w:val="22"/>
        </w:rPr>
      </w:pPr>
      <w:r w:rsidRPr="00074FB6">
        <w:rPr>
          <w:rFonts w:ascii="Arial" w:hAnsi="Arial" w:cs="Arial"/>
          <w:sz w:val="22"/>
          <w:szCs w:val="22"/>
        </w:rPr>
        <w:t>•</w:t>
      </w:r>
      <w:r w:rsidR="00D1023F">
        <w:rPr>
          <w:rFonts w:ascii="Arial" w:hAnsi="Arial" w:cs="Arial"/>
          <w:sz w:val="22"/>
          <w:szCs w:val="22"/>
        </w:rPr>
        <w:t xml:space="preserve">  </w:t>
      </w:r>
      <w:proofErr w:type="spellStart"/>
      <w:r w:rsidRPr="00074FB6">
        <w:rPr>
          <w:rFonts w:ascii="Arial" w:hAnsi="Arial" w:cs="Arial"/>
          <w:sz w:val="22"/>
          <w:szCs w:val="22"/>
        </w:rPr>
        <w:t>Notule</w:t>
      </w:r>
      <w:proofErr w:type="spellEnd"/>
      <w:r w:rsidRPr="00074FB6">
        <w:rPr>
          <w:rFonts w:ascii="Arial" w:hAnsi="Arial" w:cs="Arial"/>
          <w:sz w:val="22"/>
          <w:szCs w:val="22"/>
        </w:rPr>
        <w:t xml:space="preserve"> van die </w:t>
      </w:r>
      <w:proofErr w:type="spellStart"/>
      <w:r w:rsidRPr="00074FB6">
        <w:rPr>
          <w:rFonts w:ascii="Arial" w:hAnsi="Arial" w:cs="Arial"/>
          <w:sz w:val="22"/>
          <w:szCs w:val="22"/>
        </w:rPr>
        <w:t>vergadering</w:t>
      </w:r>
      <w:proofErr w:type="spellEnd"/>
    </w:p>
    <w:p w14:paraId="00B5225B" w14:textId="77777777" w:rsidR="00074FB6" w:rsidRPr="00074FB6" w:rsidRDefault="00074FB6" w:rsidP="00380E02">
      <w:pPr>
        <w:numPr>
          <w:ilvl w:val="0"/>
          <w:numId w:val="48"/>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Interregeringsverhoudinge</w:t>
      </w:r>
      <w:proofErr w:type="spellEnd"/>
      <w:r w:rsidRPr="00074FB6">
        <w:rPr>
          <w:rFonts w:ascii="Arial" w:hAnsi="Arial" w:cs="Arial"/>
          <w:sz w:val="22"/>
          <w:szCs w:val="22"/>
        </w:rPr>
        <w:t xml:space="preserve"> </w:t>
      </w:r>
      <w:proofErr w:type="spellStart"/>
      <w:r w:rsidRPr="00074FB6">
        <w:rPr>
          <w:rFonts w:ascii="Arial" w:hAnsi="Arial" w:cs="Arial"/>
          <w:sz w:val="22"/>
          <w:szCs w:val="22"/>
        </w:rPr>
        <w:t>rekords</w:t>
      </w:r>
      <w:proofErr w:type="spellEnd"/>
      <w:r w:rsidRPr="00074FB6">
        <w:rPr>
          <w:rFonts w:ascii="Arial" w:hAnsi="Arial" w:cs="Arial"/>
          <w:sz w:val="22"/>
          <w:szCs w:val="22"/>
        </w:rPr>
        <w:t>:</w:t>
      </w:r>
    </w:p>
    <w:p w14:paraId="3FF3AB24"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Vergaderingskennisgewings</w:t>
      </w:r>
      <w:proofErr w:type="spellEnd"/>
    </w:p>
    <w:p w14:paraId="01F952C2"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Agendas van </w:t>
      </w:r>
      <w:proofErr w:type="spellStart"/>
      <w:r w:rsidRPr="00074FB6">
        <w:rPr>
          <w:rFonts w:ascii="Arial" w:hAnsi="Arial" w:cs="Arial"/>
          <w:sz w:val="22"/>
          <w:szCs w:val="22"/>
        </w:rPr>
        <w:t>vergaderings</w:t>
      </w:r>
      <w:proofErr w:type="spellEnd"/>
    </w:p>
    <w:p w14:paraId="54E890C7"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Notules</w:t>
      </w:r>
      <w:proofErr w:type="spellEnd"/>
      <w:r w:rsidRPr="00074FB6">
        <w:rPr>
          <w:rFonts w:ascii="Arial" w:hAnsi="Arial" w:cs="Arial"/>
          <w:sz w:val="22"/>
          <w:szCs w:val="22"/>
        </w:rPr>
        <w:t xml:space="preserve"> van </w:t>
      </w:r>
      <w:proofErr w:type="spellStart"/>
      <w:r w:rsidRPr="00074FB6">
        <w:rPr>
          <w:rFonts w:ascii="Arial" w:hAnsi="Arial" w:cs="Arial"/>
          <w:sz w:val="22"/>
          <w:szCs w:val="22"/>
        </w:rPr>
        <w:t>vergaderings</w:t>
      </w:r>
      <w:proofErr w:type="spellEnd"/>
    </w:p>
    <w:p w14:paraId="7906F3E4"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Vergaderingsverslae</w:t>
      </w:r>
      <w:proofErr w:type="spellEnd"/>
    </w:p>
    <w:p w14:paraId="1AC75B41"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Uitvoerende</w:t>
      </w:r>
      <w:proofErr w:type="spellEnd"/>
      <w:r w:rsidRPr="00074FB6">
        <w:rPr>
          <w:rFonts w:ascii="Arial" w:hAnsi="Arial" w:cs="Arial"/>
          <w:sz w:val="22"/>
          <w:szCs w:val="22"/>
        </w:rPr>
        <w:t xml:space="preserve"> </w:t>
      </w:r>
      <w:proofErr w:type="spellStart"/>
      <w:r w:rsidRPr="00074FB6">
        <w:rPr>
          <w:rFonts w:ascii="Arial" w:hAnsi="Arial" w:cs="Arial"/>
          <w:sz w:val="22"/>
          <w:szCs w:val="22"/>
        </w:rPr>
        <w:t>Raad</w:t>
      </w:r>
      <w:proofErr w:type="spellEnd"/>
      <w:r w:rsidR="00C07E9A">
        <w:rPr>
          <w:rFonts w:ascii="Arial" w:hAnsi="Arial" w:cs="Arial"/>
          <w:sz w:val="22"/>
          <w:szCs w:val="22"/>
        </w:rPr>
        <w:t>-memoranda</w:t>
      </w:r>
    </w:p>
    <w:p w14:paraId="6D0495F7" w14:textId="77777777" w:rsidR="00074FB6" w:rsidRPr="00074FB6" w:rsidRDefault="00074FB6" w:rsidP="00380E02">
      <w:pPr>
        <w:numPr>
          <w:ilvl w:val="0"/>
          <w:numId w:val="49"/>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Projekbestuurrekords</w:t>
      </w:r>
      <w:proofErr w:type="spellEnd"/>
      <w:r w:rsidRPr="00074FB6">
        <w:rPr>
          <w:rFonts w:ascii="Arial" w:hAnsi="Arial" w:cs="Arial"/>
          <w:sz w:val="22"/>
          <w:szCs w:val="22"/>
        </w:rPr>
        <w:t>:</w:t>
      </w:r>
    </w:p>
    <w:p w14:paraId="63FA1E43"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Projekplanne</w:t>
      </w:r>
      <w:proofErr w:type="spellEnd"/>
    </w:p>
    <w:p w14:paraId="0D67E229"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Projekverslae</w:t>
      </w:r>
      <w:proofErr w:type="spellEnd"/>
    </w:p>
    <w:p w14:paraId="655BEEFF" w14:textId="77777777" w:rsidR="00074FB6" w:rsidRPr="00074FB6" w:rsidRDefault="00074FB6" w:rsidP="00D1023F">
      <w:pPr>
        <w:spacing w:line="360" w:lineRule="auto"/>
        <w:ind w:left="1418" w:firstLine="11"/>
        <w:jc w:val="both"/>
        <w:rPr>
          <w:rFonts w:ascii="Arial" w:hAnsi="Arial" w:cs="Arial"/>
          <w:sz w:val="22"/>
          <w:szCs w:val="22"/>
        </w:rPr>
      </w:pPr>
      <w:r w:rsidRPr="00074FB6">
        <w:rPr>
          <w:rFonts w:ascii="Arial" w:hAnsi="Arial" w:cs="Arial"/>
          <w:sz w:val="22"/>
          <w:szCs w:val="22"/>
        </w:rPr>
        <w:t xml:space="preserve">• Agendas, </w:t>
      </w:r>
      <w:proofErr w:type="spellStart"/>
      <w:r w:rsidRPr="00074FB6">
        <w:rPr>
          <w:rFonts w:ascii="Arial" w:hAnsi="Arial" w:cs="Arial"/>
          <w:sz w:val="22"/>
          <w:szCs w:val="22"/>
        </w:rPr>
        <w:t>notules</w:t>
      </w:r>
      <w:proofErr w:type="spellEnd"/>
      <w:r w:rsidRPr="00074FB6">
        <w:rPr>
          <w:rFonts w:ascii="Arial" w:hAnsi="Arial" w:cs="Arial"/>
          <w:sz w:val="22"/>
          <w:szCs w:val="22"/>
        </w:rPr>
        <w:t xml:space="preserve"> van </w:t>
      </w:r>
      <w:proofErr w:type="spellStart"/>
      <w:r w:rsidRPr="00074FB6">
        <w:rPr>
          <w:rFonts w:ascii="Arial" w:hAnsi="Arial" w:cs="Arial"/>
          <w:sz w:val="22"/>
          <w:szCs w:val="22"/>
        </w:rPr>
        <w:t>vergaderings</w:t>
      </w:r>
      <w:proofErr w:type="spellEnd"/>
      <w:r w:rsidRPr="00074FB6">
        <w:rPr>
          <w:rFonts w:ascii="Arial" w:hAnsi="Arial" w:cs="Arial"/>
          <w:sz w:val="22"/>
          <w:szCs w:val="22"/>
        </w:rPr>
        <w:t xml:space="preserve">, </w:t>
      </w:r>
      <w:proofErr w:type="spellStart"/>
      <w:r w:rsidRPr="00074FB6">
        <w:rPr>
          <w:rFonts w:ascii="Arial" w:hAnsi="Arial" w:cs="Arial"/>
          <w:sz w:val="22"/>
          <w:szCs w:val="22"/>
        </w:rPr>
        <w:t>bywoningsregisters</w:t>
      </w:r>
      <w:proofErr w:type="spellEnd"/>
    </w:p>
    <w:p w14:paraId="12EC9E02" w14:textId="77777777" w:rsidR="00074FB6" w:rsidRPr="00074FB6" w:rsidRDefault="00074FB6" w:rsidP="00380E02">
      <w:pPr>
        <w:numPr>
          <w:ilvl w:val="0"/>
          <w:numId w:val="53"/>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Diensleweringevaluasies</w:t>
      </w:r>
      <w:proofErr w:type="spellEnd"/>
      <w:r w:rsidRPr="00074FB6">
        <w:rPr>
          <w:rFonts w:ascii="Arial" w:hAnsi="Arial" w:cs="Arial"/>
          <w:sz w:val="22"/>
          <w:szCs w:val="22"/>
        </w:rPr>
        <w:t xml:space="preserve"> van die </w:t>
      </w:r>
      <w:proofErr w:type="spellStart"/>
      <w:r w:rsidRPr="00074FB6">
        <w:rPr>
          <w:rFonts w:ascii="Arial" w:hAnsi="Arial" w:cs="Arial"/>
          <w:sz w:val="22"/>
          <w:szCs w:val="22"/>
        </w:rPr>
        <w:t>polisiediens</w:t>
      </w:r>
      <w:proofErr w:type="spellEnd"/>
      <w:r w:rsidRPr="00074FB6">
        <w:rPr>
          <w:rFonts w:ascii="Arial" w:hAnsi="Arial" w:cs="Arial"/>
          <w:sz w:val="22"/>
          <w:szCs w:val="22"/>
        </w:rPr>
        <w:t>:</w:t>
      </w:r>
    </w:p>
    <w:p w14:paraId="1A765F63"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Stasie-evalueringsinstrumente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verslae</w:t>
      </w:r>
      <w:proofErr w:type="spellEnd"/>
    </w:p>
    <w:p w14:paraId="4A361655"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Skoolveiligheidsevalueringsinstrumente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r w:rsidR="00C07E9A">
        <w:rPr>
          <w:rFonts w:ascii="Arial" w:hAnsi="Arial" w:cs="Arial"/>
          <w:sz w:val="22"/>
          <w:szCs w:val="22"/>
        </w:rPr>
        <w:t>-</w:t>
      </w:r>
      <w:proofErr w:type="spellStart"/>
      <w:r w:rsidRPr="00074FB6">
        <w:rPr>
          <w:rFonts w:ascii="Arial" w:hAnsi="Arial" w:cs="Arial"/>
          <w:sz w:val="22"/>
          <w:szCs w:val="22"/>
        </w:rPr>
        <w:t>verslae</w:t>
      </w:r>
      <w:proofErr w:type="spellEnd"/>
    </w:p>
    <w:p w14:paraId="18038BA8" w14:textId="77777777" w:rsidR="00074FB6" w:rsidRPr="00074FB6" w:rsidRDefault="00074FB6" w:rsidP="00380E02">
      <w:pPr>
        <w:numPr>
          <w:ilvl w:val="0"/>
          <w:numId w:val="52"/>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Veiligheidstrukture</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aktiwiteite</w:t>
      </w:r>
      <w:proofErr w:type="spellEnd"/>
      <w:r w:rsidRPr="00074FB6">
        <w:rPr>
          <w:rFonts w:ascii="Arial" w:hAnsi="Arial" w:cs="Arial"/>
          <w:sz w:val="22"/>
          <w:szCs w:val="22"/>
        </w:rPr>
        <w:t>:</w:t>
      </w:r>
    </w:p>
    <w:p w14:paraId="5B11582A"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Vergaderingskennisgewings</w:t>
      </w:r>
      <w:proofErr w:type="spellEnd"/>
    </w:p>
    <w:p w14:paraId="43701C93"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Agendas van </w:t>
      </w:r>
      <w:proofErr w:type="spellStart"/>
      <w:r w:rsidRPr="00074FB6">
        <w:rPr>
          <w:rFonts w:ascii="Arial" w:hAnsi="Arial" w:cs="Arial"/>
          <w:sz w:val="22"/>
          <w:szCs w:val="22"/>
        </w:rPr>
        <w:t>vergaderings</w:t>
      </w:r>
      <w:proofErr w:type="spellEnd"/>
    </w:p>
    <w:p w14:paraId="3F04FAA9"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Notules</w:t>
      </w:r>
      <w:proofErr w:type="spellEnd"/>
      <w:r w:rsidRPr="00074FB6">
        <w:rPr>
          <w:rFonts w:ascii="Arial" w:hAnsi="Arial" w:cs="Arial"/>
          <w:sz w:val="22"/>
          <w:szCs w:val="22"/>
        </w:rPr>
        <w:t xml:space="preserve"> van </w:t>
      </w:r>
      <w:proofErr w:type="spellStart"/>
      <w:r w:rsidRPr="00074FB6">
        <w:rPr>
          <w:rFonts w:ascii="Arial" w:hAnsi="Arial" w:cs="Arial"/>
          <w:sz w:val="22"/>
          <w:szCs w:val="22"/>
        </w:rPr>
        <w:t>vergaderings</w:t>
      </w:r>
      <w:proofErr w:type="spellEnd"/>
    </w:p>
    <w:p w14:paraId="3D10F545"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Vergaderingsverslae</w:t>
      </w:r>
      <w:proofErr w:type="spellEnd"/>
    </w:p>
    <w:p w14:paraId="4E9E23AB" w14:textId="77777777" w:rsidR="00074FB6" w:rsidRPr="00074FB6" w:rsidRDefault="00074FB6" w:rsidP="00380E02">
      <w:pPr>
        <w:numPr>
          <w:ilvl w:val="0"/>
          <w:numId w:val="51"/>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Navorsings</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ontwikkelingsrekords</w:t>
      </w:r>
      <w:proofErr w:type="spellEnd"/>
      <w:r w:rsidRPr="00074FB6">
        <w:rPr>
          <w:rFonts w:ascii="Arial" w:hAnsi="Arial" w:cs="Arial"/>
          <w:sz w:val="22"/>
          <w:szCs w:val="22"/>
        </w:rPr>
        <w:t>:</w:t>
      </w:r>
    </w:p>
    <w:p w14:paraId="23CB3B87"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Navorsingsinstrumente</w:t>
      </w:r>
      <w:proofErr w:type="spellEnd"/>
    </w:p>
    <w:p w14:paraId="46B76CCE"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Navorsingsverslae</w:t>
      </w:r>
      <w:proofErr w:type="spellEnd"/>
    </w:p>
    <w:p w14:paraId="05D5EE9C" w14:textId="77777777" w:rsidR="00074FB6" w:rsidRPr="00074FB6" w:rsidRDefault="00074FB6" w:rsidP="00380E02">
      <w:pPr>
        <w:numPr>
          <w:ilvl w:val="0"/>
          <w:numId w:val="50"/>
        </w:numPr>
        <w:spacing w:line="360" w:lineRule="auto"/>
        <w:ind w:left="1134" w:hanging="283"/>
        <w:jc w:val="both"/>
        <w:rPr>
          <w:rFonts w:ascii="Arial" w:hAnsi="Arial" w:cs="Arial"/>
          <w:sz w:val="22"/>
          <w:szCs w:val="22"/>
        </w:rPr>
      </w:pPr>
      <w:proofErr w:type="spellStart"/>
      <w:r w:rsidRPr="00074FB6">
        <w:rPr>
          <w:rFonts w:ascii="Arial" w:hAnsi="Arial" w:cs="Arial"/>
          <w:sz w:val="22"/>
          <w:szCs w:val="22"/>
        </w:rPr>
        <w:t>Klagtes</w:t>
      </w:r>
      <w:proofErr w:type="spellEnd"/>
      <w:r w:rsidRPr="00074FB6">
        <w:rPr>
          <w:rFonts w:ascii="Arial" w:hAnsi="Arial" w:cs="Arial"/>
          <w:sz w:val="22"/>
          <w:szCs w:val="22"/>
        </w:rPr>
        <w:t xml:space="preserve"> </w:t>
      </w:r>
      <w:proofErr w:type="spellStart"/>
      <w:r w:rsidR="00C07E9A">
        <w:rPr>
          <w:rFonts w:ascii="Arial" w:hAnsi="Arial" w:cs="Arial"/>
          <w:sz w:val="22"/>
          <w:szCs w:val="22"/>
        </w:rPr>
        <w:t>oor</w:t>
      </w:r>
      <w:proofErr w:type="spellEnd"/>
      <w:r w:rsidR="00C07E9A">
        <w:rPr>
          <w:rFonts w:ascii="Arial" w:hAnsi="Arial" w:cs="Arial"/>
          <w:sz w:val="22"/>
          <w:szCs w:val="22"/>
        </w:rPr>
        <w:t xml:space="preserve"> </w:t>
      </w:r>
      <w:proofErr w:type="spellStart"/>
      <w:r w:rsidRPr="00074FB6">
        <w:rPr>
          <w:rFonts w:ascii="Arial" w:hAnsi="Arial" w:cs="Arial"/>
          <w:sz w:val="22"/>
          <w:szCs w:val="22"/>
        </w:rPr>
        <w:t>polisiediensverslae</w:t>
      </w:r>
      <w:proofErr w:type="spellEnd"/>
      <w:r w:rsidRPr="00074FB6">
        <w:rPr>
          <w:rFonts w:ascii="Arial" w:hAnsi="Arial" w:cs="Arial"/>
          <w:sz w:val="22"/>
          <w:szCs w:val="22"/>
        </w:rPr>
        <w:t>:</w:t>
      </w:r>
    </w:p>
    <w:p w14:paraId="7B2F8CFE"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Klagtevorms</w:t>
      </w:r>
      <w:proofErr w:type="spellEnd"/>
      <w:r w:rsidRPr="00074FB6">
        <w:rPr>
          <w:rFonts w:ascii="Arial" w:hAnsi="Arial" w:cs="Arial"/>
          <w:sz w:val="22"/>
          <w:szCs w:val="22"/>
        </w:rPr>
        <w:t>;</w:t>
      </w:r>
    </w:p>
    <w:p w14:paraId="6A40E08F"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Ondersoeklêer</w:t>
      </w:r>
      <w:proofErr w:type="spellEnd"/>
      <w:r w:rsidRPr="00074FB6">
        <w:rPr>
          <w:rFonts w:ascii="Arial" w:hAnsi="Arial" w:cs="Arial"/>
          <w:sz w:val="22"/>
          <w:szCs w:val="22"/>
        </w:rPr>
        <w:t xml:space="preserve"> </w:t>
      </w:r>
      <w:proofErr w:type="spellStart"/>
      <w:r w:rsidRPr="00074FB6">
        <w:rPr>
          <w:rFonts w:ascii="Arial" w:hAnsi="Arial" w:cs="Arial"/>
          <w:sz w:val="22"/>
          <w:szCs w:val="22"/>
        </w:rPr>
        <w:t>en</w:t>
      </w:r>
      <w:proofErr w:type="spellEnd"/>
      <w:r w:rsidRPr="00074FB6">
        <w:rPr>
          <w:rFonts w:ascii="Arial" w:hAnsi="Arial" w:cs="Arial"/>
          <w:sz w:val="22"/>
          <w:szCs w:val="22"/>
        </w:rPr>
        <w:t xml:space="preserve"> </w:t>
      </w:r>
      <w:proofErr w:type="spellStart"/>
      <w:r w:rsidRPr="00074FB6">
        <w:rPr>
          <w:rFonts w:ascii="Arial" w:hAnsi="Arial" w:cs="Arial"/>
          <w:sz w:val="22"/>
          <w:szCs w:val="22"/>
        </w:rPr>
        <w:t>dagboek</w:t>
      </w:r>
      <w:proofErr w:type="spellEnd"/>
    </w:p>
    <w:p w14:paraId="55F3CA8E" w14:textId="77777777" w:rsidR="00074FB6" w:rsidRPr="00074FB6" w:rsidRDefault="00074FB6" w:rsidP="00D1023F">
      <w:pPr>
        <w:spacing w:line="360" w:lineRule="auto"/>
        <w:ind w:left="1418"/>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Klagteverslae</w:t>
      </w:r>
      <w:proofErr w:type="spellEnd"/>
    </w:p>
    <w:p w14:paraId="04AE860D" w14:textId="77777777" w:rsidR="0073139A" w:rsidRDefault="00074FB6" w:rsidP="00D1023F">
      <w:pPr>
        <w:spacing w:line="360" w:lineRule="auto"/>
        <w:ind w:left="1418" w:firstLine="11"/>
        <w:jc w:val="both"/>
        <w:rPr>
          <w:rFonts w:ascii="Arial" w:hAnsi="Arial" w:cs="Arial"/>
          <w:sz w:val="22"/>
          <w:szCs w:val="22"/>
        </w:rPr>
      </w:pPr>
      <w:r w:rsidRPr="00074FB6">
        <w:rPr>
          <w:rFonts w:ascii="Arial" w:hAnsi="Arial" w:cs="Arial"/>
          <w:sz w:val="22"/>
          <w:szCs w:val="22"/>
        </w:rPr>
        <w:t xml:space="preserve">• </w:t>
      </w:r>
      <w:proofErr w:type="spellStart"/>
      <w:r w:rsidRPr="00074FB6">
        <w:rPr>
          <w:rFonts w:ascii="Arial" w:hAnsi="Arial" w:cs="Arial"/>
          <w:sz w:val="22"/>
          <w:szCs w:val="22"/>
        </w:rPr>
        <w:t>Terugvoer</w:t>
      </w:r>
      <w:proofErr w:type="spellEnd"/>
      <w:r w:rsidRPr="00074FB6">
        <w:rPr>
          <w:rFonts w:ascii="Arial" w:hAnsi="Arial" w:cs="Arial"/>
          <w:sz w:val="22"/>
          <w:szCs w:val="22"/>
        </w:rPr>
        <w:t xml:space="preserve"> </w:t>
      </w:r>
      <w:proofErr w:type="spellStart"/>
      <w:r w:rsidRPr="00074FB6">
        <w:rPr>
          <w:rFonts w:ascii="Arial" w:hAnsi="Arial" w:cs="Arial"/>
          <w:sz w:val="22"/>
          <w:szCs w:val="22"/>
        </w:rPr>
        <w:t>aan</w:t>
      </w:r>
      <w:proofErr w:type="spellEnd"/>
      <w:r w:rsidRPr="00074FB6">
        <w:rPr>
          <w:rFonts w:ascii="Arial" w:hAnsi="Arial" w:cs="Arial"/>
          <w:sz w:val="22"/>
          <w:szCs w:val="22"/>
        </w:rPr>
        <w:t xml:space="preserve"> </w:t>
      </w:r>
      <w:proofErr w:type="spellStart"/>
      <w:r w:rsidRPr="00074FB6">
        <w:rPr>
          <w:rFonts w:ascii="Arial" w:hAnsi="Arial" w:cs="Arial"/>
          <w:sz w:val="22"/>
          <w:szCs w:val="22"/>
        </w:rPr>
        <w:t>klaers</w:t>
      </w:r>
      <w:proofErr w:type="spellEnd"/>
    </w:p>
    <w:p w14:paraId="365959BE" w14:textId="77777777" w:rsidR="00047568" w:rsidRPr="0005325C" w:rsidRDefault="00047568" w:rsidP="00074FB6">
      <w:pPr>
        <w:spacing w:line="360" w:lineRule="auto"/>
        <w:ind w:left="709"/>
        <w:jc w:val="both"/>
        <w:rPr>
          <w:rFonts w:ascii="Arial" w:hAnsi="Arial" w:cs="Arial"/>
          <w:noProof/>
          <w:sz w:val="22"/>
          <w:szCs w:val="22"/>
          <w:lang w:val="en-ZA"/>
        </w:rPr>
      </w:pPr>
    </w:p>
    <w:p w14:paraId="1CD4B0A2" w14:textId="77777777" w:rsidR="0073139A" w:rsidRPr="0005325C" w:rsidRDefault="0073139A" w:rsidP="0073139A">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rekords wat in die paragraaf hieronder gelys word, is outomaties beskikbaar. Ten opsigte van die res van die rekords moet toegang ingevolge die </w:t>
      </w:r>
      <w:r w:rsidR="00E04F8F">
        <w:rPr>
          <w:rFonts w:ascii="Arial" w:hAnsi="Arial" w:cs="Arial"/>
          <w:noProof/>
          <w:sz w:val="22"/>
          <w:szCs w:val="22"/>
          <w:lang w:val="en-ZA"/>
        </w:rPr>
        <w:t>PAIA versoek word.</w:t>
      </w:r>
      <w:r w:rsidRPr="0005325C">
        <w:rPr>
          <w:rFonts w:ascii="Arial" w:hAnsi="Arial" w:cs="Arial"/>
          <w:noProof/>
          <w:sz w:val="22"/>
          <w:szCs w:val="22"/>
          <w:lang w:val="en-ZA"/>
        </w:rPr>
        <w:t xml:space="preserve"> Kennis moet geneem word dat laasgenoemde rekords insluit wat as vertroulik, geheim en hoogs geheim </w:t>
      </w:r>
      <w:r w:rsidRPr="0005325C">
        <w:rPr>
          <w:rFonts w:ascii="Arial" w:hAnsi="Arial" w:cs="Arial"/>
          <w:noProof/>
          <w:sz w:val="22"/>
          <w:szCs w:val="22"/>
          <w:lang w:val="en-ZA"/>
        </w:rPr>
        <w:lastRenderedPageBreak/>
        <w:t xml:space="preserve">geklassifiseer is en toegang daartoe sal slegs verleen word in ooreenstemming met die vereistes van die Minimuminligtingveiligheidstandaarde (MISS). </w:t>
      </w:r>
    </w:p>
    <w:p w14:paraId="2688EBD4" w14:textId="77777777" w:rsidR="008061F2" w:rsidRPr="0005325C" w:rsidRDefault="008061F2" w:rsidP="008061F2">
      <w:pPr>
        <w:widowControl w:val="0"/>
        <w:spacing w:line="360" w:lineRule="auto"/>
        <w:ind w:left="720"/>
        <w:jc w:val="both"/>
        <w:rPr>
          <w:rFonts w:ascii="Arial" w:hAnsi="Arial" w:cs="Arial"/>
          <w:sz w:val="22"/>
          <w:szCs w:val="22"/>
        </w:rPr>
      </w:pPr>
    </w:p>
    <w:p w14:paraId="6DCBE799" w14:textId="77777777" w:rsidR="00454FB2" w:rsidRPr="0005325C" w:rsidRDefault="0073139A" w:rsidP="008061F2">
      <w:pPr>
        <w:widowControl w:val="0"/>
        <w:spacing w:line="360" w:lineRule="auto"/>
        <w:ind w:left="720"/>
        <w:jc w:val="both"/>
        <w:rPr>
          <w:rFonts w:ascii="Arial" w:hAnsi="Arial"/>
          <w:b/>
          <w:color w:val="000000"/>
          <w:sz w:val="22"/>
          <w:szCs w:val="22"/>
        </w:rPr>
      </w:pPr>
      <w:r w:rsidRPr="0005325C">
        <w:rPr>
          <w:rFonts w:ascii="Arial" w:hAnsi="Arial"/>
          <w:b/>
          <w:color w:val="000000"/>
          <w:sz w:val="22"/>
          <w:szCs w:val="22"/>
        </w:rPr>
        <w:t>b)</w:t>
      </w:r>
      <w:r w:rsidRPr="0005325C">
        <w:rPr>
          <w:rFonts w:ascii="Arial" w:hAnsi="Arial"/>
          <w:b/>
          <w:color w:val="000000"/>
          <w:sz w:val="22"/>
          <w:szCs w:val="22"/>
        </w:rPr>
        <w:tab/>
      </w:r>
      <w:proofErr w:type="spellStart"/>
      <w:r w:rsidRPr="0005325C">
        <w:rPr>
          <w:rFonts w:ascii="Arial" w:hAnsi="Arial"/>
          <w:b/>
          <w:color w:val="000000"/>
          <w:sz w:val="22"/>
          <w:szCs w:val="22"/>
        </w:rPr>
        <w:t>Rekords</w:t>
      </w:r>
      <w:proofErr w:type="spellEnd"/>
      <w:r w:rsidRPr="0005325C">
        <w:rPr>
          <w:rFonts w:ascii="Arial" w:hAnsi="Arial"/>
          <w:b/>
          <w:color w:val="000000"/>
          <w:sz w:val="22"/>
          <w:szCs w:val="22"/>
        </w:rPr>
        <w:t xml:space="preserve"> </w:t>
      </w:r>
      <w:proofErr w:type="spellStart"/>
      <w:r w:rsidRPr="0005325C">
        <w:rPr>
          <w:rFonts w:ascii="Arial" w:hAnsi="Arial"/>
          <w:b/>
          <w:color w:val="000000"/>
          <w:sz w:val="22"/>
          <w:szCs w:val="22"/>
        </w:rPr>
        <w:t>outomaties</w:t>
      </w:r>
      <w:proofErr w:type="spellEnd"/>
      <w:r w:rsidRPr="0005325C">
        <w:rPr>
          <w:rFonts w:ascii="Arial" w:hAnsi="Arial"/>
          <w:b/>
          <w:color w:val="000000"/>
          <w:sz w:val="22"/>
          <w:szCs w:val="22"/>
        </w:rPr>
        <w:t xml:space="preserve"> </w:t>
      </w:r>
      <w:proofErr w:type="spellStart"/>
      <w:r w:rsidRPr="0005325C">
        <w:rPr>
          <w:rFonts w:ascii="Arial" w:hAnsi="Arial"/>
          <w:b/>
          <w:color w:val="000000"/>
          <w:sz w:val="22"/>
          <w:szCs w:val="22"/>
        </w:rPr>
        <w:t>beskikbaar</w:t>
      </w:r>
      <w:proofErr w:type="spellEnd"/>
    </w:p>
    <w:p w14:paraId="4280D2A4" w14:textId="77777777" w:rsidR="0073139A" w:rsidRPr="0005325C" w:rsidRDefault="0073139A" w:rsidP="008061F2">
      <w:pPr>
        <w:widowControl w:val="0"/>
        <w:spacing w:line="360" w:lineRule="auto"/>
        <w:ind w:left="720"/>
        <w:jc w:val="both"/>
        <w:rPr>
          <w:rFonts w:ascii="Arial" w:hAnsi="Arial" w:cs="Arial"/>
          <w:b/>
          <w:sz w:val="22"/>
          <w:szCs w:val="22"/>
        </w:rPr>
      </w:pPr>
    </w:p>
    <w:tbl>
      <w:tblPr>
        <w:tblW w:w="10774"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246"/>
        <w:gridCol w:w="5528"/>
      </w:tblGrid>
      <w:tr w:rsidR="0073139A" w:rsidRPr="0005325C" w14:paraId="458E38CA" w14:textId="77777777" w:rsidTr="00206EC4">
        <w:trPr>
          <w:trHeight w:val="915"/>
        </w:trPr>
        <w:tc>
          <w:tcPr>
            <w:tcW w:w="5246" w:type="dxa"/>
            <w:shd w:val="clear" w:color="auto" w:fill="D0CECE"/>
            <w:hideMark/>
          </w:tcPr>
          <w:p w14:paraId="631DB35F" w14:textId="77777777" w:rsidR="0073139A" w:rsidRPr="0005325C" w:rsidRDefault="0073139A" w:rsidP="00D71130">
            <w:pPr>
              <w:rPr>
                <w:rFonts w:ascii="Calibri" w:hAnsi="Calibri"/>
                <w:b/>
                <w:bCs/>
                <w:noProof/>
                <w:color w:val="000000"/>
                <w:sz w:val="22"/>
                <w:szCs w:val="22"/>
                <w:lang w:val="en-ZA"/>
              </w:rPr>
            </w:pPr>
            <w:r w:rsidRPr="0005325C">
              <w:rPr>
                <w:rFonts w:ascii="Calibri" w:hAnsi="Calibri"/>
                <w:b/>
                <w:bCs/>
                <w:noProof/>
                <w:color w:val="000000"/>
                <w:sz w:val="22"/>
                <w:szCs w:val="22"/>
                <w:lang w:val="en-ZA"/>
              </w:rPr>
              <w:t>BESKRYWING VAN REKORD</w:t>
            </w:r>
            <w:r w:rsidR="00D71130">
              <w:rPr>
                <w:rFonts w:ascii="Calibri" w:hAnsi="Calibri"/>
                <w:b/>
                <w:bCs/>
                <w:noProof/>
                <w:color w:val="000000"/>
                <w:sz w:val="22"/>
                <w:szCs w:val="22"/>
                <w:lang w:val="en-ZA"/>
              </w:rPr>
              <w:t xml:space="preserve"> </w:t>
            </w:r>
            <w:r w:rsidRPr="00D71130">
              <w:rPr>
                <w:rFonts w:ascii="Calibri" w:hAnsi="Calibri"/>
                <w:b/>
                <w:bCs/>
                <w:caps/>
                <w:noProof/>
                <w:color w:val="000000"/>
                <w:sz w:val="22"/>
                <w:szCs w:val="22"/>
                <w:lang w:val="en-ZA"/>
              </w:rPr>
              <w:t>KATEGORIE</w:t>
            </w:r>
            <w:r w:rsidR="00D71130" w:rsidRPr="00D71130">
              <w:rPr>
                <w:rFonts w:ascii="Calibri" w:hAnsi="Calibri" w:cs="Calibri"/>
                <w:b/>
                <w:bCs/>
                <w:caps/>
                <w:noProof/>
                <w:color w:val="000000"/>
                <w:sz w:val="22"/>
                <w:szCs w:val="22"/>
                <w:lang w:val="en-ZA"/>
              </w:rPr>
              <w:t>ë</w:t>
            </w:r>
            <w:r w:rsidRPr="0005325C">
              <w:rPr>
                <w:rFonts w:ascii="Calibri" w:hAnsi="Calibri"/>
                <w:b/>
                <w:bCs/>
                <w:noProof/>
                <w:color w:val="000000"/>
                <w:sz w:val="22"/>
                <w:szCs w:val="22"/>
                <w:lang w:val="en-ZA"/>
              </w:rPr>
              <w:t xml:space="preserve"> WAT OUTOMATIES BESKIKBAAR IS INGEVOLGE ARTIKEL 15(1)(a) VAN DIE WET OP DIE BEVORDERING VAN TOEGANG TOT INLIGTING, 2000</w:t>
            </w:r>
          </w:p>
        </w:tc>
        <w:tc>
          <w:tcPr>
            <w:tcW w:w="5528" w:type="dxa"/>
            <w:shd w:val="clear" w:color="auto" w:fill="D0CECE"/>
            <w:noWrap/>
            <w:hideMark/>
          </w:tcPr>
          <w:p w14:paraId="05771C88" w14:textId="77777777" w:rsidR="0073139A" w:rsidRPr="0005325C" w:rsidRDefault="0073139A" w:rsidP="0073139A">
            <w:pPr>
              <w:rPr>
                <w:rFonts w:ascii="Calibri" w:hAnsi="Calibri"/>
                <w:b/>
                <w:bCs/>
                <w:noProof/>
                <w:color w:val="000000"/>
                <w:sz w:val="22"/>
                <w:szCs w:val="22"/>
                <w:lang w:val="en-ZA"/>
              </w:rPr>
            </w:pPr>
            <w:r w:rsidRPr="0005325C">
              <w:rPr>
                <w:rFonts w:ascii="Calibri" w:hAnsi="Calibri"/>
                <w:b/>
                <w:bCs/>
                <w:noProof/>
                <w:color w:val="000000"/>
                <w:sz w:val="22"/>
                <w:szCs w:val="22"/>
                <w:lang w:val="en-ZA"/>
              </w:rPr>
              <w:t>METODE VAN TOEGANG TOT REKORDS</w:t>
            </w:r>
          </w:p>
        </w:tc>
      </w:tr>
      <w:tr w:rsidR="0073139A" w:rsidRPr="0005325C" w14:paraId="4555AC21" w14:textId="77777777" w:rsidTr="00F7338E">
        <w:trPr>
          <w:trHeight w:val="315"/>
        </w:trPr>
        <w:tc>
          <w:tcPr>
            <w:tcW w:w="10774" w:type="dxa"/>
            <w:gridSpan w:val="2"/>
            <w:shd w:val="clear" w:color="auto" w:fill="E7E6E6"/>
            <w:noWrap/>
            <w:vAlign w:val="bottom"/>
            <w:hideMark/>
          </w:tcPr>
          <w:p w14:paraId="7C257DBD" w14:textId="77777777" w:rsidR="0073139A" w:rsidRPr="0005325C" w:rsidRDefault="0073139A" w:rsidP="0073139A">
            <w:pPr>
              <w:jc w:val="center"/>
              <w:rPr>
                <w:rFonts w:ascii="Calibri" w:hAnsi="Calibri"/>
                <w:b/>
                <w:bCs/>
                <w:noProof/>
                <w:color w:val="000000"/>
                <w:sz w:val="22"/>
                <w:szCs w:val="22"/>
                <w:lang w:val="en-ZA"/>
              </w:rPr>
            </w:pPr>
            <w:r w:rsidRPr="0005325C">
              <w:rPr>
                <w:rFonts w:ascii="Calibri" w:hAnsi="Calibri"/>
                <w:b/>
                <w:bCs/>
                <w:noProof/>
                <w:color w:val="000000"/>
                <w:sz w:val="22"/>
                <w:szCs w:val="22"/>
                <w:lang w:val="en-ZA"/>
              </w:rPr>
              <w:t>VIR BESIGTIGING INGEVOLGE ARTIKEL 15(1)(a)(i):</w:t>
            </w:r>
          </w:p>
        </w:tc>
      </w:tr>
      <w:tr w:rsidR="0073139A" w:rsidRPr="0005325C" w14:paraId="18722E3B" w14:textId="77777777" w:rsidTr="0073139A">
        <w:trPr>
          <w:trHeight w:val="300"/>
        </w:trPr>
        <w:tc>
          <w:tcPr>
            <w:tcW w:w="5246" w:type="dxa"/>
            <w:shd w:val="clear" w:color="auto" w:fill="auto"/>
            <w:noWrap/>
            <w:vAlign w:val="bottom"/>
            <w:hideMark/>
          </w:tcPr>
          <w:p w14:paraId="02B93A32"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STRATEGIESE PLANNE</w:t>
            </w:r>
          </w:p>
        </w:tc>
        <w:tc>
          <w:tcPr>
            <w:tcW w:w="5528" w:type="dxa"/>
            <w:vMerge w:val="restart"/>
            <w:shd w:val="clear" w:color="auto" w:fill="auto"/>
            <w:hideMark/>
          </w:tcPr>
          <w:p w14:paraId="16FA393A" w14:textId="77777777" w:rsidR="0073139A" w:rsidRPr="0005325C" w:rsidRDefault="0073139A" w:rsidP="000F7C9F">
            <w:pPr>
              <w:rPr>
                <w:rFonts w:ascii="Calibri" w:hAnsi="Calibri"/>
                <w:noProof/>
                <w:color w:val="000000"/>
                <w:sz w:val="22"/>
                <w:szCs w:val="22"/>
                <w:lang w:val="en-ZA"/>
              </w:rPr>
            </w:pPr>
            <w:r w:rsidRPr="0005325C">
              <w:rPr>
                <w:rFonts w:ascii="Calibri" w:hAnsi="Calibri"/>
                <w:noProof/>
                <w:color w:val="000000"/>
                <w:sz w:val="22"/>
                <w:szCs w:val="22"/>
                <w:lang w:val="en-ZA"/>
              </w:rPr>
              <w:t xml:space="preserve">Die rekords op die webwerf  http://www.kzncomsafety.gov.za/ van die </w:t>
            </w:r>
            <w:r w:rsidR="00C04E00">
              <w:rPr>
                <w:rFonts w:ascii="Calibri" w:hAnsi="Calibri"/>
                <w:noProof/>
                <w:color w:val="000000"/>
                <w:sz w:val="22"/>
                <w:szCs w:val="22"/>
                <w:lang w:val="en-ZA"/>
              </w:rPr>
              <w:t>Departement</w:t>
            </w:r>
            <w:r w:rsidRPr="0005325C">
              <w:rPr>
                <w:rFonts w:ascii="Calibri" w:hAnsi="Calibri"/>
                <w:noProof/>
                <w:color w:val="000000"/>
                <w:sz w:val="22"/>
                <w:szCs w:val="22"/>
                <w:lang w:val="en-ZA"/>
              </w:rPr>
              <w:t xml:space="preserve"> is beskikbaar vir insae of aflaai sonder dat ‘n persoon ‘n versoek ingevolge die betrokke </w:t>
            </w:r>
            <w:r w:rsidR="000F7C9F" w:rsidRPr="0005325C">
              <w:rPr>
                <w:rFonts w:ascii="Calibri" w:hAnsi="Calibri"/>
                <w:noProof/>
                <w:color w:val="000000"/>
                <w:sz w:val="22"/>
                <w:szCs w:val="22"/>
                <w:lang w:val="en-ZA"/>
              </w:rPr>
              <w:t>W</w:t>
            </w:r>
            <w:r w:rsidRPr="0005325C">
              <w:rPr>
                <w:rFonts w:ascii="Calibri" w:hAnsi="Calibri"/>
                <w:noProof/>
                <w:color w:val="000000"/>
                <w:sz w:val="22"/>
                <w:szCs w:val="22"/>
                <w:lang w:val="en-ZA"/>
              </w:rPr>
              <w:t xml:space="preserve">et hoef te rig. </w:t>
            </w:r>
          </w:p>
        </w:tc>
      </w:tr>
      <w:tr w:rsidR="0073139A" w:rsidRPr="0005325C" w14:paraId="5F788FBB" w14:textId="77777777" w:rsidTr="0073139A">
        <w:trPr>
          <w:trHeight w:val="300"/>
        </w:trPr>
        <w:tc>
          <w:tcPr>
            <w:tcW w:w="5246" w:type="dxa"/>
            <w:shd w:val="clear" w:color="auto" w:fill="auto"/>
            <w:noWrap/>
            <w:vAlign w:val="bottom"/>
            <w:hideMark/>
          </w:tcPr>
          <w:p w14:paraId="6F6454D6"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JAARLIKSE PRESTASIEPLAN</w:t>
            </w:r>
          </w:p>
        </w:tc>
        <w:tc>
          <w:tcPr>
            <w:tcW w:w="5528" w:type="dxa"/>
            <w:vMerge/>
            <w:vAlign w:val="center"/>
            <w:hideMark/>
          </w:tcPr>
          <w:p w14:paraId="771799EA" w14:textId="77777777" w:rsidR="0073139A" w:rsidRPr="0005325C" w:rsidRDefault="0073139A" w:rsidP="0073139A">
            <w:pPr>
              <w:rPr>
                <w:rFonts w:ascii="Calibri" w:hAnsi="Calibri"/>
                <w:noProof/>
                <w:color w:val="000000"/>
                <w:sz w:val="22"/>
                <w:szCs w:val="22"/>
                <w:lang w:val="en-ZA"/>
              </w:rPr>
            </w:pPr>
          </w:p>
        </w:tc>
      </w:tr>
      <w:tr w:rsidR="0073139A" w:rsidRPr="0005325C" w14:paraId="0CBD17B8" w14:textId="77777777" w:rsidTr="0073139A">
        <w:trPr>
          <w:trHeight w:val="300"/>
        </w:trPr>
        <w:tc>
          <w:tcPr>
            <w:tcW w:w="5246" w:type="dxa"/>
            <w:shd w:val="clear" w:color="auto" w:fill="auto"/>
            <w:noWrap/>
            <w:vAlign w:val="bottom"/>
            <w:hideMark/>
          </w:tcPr>
          <w:p w14:paraId="2F2EDE2A"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JAARVERSLAE</w:t>
            </w:r>
          </w:p>
        </w:tc>
        <w:tc>
          <w:tcPr>
            <w:tcW w:w="5528" w:type="dxa"/>
            <w:vMerge/>
            <w:vAlign w:val="center"/>
            <w:hideMark/>
          </w:tcPr>
          <w:p w14:paraId="340DB3F2" w14:textId="77777777" w:rsidR="0073139A" w:rsidRPr="0005325C" w:rsidRDefault="0073139A" w:rsidP="0073139A">
            <w:pPr>
              <w:rPr>
                <w:rFonts w:ascii="Calibri" w:hAnsi="Calibri"/>
                <w:noProof/>
                <w:color w:val="000000"/>
                <w:sz w:val="22"/>
                <w:szCs w:val="22"/>
                <w:lang w:val="en-ZA"/>
              </w:rPr>
            </w:pPr>
          </w:p>
        </w:tc>
      </w:tr>
      <w:tr w:rsidR="0073139A" w:rsidRPr="0005325C" w14:paraId="73CA3816" w14:textId="77777777" w:rsidTr="0073139A">
        <w:trPr>
          <w:trHeight w:val="300"/>
        </w:trPr>
        <w:tc>
          <w:tcPr>
            <w:tcW w:w="5246" w:type="dxa"/>
            <w:shd w:val="clear" w:color="auto" w:fill="auto"/>
            <w:noWrap/>
            <w:vAlign w:val="bottom"/>
            <w:hideMark/>
          </w:tcPr>
          <w:p w14:paraId="4D43A84A"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INDIENSNEMINGBILLIKHEIDSVERSLAE</w:t>
            </w:r>
          </w:p>
        </w:tc>
        <w:tc>
          <w:tcPr>
            <w:tcW w:w="5528" w:type="dxa"/>
            <w:vMerge/>
            <w:vAlign w:val="center"/>
            <w:hideMark/>
          </w:tcPr>
          <w:p w14:paraId="379BEC6F" w14:textId="77777777" w:rsidR="0073139A" w:rsidRPr="0005325C" w:rsidRDefault="0073139A" w:rsidP="0073139A">
            <w:pPr>
              <w:rPr>
                <w:rFonts w:ascii="Calibri" w:hAnsi="Calibri"/>
                <w:noProof/>
                <w:color w:val="000000"/>
                <w:sz w:val="22"/>
                <w:szCs w:val="22"/>
                <w:lang w:val="en-ZA"/>
              </w:rPr>
            </w:pPr>
          </w:p>
        </w:tc>
      </w:tr>
      <w:tr w:rsidR="0073139A" w:rsidRPr="0005325C" w14:paraId="5455B416" w14:textId="77777777" w:rsidTr="0073139A">
        <w:trPr>
          <w:trHeight w:val="300"/>
        </w:trPr>
        <w:tc>
          <w:tcPr>
            <w:tcW w:w="5246" w:type="dxa"/>
            <w:shd w:val="clear" w:color="auto" w:fill="auto"/>
            <w:noWrap/>
            <w:vAlign w:val="bottom"/>
            <w:hideMark/>
          </w:tcPr>
          <w:p w14:paraId="2FD6950F"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GEPUBLISEERDE NAVORSINGSVERSLAE</w:t>
            </w:r>
          </w:p>
        </w:tc>
        <w:tc>
          <w:tcPr>
            <w:tcW w:w="5528" w:type="dxa"/>
            <w:vMerge/>
            <w:vAlign w:val="center"/>
            <w:hideMark/>
          </w:tcPr>
          <w:p w14:paraId="56213E09" w14:textId="77777777" w:rsidR="0073139A" w:rsidRPr="0005325C" w:rsidRDefault="0073139A" w:rsidP="0073139A">
            <w:pPr>
              <w:rPr>
                <w:rFonts w:ascii="Calibri" w:hAnsi="Calibri"/>
                <w:noProof/>
                <w:color w:val="000000"/>
                <w:sz w:val="22"/>
                <w:szCs w:val="22"/>
                <w:lang w:val="en-ZA"/>
              </w:rPr>
            </w:pPr>
          </w:p>
        </w:tc>
      </w:tr>
      <w:tr w:rsidR="0073139A" w:rsidRPr="0005325C" w14:paraId="7992BBB5" w14:textId="77777777" w:rsidTr="0073139A">
        <w:trPr>
          <w:trHeight w:val="300"/>
        </w:trPr>
        <w:tc>
          <w:tcPr>
            <w:tcW w:w="5246" w:type="dxa"/>
            <w:shd w:val="clear" w:color="auto" w:fill="auto"/>
            <w:noWrap/>
            <w:vAlign w:val="bottom"/>
            <w:hideMark/>
          </w:tcPr>
          <w:p w14:paraId="76EAA181"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GOEDGEKEURDE  ORGANISATORIESE STRUKTURE</w:t>
            </w:r>
          </w:p>
        </w:tc>
        <w:tc>
          <w:tcPr>
            <w:tcW w:w="5528" w:type="dxa"/>
            <w:vMerge/>
            <w:vAlign w:val="center"/>
            <w:hideMark/>
          </w:tcPr>
          <w:p w14:paraId="2242D930" w14:textId="77777777" w:rsidR="0073139A" w:rsidRPr="0005325C" w:rsidRDefault="0073139A" w:rsidP="0073139A">
            <w:pPr>
              <w:rPr>
                <w:rFonts w:ascii="Calibri" w:hAnsi="Calibri"/>
                <w:noProof/>
                <w:color w:val="000000"/>
                <w:sz w:val="22"/>
                <w:szCs w:val="22"/>
                <w:lang w:val="en-ZA"/>
              </w:rPr>
            </w:pPr>
          </w:p>
        </w:tc>
      </w:tr>
      <w:tr w:rsidR="0073139A" w:rsidRPr="0005325C" w14:paraId="5A54F1C7" w14:textId="77777777" w:rsidTr="0073139A">
        <w:trPr>
          <w:trHeight w:val="300"/>
        </w:trPr>
        <w:tc>
          <w:tcPr>
            <w:tcW w:w="5246" w:type="dxa"/>
            <w:shd w:val="clear" w:color="auto" w:fill="auto"/>
            <w:noWrap/>
            <w:vAlign w:val="bottom"/>
            <w:hideMark/>
          </w:tcPr>
          <w:p w14:paraId="0D381494"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BEGROTINGS</w:t>
            </w:r>
          </w:p>
        </w:tc>
        <w:tc>
          <w:tcPr>
            <w:tcW w:w="5528" w:type="dxa"/>
            <w:vMerge/>
            <w:vAlign w:val="center"/>
            <w:hideMark/>
          </w:tcPr>
          <w:p w14:paraId="3B7A3520" w14:textId="77777777" w:rsidR="0073139A" w:rsidRPr="0005325C" w:rsidRDefault="0073139A" w:rsidP="0073139A">
            <w:pPr>
              <w:rPr>
                <w:rFonts w:ascii="Calibri" w:hAnsi="Calibri"/>
                <w:noProof/>
                <w:color w:val="000000"/>
                <w:sz w:val="22"/>
                <w:szCs w:val="22"/>
                <w:lang w:val="en-ZA"/>
              </w:rPr>
            </w:pPr>
          </w:p>
        </w:tc>
      </w:tr>
      <w:tr w:rsidR="0073139A" w:rsidRPr="0005325C" w14:paraId="67FB028A" w14:textId="77777777" w:rsidTr="0073139A">
        <w:trPr>
          <w:trHeight w:val="300"/>
        </w:trPr>
        <w:tc>
          <w:tcPr>
            <w:tcW w:w="5246" w:type="dxa"/>
            <w:shd w:val="clear" w:color="auto" w:fill="auto"/>
            <w:noWrap/>
            <w:vAlign w:val="bottom"/>
            <w:hideMark/>
          </w:tcPr>
          <w:p w14:paraId="07CC4161"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BELEID EN PROSEDUREHANDLEIDINGS</w:t>
            </w:r>
          </w:p>
        </w:tc>
        <w:tc>
          <w:tcPr>
            <w:tcW w:w="5528" w:type="dxa"/>
            <w:vMerge/>
            <w:vAlign w:val="center"/>
            <w:hideMark/>
          </w:tcPr>
          <w:p w14:paraId="41F4D0CC" w14:textId="77777777" w:rsidR="0073139A" w:rsidRPr="0005325C" w:rsidRDefault="0073139A" w:rsidP="0073139A">
            <w:pPr>
              <w:rPr>
                <w:rFonts w:ascii="Calibri" w:hAnsi="Calibri"/>
                <w:noProof/>
                <w:color w:val="000000"/>
                <w:sz w:val="22"/>
                <w:szCs w:val="22"/>
                <w:lang w:val="en-ZA"/>
              </w:rPr>
            </w:pPr>
          </w:p>
        </w:tc>
      </w:tr>
      <w:tr w:rsidR="0073139A" w:rsidRPr="0005325C" w14:paraId="226E9131" w14:textId="77777777" w:rsidTr="0073139A">
        <w:trPr>
          <w:trHeight w:val="300"/>
        </w:trPr>
        <w:tc>
          <w:tcPr>
            <w:tcW w:w="5246" w:type="dxa"/>
            <w:shd w:val="clear" w:color="auto" w:fill="auto"/>
            <w:noWrap/>
            <w:vAlign w:val="bottom"/>
            <w:hideMark/>
          </w:tcPr>
          <w:p w14:paraId="239D5F92"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HANDLEIDING VIR DIE BEVORDERING VAN TOEGANG TOT INLIGTING</w:t>
            </w:r>
          </w:p>
        </w:tc>
        <w:tc>
          <w:tcPr>
            <w:tcW w:w="5528" w:type="dxa"/>
            <w:vMerge/>
            <w:vAlign w:val="center"/>
            <w:hideMark/>
          </w:tcPr>
          <w:p w14:paraId="67682C0B" w14:textId="77777777" w:rsidR="0073139A" w:rsidRPr="0005325C" w:rsidRDefault="0073139A" w:rsidP="0073139A">
            <w:pPr>
              <w:rPr>
                <w:rFonts w:ascii="Calibri" w:hAnsi="Calibri"/>
                <w:noProof/>
                <w:color w:val="000000"/>
                <w:sz w:val="22"/>
                <w:szCs w:val="22"/>
                <w:lang w:val="en-ZA"/>
              </w:rPr>
            </w:pPr>
          </w:p>
        </w:tc>
      </w:tr>
      <w:tr w:rsidR="0073139A" w:rsidRPr="0005325C" w14:paraId="186C2092" w14:textId="77777777" w:rsidTr="0073139A">
        <w:trPr>
          <w:trHeight w:val="300"/>
        </w:trPr>
        <w:tc>
          <w:tcPr>
            <w:tcW w:w="5246" w:type="dxa"/>
            <w:shd w:val="clear" w:color="auto" w:fill="auto"/>
            <w:noWrap/>
            <w:vAlign w:val="bottom"/>
            <w:hideMark/>
          </w:tcPr>
          <w:p w14:paraId="06C4CD8F"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DIENS</w:t>
            </w:r>
            <w:r w:rsidR="006F53D9">
              <w:rPr>
                <w:rFonts w:ascii="Calibri" w:hAnsi="Calibri"/>
                <w:noProof/>
                <w:color w:val="000000"/>
                <w:sz w:val="22"/>
                <w:szCs w:val="22"/>
                <w:lang w:val="en-ZA"/>
              </w:rPr>
              <w:t>VERBINTENIS</w:t>
            </w:r>
            <w:r w:rsidRPr="0005325C">
              <w:rPr>
                <w:rFonts w:ascii="Calibri" w:hAnsi="Calibri"/>
                <w:noProof/>
                <w:color w:val="000000"/>
                <w:sz w:val="22"/>
                <w:szCs w:val="22"/>
                <w:lang w:val="en-ZA"/>
              </w:rPr>
              <w:t>HANDVESTE</w:t>
            </w:r>
          </w:p>
        </w:tc>
        <w:tc>
          <w:tcPr>
            <w:tcW w:w="5528" w:type="dxa"/>
            <w:vMerge/>
            <w:vAlign w:val="center"/>
            <w:hideMark/>
          </w:tcPr>
          <w:p w14:paraId="470EA8BC" w14:textId="77777777" w:rsidR="0073139A" w:rsidRPr="0005325C" w:rsidRDefault="0073139A" w:rsidP="0073139A">
            <w:pPr>
              <w:rPr>
                <w:rFonts w:ascii="Calibri" w:hAnsi="Calibri"/>
                <w:noProof/>
                <w:color w:val="000000"/>
                <w:sz w:val="22"/>
                <w:szCs w:val="22"/>
                <w:lang w:val="en-ZA"/>
              </w:rPr>
            </w:pPr>
          </w:p>
        </w:tc>
      </w:tr>
      <w:tr w:rsidR="0073139A" w:rsidRPr="0005325C" w14:paraId="3182EC2A" w14:textId="77777777" w:rsidTr="0073139A">
        <w:trPr>
          <w:trHeight w:val="270"/>
        </w:trPr>
        <w:tc>
          <w:tcPr>
            <w:tcW w:w="5246" w:type="dxa"/>
            <w:shd w:val="clear" w:color="auto" w:fill="auto"/>
            <w:noWrap/>
            <w:hideMark/>
          </w:tcPr>
          <w:p w14:paraId="072A4694"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GEBEURTENISKALENDER</w:t>
            </w:r>
          </w:p>
        </w:tc>
        <w:tc>
          <w:tcPr>
            <w:tcW w:w="5528" w:type="dxa"/>
            <w:vMerge/>
            <w:vAlign w:val="center"/>
            <w:hideMark/>
          </w:tcPr>
          <w:p w14:paraId="7BE23E74" w14:textId="77777777" w:rsidR="0073139A" w:rsidRPr="0005325C" w:rsidRDefault="0073139A" w:rsidP="0073139A">
            <w:pPr>
              <w:rPr>
                <w:rFonts w:ascii="Calibri" w:hAnsi="Calibri"/>
                <w:noProof/>
                <w:color w:val="000000"/>
                <w:sz w:val="22"/>
                <w:szCs w:val="22"/>
                <w:lang w:val="en-ZA"/>
              </w:rPr>
            </w:pPr>
          </w:p>
        </w:tc>
      </w:tr>
      <w:tr w:rsidR="0073139A" w:rsidRPr="0005325C" w14:paraId="38895371" w14:textId="77777777" w:rsidTr="0073139A">
        <w:trPr>
          <w:trHeight w:val="300"/>
        </w:trPr>
        <w:tc>
          <w:tcPr>
            <w:tcW w:w="5246" w:type="dxa"/>
            <w:shd w:val="clear" w:color="auto" w:fill="auto"/>
            <w:noWrap/>
            <w:vAlign w:val="bottom"/>
            <w:hideMark/>
          </w:tcPr>
          <w:p w14:paraId="06AAE333"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AFDRUKKE VAN TOESPRAKE DEUR DIE LUR</w:t>
            </w:r>
          </w:p>
        </w:tc>
        <w:tc>
          <w:tcPr>
            <w:tcW w:w="5528" w:type="dxa"/>
            <w:vMerge/>
            <w:vAlign w:val="center"/>
            <w:hideMark/>
          </w:tcPr>
          <w:p w14:paraId="64DACA21" w14:textId="77777777" w:rsidR="0073139A" w:rsidRPr="0005325C" w:rsidRDefault="0073139A" w:rsidP="0073139A">
            <w:pPr>
              <w:rPr>
                <w:rFonts w:ascii="Calibri" w:hAnsi="Calibri"/>
                <w:noProof/>
                <w:color w:val="000000"/>
                <w:sz w:val="22"/>
                <w:szCs w:val="22"/>
                <w:lang w:val="en-ZA"/>
              </w:rPr>
            </w:pPr>
          </w:p>
        </w:tc>
      </w:tr>
      <w:tr w:rsidR="0073139A" w:rsidRPr="0005325C" w14:paraId="4A0A0687" w14:textId="77777777" w:rsidTr="0073139A">
        <w:trPr>
          <w:trHeight w:val="300"/>
        </w:trPr>
        <w:tc>
          <w:tcPr>
            <w:tcW w:w="5246" w:type="dxa"/>
            <w:shd w:val="clear" w:color="auto" w:fill="auto"/>
            <w:noWrap/>
            <w:vAlign w:val="bottom"/>
            <w:hideMark/>
          </w:tcPr>
          <w:p w14:paraId="0752EEC5"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OMSENDBRIEWE VAN GEADVERTEERDE POSTE EN DIENSTE</w:t>
            </w:r>
          </w:p>
        </w:tc>
        <w:tc>
          <w:tcPr>
            <w:tcW w:w="5528" w:type="dxa"/>
            <w:vMerge/>
            <w:vAlign w:val="center"/>
            <w:hideMark/>
          </w:tcPr>
          <w:p w14:paraId="139EB171" w14:textId="77777777" w:rsidR="0073139A" w:rsidRPr="0005325C" w:rsidRDefault="0073139A" w:rsidP="0073139A">
            <w:pPr>
              <w:rPr>
                <w:rFonts w:ascii="Calibri" w:hAnsi="Calibri"/>
                <w:noProof/>
                <w:color w:val="000000"/>
                <w:sz w:val="22"/>
                <w:szCs w:val="22"/>
                <w:lang w:val="en-ZA"/>
              </w:rPr>
            </w:pPr>
          </w:p>
        </w:tc>
      </w:tr>
      <w:tr w:rsidR="0073139A" w:rsidRPr="0005325C" w14:paraId="40498F7D" w14:textId="77777777" w:rsidTr="0073139A">
        <w:trPr>
          <w:trHeight w:val="300"/>
        </w:trPr>
        <w:tc>
          <w:tcPr>
            <w:tcW w:w="5246" w:type="dxa"/>
            <w:shd w:val="clear" w:color="auto" w:fill="auto"/>
            <w:noWrap/>
            <w:vAlign w:val="bottom"/>
            <w:hideMark/>
          </w:tcPr>
          <w:p w14:paraId="7DA95802"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VORMS</w:t>
            </w:r>
          </w:p>
        </w:tc>
        <w:tc>
          <w:tcPr>
            <w:tcW w:w="5528" w:type="dxa"/>
            <w:vMerge/>
            <w:vAlign w:val="center"/>
            <w:hideMark/>
          </w:tcPr>
          <w:p w14:paraId="64A2454D" w14:textId="77777777" w:rsidR="0073139A" w:rsidRPr="0005325C" w:rsidRDefault="0073139A" w:rsidP="0073139A">
            <w:pPr>
              <w:rPr>
                <w:rFonts w:ascii="Calibri" w:hAnsi="Calibri"/>
                <w:noProof/>
                <w:color w:val="000000"/>
                <w:sz w:val="22"/>
                <w:szCs w:val="22"/>
                <w:lang w:val="en-ZA"/>
              </w:rPr>
            </w:pPr>
          </w:p>
        </w:tc>
      </w:tr>
      <w:tr w:rsidR="0073139A" w:rsidRPr="0005325C" w14:paraId="186E8BDA" w14:textId="77777777" w:rsidTr="0073139A">
        <w:trPr>
          <w:trHeight w:val="300"/>
        </w:trPr>
        <w:tc>
          <w:tcPr>
            <w:tcW w:w="5246" w:type="dxa"/>
            <w:shd w:val="clear" w:color="auto" w:fill="auto"/>
            <w:noWrap/>
            <w:vAlign w:val="bottom"/>
            <w:hideMark/>
          </w:tcPr>
          <w:p w14:paraId="61127331"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PERSONEELKONTAKBESONDERHEDEGIDS</w:t>
            </w:r>
          </w:p>
        </w:tc>
        <w:tc>
          <w:tcPr>
            <w:tcW w:w="5528" w:type="dxa"/>
            <w:vMerge/>
            <w:vAlign w:val="center"/>
            <w:hideMark/>
          </w:tcPr>
          <w:p w14:paraId="1BDA1544" w14:textId="77777777" w:rsidR="0073139A" w:rsidRPr="0005325C" w:rsidRDefault="0073139A" w:rsidP="0073139A">
            <w:pPr>
              <w:rPr>
                <w:rFonts w:ascii="Calibri" w:hAnsi="Calibri"/>
                <w:noProof/>
                <w:color w:val="000000"/>
                <w:sz w:val="22"/>
                <w:szCs w:val="22"/>
                <w:lang w:val="en-ZA"/>
              </w:rPr>
            </w:pPr>
          </w:p>
        </w:tc>
      </w:tr>
      <w:tr w:rsidR="0073139A" w:rsidRPr="0005325C" w14:paraId="3AD3A78C" w14:textId="77777777" w:rsidTr="0073139A">
        <w:trPr>
          <w:trHeight w:val="300"/>
        </w:trPr>
        <w:tc>
          <w:tcPr>
            <w:tcW w:w="5246" w:type="dxa"/>
            <w:shd w:val="clear" w:color="auto" w:fill="auto"/>
            <w:noWrap/>
            <w:vAlign w:val="bottom"/>
            <w:hideMark/>
          </w:tcPr>
          <w:p w14:paraId="63F7DBDF"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JOERNALE EN TYDSKRIFTE</w:t>
            </w:r>
          </w:p>
        </w:tc>
        <w:tc>
          <w:tcPr>
            <w:tcW w:w="5528" w:type="dxa"/>
            <w:vMerge/>
            <w:vAlign w:val="center"/>
            <w:hideMark/>
          </w:tcPr>
          <w:p w14:paraId="36BAE443" w14:textId="77777777" w:rsidR="0073139A" w:rsidRPr="0005325C" w:rsidRDefault="0073139A" w:rsidP="0073139A">
            <w:pPr>
              <w:rPr>
                <w:rFonts w:ascii="Calibri" w:hAnsi="Calibri"/>
                <w:noProof/>
                <w:color w:val="000000"/>
                <w:sz w:val="22"/>
                <w:szCs w:val="22"/>
                <w:lang w:val="en-ZA"/>
              </w:rPr>
            </w:pPr>
          </w:p>
        </w:tc>
      </w:tr>
      <w:tr w:rsidR="0073139A" w:rsidRPr="0005325C" w14:paraId="7DF0377B" w14:textId="77777777" w:rsidTr="0073139A">
        <w:trPr>
          <w:trHeight w:val="300"/>
        </w:trPr>
        <w:tc>
          <w:tcPr>
            <w:tcW w:w="5246" w:type="dxa"/>
            <w:shd w:val="clear" w:color="auto" w:fill="auto"/>
            <w:vAlign w:val="bottom"/>
            <w:hideMark/>
          </w:tcPr>
          <w:p w14:paraId="64CF6B17"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PROMOSIEMATERIAAL</w:t>
            </w:r>
          </w:p>
        </w:tc>
        <w:tc>
          <w:tcPr>
            <w:tcW w:w="5528" w:type="dxa"/>
            <w:vMerge/>
            <w:vAlign w:val="center"/>
            <w:hideMark/>
          </w:tcPr>
          <w:p w14:paraId="044C4B45" w14:textId="77777777" w:rsidR="0073139A" w:rsidRPr="0005325C" w:rsidRDefault="0073139A" w:rsidP="0073139A">
            <w:pPr>
              <w:rPr>
                <w:rFonts w:ascii="Calibri" w:hAnsi="Calibri"/>
                <w:noProof/>
                <w:color w:val="000000"/>
                <w:sz w:val="22"/>
                <w:szCs w:val="22"/>
                <w:lang w:val="en-ZA"/>
              </w:rPr>
            </w:pPr>
          </w:p>
        </w:tc>
      </w:tr>
      <w:tr w:rsidR="0073139A" w:rsidRPr="0005325C" w14:paraId="0C0FA253" w14:textId="77777777" w:rsidTr="0073139A">
        <w:trPr>
          <w:trHeight w:val="315"/>
        </w:trPr>
        <w:tc>
          <w:tcPr>
            <w:tcW w:w="5246" w:type="dxa"/>
            <w:shd w:val="clear" w:color="auto" w:fill="auto"/>
            <w:noWrap/>
            <w:vAlign w:val="bottom"/>
            <w:hideMark/>
          </w:tcPr>
          <w:p w14:paraId="038D6A57"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MEDIAVERKLARINGS</w:t>
            </w:r>
          </w:p>
        </w:tc>
        <w:tc>
          <w:tcPr>
            <w:tcW w:w="5528" w:type="dxa"/>
            <w:vMerge/>
            <w:vAlign w:val="center"/>
            <w:hideMark/>
          </w:tcPr>
          <w:p w14:paraId="63353A6F" w14:textId="77777777" w:rsidR="0073139A" w:rsidRPr="0005325C" w:rsidRDefault="0073139A" w:rsidP="0073139A">
            <w:pPr>
              <w:rPr>
                <w:rFonts w:ascii="Calibri" w:hAnsi="Calibri"/>
                <w:noProof/>
                <w:color w:val="000000"/>
                <w:sz w:val="22"/>
                <w:szCs w:val="22"/>
                <w:lang w:val="en-ZA"/>
              </w:rPr>
            </w:pPr>
          </w:p>
        </w:tc>
      </w:tr>
      <w:tr w:rsidR="0073139A" w:rsidRPr="0005325C" w14:paraId="0D537271" w14:textId="77777777" w:rsidTr="00F7338E">
        <w:trPr>
          <w:trHeight w:val="315"/>
        </w:trPr>
        <w:tc>
          <w:tcPr>
            <w:tcW w:w="10774" w:type="dxa"/>
            <w:gridSpan w:val="2"/>
            <w:shd w:val="clear" w:color="auto" w:fill="E7E6E6"/>
            <w:noWrap/>
            <w:vAlign w:val="bottom"/>
            <w:hideMark/>
          </w:tcPr>
          <w:p w14:paraId="4ED2F024" w14:textId="77777777" w:rsidR="0073139A" w:rsidRPr="0005325C" w:rsidRDefault="0073139A" w:rsidP="0073139A">
            <w:pPr>
              <w:jc w:val="center"/>
              <w:rPr>
                <w:rFonts w:ascii="Calibri" w:hAnsi="Calibri"/>
                <w:b/>
                <w:bCs/>
                <w:noProof/>
                <w:color w:val="000000"/>
                <w:sz w:val="22"/>
                <w:szCs w:val="22"/>
                <w:lang w:val="en-ZA"/>
              </w:rPr>
            </w:pPr>
            <w:r w:rsidRPr="0005325C">
              <w:rPr>
                <w:rFonts w:ascii="Calibri" w:hAnsi="Calibri"/>
                <w:b/>
                <w:bCs/>
                <w:noProof/>
                <w:color w:val="000000"/>
                <w:sz w:val="22"/>
                <w:szCs w:val="22"/>
                <w:lang w:val="en-ZA"/>
              </w:rPr>
              <w:t>TE KOOP INGEVOLGE ARTIKEL 15(1)(a)(ii):</w:t>
            </w:r>
          </w:p>
        </w:tc>
      </w:tr>
      <w:tr w:rsidR="0073139A" w:rsidRPr="0005325C" w14:paraId="2E447E59" w14:textId="77777777" w:rsidTr="0073139A">
        <w:trPr>
          <w:trHeight w:val="1255"/>
        </w:trPr>
        <w:tc>
          <w:tcPr>
            <w:tcW w:w="5246" w:type="dxa"/>
            <w:shd w:val="clear" w:color="auto" w:fill="auto"/>
            <w:noWrap/>
            <w:vAlign w:val="bottom"/>
            <w:hideMark/>
          </w:tcPr>
          <w:p w14:paraId="555A18F7"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TENDERDOKUMENTE</w:t>
            </w:r>
          </w:p>
          <w:p w14:paraId="7C7C933E"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w:t>
            </w:r>
          </w:p>
          <w:p w14:paraId="5229B7B8"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w:t>
            </w:r>
          </w:p>
          <w:p w14:paraId="2579F3F9"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w:t>
            </w:r>
          </w:p>
        </w:tc>
        <w:tc>
          <w:tcPr>
            <w:tcW w:w="5528" w:type="dxa"/>
            <w:shd w:val="clear" w:color="auto" w:fill="auto"/>
            <w:vAlign w:val="center"/>
            <w:hideMark/>
          </w:tcPr>
          <w:p w14:paraId="52916109" w14:textId="77777777" w:rsidR="0073139A" w:rsidRPr="0005325C" w:rsidRDefault="0073139A" w:rsidP="000F7C9F">
            <w:pPr>
              <w:rPr>
                <w:rFonts w:ascii="Calibri" w:hAnsi="Calibri"/>
                <w:noProof/>
                <w:color w:val="000000"/>
                <w:sz w:val="22"/>
                <w:szCs w:val="22"/>
                <w:lang w:val="en-ZA"/>
              </w:rPr>
            </w:pPr>
            <w:r w:rsidRPr="0005325C">
              <w:rPr>
                <w:rFonts w:ascii="Calibri" w:hAnsi="Calibri"/>
                <w:noProof/>
                <w:color w:val="000000"/>
                <w:sz w:val="22"/>
                <w:szCs w:val="22"/>
                <w:lang w:val="en-ZA"/>
              </w:rPr>
              <w:t>Rekords is te koop by die Finansi</w:t>
            </w:r>
            <w:r w:rsidRPr="0005325C">
              <w:rPr>
                <w:rFonts w:ascii="Calibri" w:hAnsi="Calibri" w:cs="Calibri"/>
                <w:noProof/>
                <w:color w:val="000000"/>
                <w:sz w:val="22"/>
                <w:szCs w:val="22"/>
                <w:lang w:val="en-ZA"/>
              </w:rPr>
              <w:t>ë</w:t>
            </w:r>
            <w:r w:rsidRPr="0005325C">
              <w:rPr>
                <w:rFonts w:ascii="Calibri" w:hAnsi="Calibri"/>
                <w:noProof/>
                <w:color w:val="000000"/>
                <w:sz w:val="22"/>
                <w:szCs w:val="22"/>
                <w:lang w:val="en-ZA"/>
              </w:rPr>
              <w:t>le en Rekenkundige Dienste-kantoor, Nr 4 Grond Vloer, Departement van Gemeenskapsveiligheid en Skakeling, Hoofkantoor, Jabu Ndlovu Straat 179, Pietermaritzburg, 3200</w:t>
            </w:r>
          </w:p>
        </w:tc>
      </w:tr>
      <w:tr w:rsidR="0073139A" w:rsidRPr="0005325C" w14:paraId="397BD616" w14:textId="77777777" w:rsidTr="00F7338E">
        <w:trPr>
          <w:trHeight w:val="315"/>
        </w:trPr>
        <w:tc>
          <w:tcPr>
            <w:tcW w:w="10774" w:type="dxa"/>
            <w:gridSpan w:val="2"/>
            <w:shd w:val="clear" w:color="auto" w:fill="E7E6E6"/>
            <w:noWrap/>
            <w:vAlign w:val="bottom"/>
            <w:hideMark/>
          </w:tcPr>
          <w:p w14:paraId="14AFDB46" w14:textId="77777777" w:rsidR="0073139A" w:rsidRPr="0005325C" w:rsidRDefault="0073139A" w:rsidP="002449AC">
            <w:pPr>
              <w:jc w:val="center"/>
              <w:rPr>
                <w:rFonts w:ascii="Calibri" w:hAnsi="Calibri"/>
                <w:b/>
                <w:bCs/>
                <w:caps/>
                <w:noProof/>
                <w:color w:val="000000"/>
                <w:sz w:val="22"/>
                <w:szCs w:val="22"/>
                <w:lang w:val="en-ZA"/>
              </w:rPr>
            </w:pPr>
            <w:r w:rsidRPr="0005325C">
              <w:rPr>
                <w:rFonts w:ascii="Calibri" w:hAnsi="Calibri"/>
                <w:b/>
                <w:bCs/>
                <w:caps/>
                <w:noProof/>
                <w:color w:val="000000"/>
                <w:sz w:val="22"/>
                <w:szCs w:val="22"/>
                <w:lang w:val="en-ZA"/>
              </w:rPr>
              <w:t>VIR KOPI</w:t>
            </w:r>
            <w:r w:rsidR="000F7C9F" w:rsidRPr="0005325C">
              <w:rPr>
                <w:rFonts w:ascii="Calibri" w:hAnsi="Calibri" w:cs="Calibri"/>
                <w:b/>
                <w:bCs/>
                <w:caps/>
                <w:noProof/>
                <w:color w:val="000000"/>
                <w:sz w:val="22"/>
                <w:szCs w:val="22"/>
                <w:lang w:val="en-ZA"/>
              </w:rPr>
              <w:t>ë</w:t>
            </w:r>
            <w:r w:rsidRPr="0005325C">
              <w:rPr>
                <w:rFonts w:ascii="Calibri" w:hAnsi="Calibri"/>
                <w:b/>
                <w:bCs/>
                <w:caps/>
                <w:noProof/>
                <w:color w:val="000000"/>
                <w:sz w:val="22"/>
                <w:szCs w:val="22"/>
                <w:lang w:val="en-ZA"/>
              </w:rPr>
              <w:t xml:space="preserve">RING INGEVOLGE ARTIKEL </w:t>
            </w:r>
            <w:r w:rsidRPr="002449AC">
              <w:rPr>
                <w:rFonts w:ascii="Calibri" w:hAnsi="Calibri"/>
                <w:b/>
                <w:bCs/>
                <w:noProof/>
                <w:color w:val="000000"/>
                <w:sz w:val="22"/>
                <w:szCs w:val="22"/>
                <w:lang w:val="en-ZA"/>
              </w:rPr>
              <w:t>15(1)(</w:t>
            </w:r>
            <w:r w:rsidR="002449AC" w:rsidRPr="002449AC">
              <w:rPr>
                <w:rFonts w:ascii="Calibri" w:hAnsi="Calibri"/>
                <w:b/>
                <w:bCs/>
                <w:noProof/>
                <w:color w:val="000000"/>
                <w:sz w:val="22"/>
                <w:szCs w:val="22"/>
                <w:lang w:val="en-ZA"/>
              </w:rPr>
              <w:t>a</w:t>
            </w:r>
            <w:r w:rsidRPr="002449AC">
              <w:rPr>
                <w:rFonts w:ascii="Calibri" w:hAnsi="Calibri"/>
                <w:b/>
                <w:bCs/>
                <w:noProof/>
                <w:color w:val="000000"/>
                <w:sz w:val="22"/>
                <w:szCs w:val="22"/>
                <w:lang w:val="en-ZA"/>
              </w:rPr>
              <w:t>)(ii):</w:t>
            </w:r>
          </w:p>
        </w:tc>
      </w:tr>
      <w:tr w:rsidR="0073139A" w:rsidRPr="0005325C" w14:paraId="338B5854" w14:textId="77777777" w:rsidTr="0073139A">
        <w:trPr>
          <w:trHeight w:val="300"/>
        </w:trPr>
        <w:tc>
          <w:tcPr>
            <w:tcW w:w="5246" w:type="dxa"/>
            <w:shd w:val="clear" w:color="auto" w:fill="auto"/>
            <w:noWrap/>
            <w:vAlign w:val="bottom"/>
            <w:hideMark/>
          </w:tcPr>
          <w:p w14:paraId="5ED0D2AC"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STRATEGIESE PLANNE</w:t>
            </w:r>
          </w:p>
        </w:tc>
        <w:tc>
          <w:tcPr>
            <w:tcW w:w="5528" w:type="dxa"/>
            <w:vMerge w:val="restart"/>
            <w:shd w:val="clear" w:color="auto" w:fill="auto"/>
            <w:hideMark/>
          </w:tcPr>
          <w:p w14:paraId="0C2EF1AB"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xml:space="preserve">Die rekords kan op versoek by die </w:t>
            </w:r>
            <w:r w:rsidR="00C04E00">
              <w:rPr>
                <w:rFonts w:ascii="Calibri" w:hAnsi="Calibri"/>
                <w:noProof/>
                <w:color w:val="000000"/>
                <w:sz w:val="22"/>
                <w:szCs w:val="22"/>
                <w:lang w:val="en-ZA"/>
              </w:rPr>
              <w:t>Departement</w:t>
            </w:r>
            <w:r w:rsidRPr="0005325C">
              <w:rPr>
                <w:rFonts w:ascii="Calibri" w:hAnsi="Calibri"/>
                <w:noProof/>
                <w:color w:val="000000"/>
                <w:sz w:val="22"/>
                <w:szCs w:val="22"/>
                <w:lang w:val="en-ZA"/>
              </w:rPr>
              <w:t xml:space="preserve"> besigtig word  en die versoek moet gerig word aan die Kantoor van die Adjunk-inligtingsbeampte, Departement van Gemeenskapsveiligheid en Skakeling, Hoofkantoor,  Jabu Ndlovu Straat 179, Pietermaritzburg, 3201; Privaatsak</w:t>
            </w:r>
          </w:p>
          <w:p w14:paraId="7FF9F726"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lastRenderedPageBreak/>
              <w:t xml:space="preserve"> X 9143, Pietermaritzburg, 3200</w:t>
            </w:r>
          </w:p>
        </w:tc>
      </w:tr>
      <w:tr w:rsidR="0073139A" w:rsidRPr="0005325C" w14:paraId="15B5DE92" w14:textId="77777777" w:rsidTr="0073139A">
        <w:trPr>
          <w:trHeight w:val="300"/>
        </w:trPr>
        <w:tc>
          <w:tcPr>
            <w:tcW w:w="5246" w:type="dxa"/>
            <w:shd w:val="clear" w:color="auto" w:fill="auto"/>
            <w:noWrap/>
            <w:vAlign w:val="bottom"/>
            <w:hideMark/>
          </w:tcPr>
          <w:p w14:paraId="03C85B2C"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JAARLIKES PRESTASIEPLAN</w:t>
            </w:r>
          </w:p>
        </w:tc>
        <w:tc>
          <w:tcPr>
            <w:tcW w:w="5528" w:type="dxa"/>
            <w:vMerge/>
            <w:vAlign w:val="center"/>
            <w:hideMark/>
          </w:tcPr>
          <w:p w14:paraId="385E537E" w14:textId="77777777" w:rsidR="0073139A" w:rsidRPr="0005325C" w:rsidRDefault="0073139A" w:rsidP="0073139A">
            <w:pPr>
              <w:rPr>
                <w:rFonts w:ascii="Calibri" w:hAnsi="Calibri"/>
                <w:noProof/>
                <w:color w:val="000000"/>
                <w:sz w:val="22"/>
                <w:szCs w:val="22"/>
                <w:lang w:val="en-ZA"/>
              </w:rPr>
            </w:pPr>
          </w:p>
        </w:tc>
      </w:tr>
      <w:tr w:rsidR="0073139A" w:rsidRPr="0005325C" w14:paraId="4D1365CB" w14:textId="77777777" w:rsidTr="0073139A">
        <w:trPr>
          <w:trHeight w:val="300"/>
        </w:trPr>
        <w:tc>
          <w:tcPr>
            <w:tcW w:w="5246" w:type="dxa"/>
            <w:shd w:val="clear" w:color="auto" w:fill="auto"/>
            <w:noWrap/>
            <w:vAlign w:val="bottom"/>
            <w:hideMark/>
          </w:tcPr>
          <w:p w14:paraId="7D2839B0"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JAARVERSLAE</w:t>
            </w:r>
          </w:p>
        </w:tc>
        <w:tc>
          <w:tcPr>
            <w:tcW w:w="5528" w:type="dxa"/>
            <w:vMerge/>
            <w:vAlign w:val="center"/>
            <w:hideMark/>
          </w:tcPr>
          <w:p w14:paraId="0B3A0D0D" w14:textId="77777777" w:rsidR="0073139A" w:rsidRPr="0005325C" w:rsidRDefault="0073139A" w:rsidP="0073139A">
            <w:pPr>
              <w:rPr>
                <w:rFonts w:ascii="Calibri" w:hAnsi="Calibri"/>
                <w:noProof/>
                <w:color w:val="000000"/>
                <w:sz w:val="22"/>
                <w:szCs w:val="22"/>
                <w:lang w:val="en-ZA"/>
              </w:rPr>
            </w:pPr>
          </w:p>
        </w:tc>
      </w:tr>
      <w:tr w:rsidR="0073139A" w:rsidRPr="0005325C" w14:paraId="77328183" w14:textId="77777777" w:rsidTr="0073139A">
        <w:trPr>
          <w:trHeight w:val="300"/>
        </w:trPr>
        <w:tc>
          <w:tcPr>
            <w:tcW w:w="5246" w:type="dxa"/>
            <w:shd w:val="clear" w:color="auto" w:fill="auto"/>
            <w:noWrap/>
            <w:vAlign w:val="bottom"/>
            <w:hideMark/>
          </w:tcPr>
          <w:p w14:paraId="7C34EDD1"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INDIENSNEMINGBILLIKHEIDSVERSLAE</w:t>
            </w:r>
          </w:p>
        </w:tc>
        <w:tc>
          <w:tcPr>
            <w:tcW w:w="5528" w:type="dxa"/>
            <w:vMerge/>
            <w:vAlign w:val="center"/>
            <w:hideMark/>
          </w:tcPr>
          <w:p w14:paraId="1594594C" w14:textId="77777777" w:rsidR="0073139A" w:rsidRPr="0005325C" w:rsidRDefault="0073139A" w:rsidP="0073139A">
            <w:pPr>
              <w:rPr>
                <w:rFonts w:ascii="Calibri" w:hAnsi="Calibri"/>
                <w:noProof/>
                <w:color w:val="000000"/>
                <w:sz w:val="22"/>
                <w:szCs w:val="22"/>
                <w:lang w:val="en-ZA"/>
              </w:rPr>
            </w:pPr>
          </w:p>
        </w:tc>
      </w:tr>
      <w:tr w:rsidR="0073139A" w:rsidRPr="0005325C" w14:paraId="5BFE2205" w14:textId="77777777" w:rsidTr="0073139A">
        <w:trPr>
          <w:trHeight w:val="300"/>
        </w:trPr>
        <w:tc>
          <w:tcPr>
            <w:tcW w:w="5246" w:type="dxa"/>
            <w:shd w:val="clear" w:color="auto" w:fill="auto"/>
            <w:noWrap/>
            <w:vAlign w:val="bottom"/>
            <w:hideMark/>
          </w:tcPr>
          <w:p w14:paraId="679F74AD"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GEPUBLISEERDE NAVORSINGSVERSLAE</w:t>
            </w:r>
          </w:p>
        </w:tc>
        <w:tc>
          <w:tcPr>
            <w:tcW w:w="5528" w:type="dxa"/>
            <w:vMerge/>
            <w:vAlign w:val="center"/>
            <w:hideMark/>
          </w:tcPr>
          <w:p w14:paraId="6B4BF4E0" w14:textId="77777777" w:rsidR="0073139A" w:rsidRPr="0005325C" w:rsidRDefault="0073139A" w:rsidP="0073139A">
            <w:pPr>
              <w:rPr>
                <w:rFonts w:ascii="Calibri" w:hAnsi="Calibri"/>
                <w:noProof/>
                <w:color w:val="000000"/>
                <w:sz w:val="22"/>
                <w:szCs w:val="22"/>
                <w:lang w:val="en-ZA"/>
              </w:rPr>
            </w:pPr>
          </w:p>
        </w:tc>
      </w:tr>
      <w:tr w:rsidR="0073139A" w:rsidRPr="0005325C" w14:paraId="54BAF659" w14:textId="77777777" w:rsidTr="0073139A">
        <w:trPr>
          <w:trHeight w:val="300"/>
        </w:trPr>
        <w:tc>
          <w:tcPr>
            <w:tcW w:w="5246" w:type="dxa"/>
            <w:shd w:val="clear" w:color="auto" w:fill="auto"/>
            <w:noWrap/>
            <w:vAlign w:val="bottom"/>
            <w:hideMark/>
          </w:tcPr>
          <w:p w14:paraId="3F6C0257"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lastRenderedPageBreak/>
              <w:t>GOEDGEKEURDE ORGANISATORIESE STRUKTURE</w:t>
            </w:r>
          </w:p>
        </w:tc>
        <w:tc>
          <w:tcPr>
            <w:tcW w:w="5528" w:type="dxa"/>
            <w:vMerge/>
            <w:vAlign w:val="center"/>
            <w:hideMark/>
          </w:tcPr>
          <w:p w14:paraId="2DA2AC5B" w14:textId="77777777" w:rsidR="0073139A" w:rsidRPr="0005325C" w:rsidRDefault="0073139A" w:rsidP="0073139A">
            <w:pPr>
              <w:rPr>
                <w:rFonts w:ascii="Calibri" w:hAnsi="Calibri"/>
                <w:noProof/>
                <w:color w:val="000000"/>
                <w:sz w:val="22"/>
                <w:szCs w:val="22"/>
                <w:lang w:val="en-ZA"/>
              </w:rPr>
            </w:pPr>
          </w:p>
        </w:tc>
      </w:tr>
      <w:tr w:rsidR="0073139A" w:rsidRPr="0005325C" w14:paraId="0DB72134" w14:textId="77777777" w:rsidTr="0073139A">
        <w:trPr>
          <w:trHeight w:val="300"/>
        </w:trPr>
        <w:tc>
          <w:tcPr>
            <w:tcW w:w="5246" w:type="dxa"/>
            <w:shd w:val="clear" w:color="auto" w:fill="auto"/>
            <w:noWrap/>
            <w:vAlign w:val="bottom"/>
            <w:hideMark/>
          </w:tcPr>
          <w:p w14:paraId="2389A5A0"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BEGROTINGS</w:t>
            </w:r>
          </w:p>
        </w:tc>
        <w:tc>
          <w:tcPr>
            <w:tcW w:w="5528" w:type="dxa"/>
            <w:vMerge/>
            <w:vAlign w:val="center"/>
            <w:hideMark/>
          </w:tcPr>
          <w:p w14:paraId="72A3B72D" w14:textId="77777777" w:rsidR="0073139A" w:rsidRPr="0005325C" w:rsidRDefault="0073139A" w:rsidP="0073139A">
            <w:pPr>
              <w:rPr>
                <w:rFonts w:ascii="Calibri" w:hAnsi="Calibri"/>
                <w:noProof/>
                <w:color w:val="000000"/>
                <w:sz w:val="22"/>
                <w:szCs w:val="22"/>
                <w:lang w:val="en-ZA"/>
              </w:rPr>
            </w:pPr>
          </w:p>
        </w:tc>
      </w:tr>
      <w:tr w:rsidR="0073139A" w:rsidRPr="0005325C" w14:paraId="7799853C" w14:textId="77777777" w:rsidTr="0073139A">
        <w:trPr>
          <w:trHeight w:val="300"/>
        </w:trPr>
        <w:tc>
          <w:tcPr>
            <w:tcW w:w="5246" w:type="dxa"/>
            <w:shd w:val="clear" w:color="auto" w:fill="auto"/>
            <w:noWrap/>
            <w:vAlign w:val="bottom"/>
            <w:hideMark/>
          </w:tcPr>
          <w:p w14:paraId="45817213"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BELEID EN PROSEDUREHANDLEIDINGS</w:t>
            </w:r>
          </w:p>
        </w:tc>
        <w:tc>
          <w:tcPr>
            <w:tcW w:w="5528" w:type="dxa"/>
            <w:vMerge/>
            <w:vAlign w:val="center"/>
            <w:hideMark/>
          </w:tcPr>
          <w:p w14:paraId="120226DC" w14:textId="77777777" w:rsidR="0073139A" w:rsidRPr="0005325C" w:rsidRDefault="0073139A" w:rsidP="0073139A">
            <w:pPr>
              <w:rPr>
                <w:rFonts w:ascii="Calibri" w:hAnsi="Calibri"/>
                <w:noProof/>
                <w:color w:val="000000"/>
                <w:sz w:val="22"/>
                <w:szCs w:val="22"/>
                <w:lang w:val="en-ZA"/>
              </w:rPr>
            </w:pPr>
          </w:p>
        </w:tc>
      </w:tr>
      <w:tr w:rsidR="0073139A" w:rsidRPr="0005325C" w14:paraId="732FCAA0" w14:textId="77777777" w:rsidTr="0073139A">
        <w:trPr>
          <w:trHeight w:val="300"/>
        </w:trPr>
        <w:tc>
          <w:tcPr>
            <w:tcW w:w="5246" w:type="dxa"/>
            <w:shd w:val="clear" w:color="auto" w:fill="auto"/>
            <w:noWrap/>
            <w:vAlign w:val="bottom"/>
            <w:hideMark/>
          </w:tcPr>
          <w:p w14:paraId="57993B4B"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HANDLEIDING VIR DIE BEVORDERING VAN TOEGANG TOT INLIGTING</w:t>
            </w:r>
          </w:p>
        </w:tc>
        <w:tc>
          <w:tcPr>
            <w:tcW w:w="5528" w:type="dxa"/>
            <w:vMerge/>
            <w:vAlign w:val="center"/>
            <w:hideMark/>
          </w:tcPr>
          <w:p w14:paraId="2C8486B0" w14:textId="77777777" w:rsidR="0073139A" w:rsidRPr="0005325C" w:rsidRDefault="0073139A" w:rsidP="0073139A">
            <w:pPr>
              <w:rPr>
                <w:rFonts w:ascii="Calibri" w:hAnsi="Calibri"/>
                <w:noProof/>
                <w:color w:val="000000"/>
                <w:sz w:val="22"/>
                <w:szCs w:val="22"/>
                <w:lang w:val="en-ZA"/>
              </w:rPr>
            </w:pPr>
          </w:p>
        </w:tc>
      </w:tr>
      <w:tr w:rsidR="0073139A" w:rsidRPr="0005325C" w14:paraId="5D423B7B" w14:textId="77777777" w:rsidTr="0073139A">
        <w:trPr>
          <w:trHeight w:val="300"/>
        </w:trPr>
        <w:tc>
          <w:tcPr>
            <w:tcW w:w="5246" w:type="dxa"/>
            <w:shd w:val="clear" w:color="auto" w:fill="auto"/>
            <w:noWrap/>
            <w:vAlign w:val="bottom"/>
            <w:hideMark/>
          </w:tcPr>
          <w:p w14:paraId="0B7D6147"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DIENSHANDVESTE</w:t>
            </w:r>
          </w:p>
        </w:tc>
        <w:tc>
          <w:tcPr>
            <w:tcW w:w="5528" w:type="dxa"/>
            <w:vMerge/>
            <w:vAlign w:val="center"/>
            <w:hideMark/>
          </w:tcPr>
          <w:p w14:paraId="64098BBA" w14:textId="77777777" w:rsidR="0073139A" w:rsidRPr="0005325C" w:rsidRDefault="0073139A" w:rsidP="0073139A">
            <w:pPr>
              <w:rPr>
                <w:rFonts w:ascii="Calibri" w:hAnsi="Calibri"/>
                <w:noProof/>
                <w:color w:val="000000"/>
                <w:sz w:val="22"/>
                <w:szCs w:val="22"/>
                <w:lang w:val="en-ZA"/>
              </w:rPr>
            </w:pPr>
          </w:p>
        </w:tc>
      </w:tr>
      <w:tr w:rsidR="0073139A" w:rsidRPr="0005325C" w14:paraId="564E35F7" w14:textId="77777777" w:rsidTr="0073139A">
        <w:trPr>
          <w:trHeight w:val="300"/>
        </w:trPr>
        <w:tc>
          <w:tcPr>
            <w:tcW w:w="5246" w:type="dxa"/>
            <w:shd w:val="clear" w:color="auto" w:fill="auto"/>
            <w:noWrap/>
            <w:vAlign w:val="bottom"/>
            <w:hideMark/>
          </w:tcPr>
          <w:p w14:paraId="50F0C083"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BELOFTEVERKLARINGS</w:t>
            </w:r>
          </w:p>
        </w:tc>
        <w:tc>
          <w:tcPr>
            <w:tcW w:w="5528" w:type="dxa"/>
            <w:vMerge/>
            <w:vAlign w:val="center"/>
            <w:hideMark/>
          </w:tcPr>
          <w:p w14:paraId="3F1651D5" w14:textId="77777777" w:rsidR="0073139A" w:rsidRPr="0005325C" w:rsidRDefault="0073139A" w:rsidP="0073139A">
            <w:pPr>
              <w:rPr>
                <w:rFonts w:ascii="Calibri" w:hAnsi="Calibri"/>
                <w:noProof/>
                <w:color w:val="000000"/>
                <w:sz w:val="22"/>
                <w:szCs w:val="22"/>
                <w:lang w:val="en-ZA"/>
              </w:rPr>
            </w:pPr>
          </w:p>
        </w:tc>
      </w:tr>
      <w:tr w:rsidR="0073139A" w:rsidRPr="0005325C" w14:paraId="45FFA0D5" w14:textId="77777777" w:rsidTr="0073139A">
        <w:trPr>
          <w:trHeight w:val="300"/>
        </w:trPr>
        <w:tc>
          <w:tcPr>
            <w:tcW w:w="5246" w:type="dxa"/>
            <w:shd w:val="clear" w:color="auto" w:fill="auto"/>
            <w:noWrap/>
            <w:hideMark/>
          </w:tcPr>
          <w:p w14:paraId="1179198D"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GEBEURTENISKALENDER</w:t>
            </w:r>
          </w:p>
        </w:tc>
        <w:tc>
          <w:tcPr>
            <w:tcW w:w="5528" w:type="dxa"/>
            <w:vMerge/>
            <w:vAlign w:val="center"/>
            <w:hideMark/>
          </w:tcPr>
          <w:p w14:paraId="6DD60160" w14:textId="77777777" w:rsidR="0073139A" w:rsidRPr="0005325C" w:rsidRDefault="0073139A" w:rsidP="0073139A">
            <w:pPr>
              <w:rPr>
                <w:rFonts w:ascii="Calibri" w:hAnsi="Calibri"/>
                <w:noProof/>
                <w:color w:val="000000"/>
                <w:sz w:val="22"/>
                <w:szCs w:val="22"/>
                <w:lang w:val="en-ZA"/>
              </w:rPr>
            </w:pPr>
          </w:p>
        </w:tc>
      </w:tr>
      <w:tr w:rsidR="0073139A" w:rsidRPr="0005325C" w14:paraId="3FF5CB5E" w14:textId="77777777" w:rsidTr="0073139A">
        <w:trPr>
          <w:trHeight w:val="300"/>
        </w:trPr>
        <w:tc>
          <w:tcPr>
            <w:tcW w:w="5246" w:type="dxa"/>
            <w:shd w:val="clear" w:color="auto" w:fill="auto"/>
            <w:noWrap/>
            <w:vAlign w:val="bottom"/>
            <w:hideMark/>
          </w:tcPr>
          <w:p w14:paraId="7AC9E703"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AFDRUKKE VAN TOESPRAKE DEUR DIE LUR</w:t>
            </w:r>
          </w:p>
        </w:tc>
        <w:tc>
          <w:tcPr>
            <w:tcW w:w="5528" w:type="dxa"/>
            <w:vMerge/>
            <w:vAlign w:val="center"/>
            <w:hideMark/>
          </w:tcPr>
          <w:p w14:paraId="2EB063EA" w14:textId="77777777" w:rsidR="0073139A" w:rsidRPr="0005325C" w:rsidRDefault="0073139A" w:rsidP="0073139A">
            <w:pPr>
              <w:rPr>
                <w:rFonts w:ascii="Calibri" w:hAnsi="Calibri"/>
                <w:noProof/>
                <w:color w:val="000000"/>
                <w:sz w:val="22"/>
                <w:szCs w:val="22"/>
                <w:lang w:val="en-ZA"/>
              </w:rPr>
            </w:pPr>
          </w:p>
        </w:tc>
      </w:tr>
      <w:tr w:rsidR="0073139A" w:rsidRPr="0005325C" w14:paraId="22D93003" w14:textId="77777777" w:rsidTr="0073139A">
        <w:trPr>
          <w:trHeight w:val="300"/>
        </w:trPr>
        <w:tc>
          <w:tcPr>
            <w:tcW w:w="5246" w:type="dxa"/>
            <w:shd w:val="clear" w:color="auto" w:fill="auto"/>
            <w:noWrap/>
            <w:vAlign w:val="bottom"/>
            <w:hideMark/>
          </w:tcPr>
          <w:p w14:paraId="5387BA4D"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OMSENDBRIEWE VAN GEADVERTEERDE POSTE EN DIENSTE</w:t>
            </w:r>
          </w:p>
        </w:tc>
        <w:tc>
          <w:tcPr>
            <w:tcW w:w="5528" w:type="dxa"/>
            <w:vMerge/>
            <w:vAlign w:val="center"/>
            <w:hideMark/>
          </w:tcPr>
          <w:p w14:paraId="1902FE0E" w14:textId="77777777" w:rsidR="0073139A" w:rsidRPr="0005325C" w:rsidRDefault="0073139A" w:rsidP="0073139A">
            <w:pPr>
              <w:rPr>
                <w:rFonts w:ascii="Calibri" w:hAnsi="Calibri"/>
                <w:noProof/>
                <w:color w:val="000000"/>
                <w:sz w:val="22"/>
                <w:szCs w:val="22"/>
                <w:lang w:val="en-ZA"/>
              </w:rPr>
            </w:pPr>
          </w:p>
        </w:tc>
      </w:tr>
      <w:tr w:rsidR="0073139A" w:rsidRPr="0005325C" w14:paraId="37C2381A" w14:textId="77777777" w:rsidTr="0073139A">
        <w:trPr>
          <w:trHeight w:val="300"/>
        </w:trPr>
        <w:tc>
          <w:tcPr>
            <w:tcW w:w="5246" w:type="dxa"/>
            <w:shd w:val="clear" w:color="auto" w:fill="auto"/>
            <w:noWrap/>
            <w:vAlign w:val="bottom"/>
            <w:hideMark/>
          </w:tcPr>
          <w:p w14:paraId="01139D2A"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VORMS</w:t>
            </w:r>
          </w:p>
        </w:tc>
        <w:tc>
          <w:tcPr>
            <w:tcW w:w="5528" w:type="dxa"/>
            <w:vMerge/>
            <w:vAlign w:val="center"/>
            <w:hideMark/>
          </w:tcPr>
          <w:p w14:paraId="6880FEF7" w14:textId="77777777" w:rsidR="0073139A" w:rsidRPr="0005325C" w:rsidRDefault="0073139A" w:rsidP="0073139A">
            <w:pPr>
              <w:rPr>
                <w:rFonts w:ascii="Calibri" w:hAnsi="Calibri"/>
                <w:noProof/>
                <w:color w:val="000000"/>
                <w:sz w:val="22"/>
                <w:szCs w:val="22"/>
                <w:lang w:val="en-ZA"/>
              </w:rPr>
            </w:pPr>
          </w:p>
        </w:tc>
      </w:tr>
      <w:tr w:rsidR="0073139A" w:rsidRPr="0005325C" w14:paraId="31DB1E48" w14:textId="77777777" w:rsidTr="0073139A">
        <w:trPr>
          <w:trHeight w:val="300"/>
        </w:trPr>
        <w:tc>
          <w:tcPr>
            <w:tcW w:w="5246" w:type="dxa"/>
            <w:shd w:val="clear" w:color="auto" w:fill="auto"/>
            <w:noWrap/>
            <w:vAlign w:val="bottom"/>
            <w:hideMark/>
          </w:tcPr>
          <w:p w14:paraId="30EF11BE"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PERSONEELKONTAKBESONDERHEDEGIDS</w:t>
            </w:r>
          </w:p>
        </w:tc>
        <w:tc>
          <w:tcPr>
            <w:tcW w:w="5528" w:type="dxa"/>
            <w:vMerge/>
            <w:vAlign w:val="center"/>
            <w:hideMark/>
          </w:tcPr>
          <w:p w14:paraId="5E8866C3" w14:textId="77777777" w:rsidR="0073139A" w:rsidRPr="0005325C" w:rsidRDefault="0073139A" w:rsidP="0073139A">
            <w:pPr>
              <w:rPr>
                <w:rFonts w:ascii="Calibri" w:hAnsi="Calibri"/>
                <w:noProof/>
                <w:color w:val="000000"/>
                <w:sz w:val="22"/>
                <w:szCs w:val="22"/>
                <w:lang w:val="en-ZA"/>
              </w:rPr>
            </w:pPr>
          </w:p>
        </w:tc>
      </w:tr>
      <w:tr w:rsidR="0073139A" w:rsidRPr="0005325C" w14:paraId="2EDCC883" w14:textId="77777777" w:rsidTr="0073139A">
        <w:trPr>
          <w:trHeight w:val="300"/>
        </w:trPr>
        <w:tc>
          <w:tcPr>
            <w:tcW w:w="5246" w:type="dxa"/>
            <w:shd w:val="clear" w:color="auto" w:fill="auto"/>
            <w:noWrap/>
            <w:vAlign w:val="bottom"/>
            <w:hideMark/>
          </w:tcPr>
          <w:p w14:paraId="3E258906"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JOERNALE EN TYDSKRIFTE</w:t>
            </w:r>
          </w:p>
        </w:tc>
        <w:tc>
          <w:tcPr>
            <w:tcW w:w="5528" w:type="dxa"/>
            <w:vMerge/>
            <w:vAlign w:val="center"/>
            <w:hideMark/>
          </w:tcPr>
          <w:p w14:paraId="41066EFD" w14:textId="77777777" w:rsidR="0073139A" w:rsidRPr="0005325C" w:rsidRDefault="0073139A" w:rsidP="0073139A">
            <w:pPr>
              <w:rPr>
                <w:rFonts w:ascii="Calibri" w:hAnsi="Calibri"/>
                <w:noProof/>
                <w:color w:val="000000"/>
                <w:sz w:val="22"/>
                <w:szCs w:val="22"/>
                <w:lang w:val="en-ZA"/>
              </w:rPr>
            </w:pPr>
          </w:p>
        </w:tc>
      </w:tr>
      <w:tr w:rsidR="0073139A" w:rsidRPr="0005325C" w14:paraId="5494944B" w14:textId="77777777" w:rsidTr="0073139A">
        <w:trPr>
          <w:trHeight w:val="300"/>
        </w:trPr>
        <w:tc>
          <w:tcPr>
            <w:tcW w:w="5246" w:type="dxa"/>
            <w:shd w:val="clear" w:color="auto" w:fill="auto"/>
            <w:vAlign w:val="bottom"/>
            <w:hideMark/>
          </w:tcPr>
          <w:p w14:paraId="670512F1"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PROMOSIEMATERIAAL</w:t>
            </w:r>
          </w:p>
        </w:tc>
        <w:tc>
          <w:tcPr>
            <w:tcW w:w="5528" w:type="dxa"/>
            <w:vMerge/>
            <w:vAlign w:val="center"/>
            <w:hideMark/>
          </w:tcPr>
          <w:p w14:paraId="48B4A116" w14:textId="77777777" w:rsidR="0073139A" w:rsidRPr="0005325C" w:rsidRDefault="0073139A" w:rsidP="0073139A">
            <w:pPr>
              <w:rPr>
                <w:rFonts w:ascii="Calibri" w:hAnsi="Calibri"/>
                <w:noProof/>
                <w:color w:val="000000"/>
                <w:sz w:val="22"/>
                <w:szCs w:val="22"/>
                <w:lang w:val="en-ZA"/>
              </w:rPr>
            </w:pPr>
          </w:p>
        </w:tc>
      </w:tr>
      <w:tr w:rsidR="0073139A" w:rsidRPr="0005325C" w14:paraId="4E050A6C" w14:textId="77777777" w:rsidTr="0073139A">
        <w:trPr>
          <w:trHeight w:val="315"/>
        </w:trPr>
        <w:tc>
          <w:tcPr>
            <w:tcW w:w="5246" w:type="dxa"/>
            <w:shd w:val="clear" w:color="auto" w:fill="auto"/>
            <w:noWrap/>
            <w:vAlign w:val="bottom"/>
            <w:hideMark/>
          </w:tcPr>
          <w:p w14:paraId="6309F023"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DEPARTEMENTELE MEDIAVERKLARINGS</w:t>
            </w:r>
          </w:p>
        </w:tc>
        <w:tc>
          <w:tcPr>
            <w:tcW w:w="5528" w:type="dxa"/>
            <w:vMerge/>
            <w:vAlign w:val="center"/>
            <w:hideMark/>
          </w:tcPr>
          <w:p w14:paraId="0F4E6854" w14:textId="77777777" w:rsidR="0073139A" w:rsidRPr="0005325C" w:rsidRDefault="0073139A" w:rsidP="0073139A">
            <w:pPr>
              <w:rPr>
                <w:rFonts w:ascii="Calibri" w:hAnsi="Calibri"/>
                <w:noProof/>
                <w:color w:val="000000"/>
                <w:sz w:val="22"/>
                <w:szCs w:val="22"/>
                <w:lang w:val="en-ZA"/>
              </w:rPr>
            </w:pPr>
          </w:p>
        </w:tc>
      </w:tr>
      <w:tr w:rsidR="0073139A" w:rsidRPr="0005325C" w14:paraId="36D26C59" w14:textId="77777777" w:rsidTr="00F7338E">
        <w:trPr>
          <w:trHeight w:val="315"/>
        </w:trPr>
        <w:tc>
          <w:tcPr>
            <w:tcW w:w="10774" w:type="dxa"/>
            <w:gridSpan w:val="2"/>
            <w:shd w:val="clear" w:color="auto" w:fill="E7E6E6"/>
            <w:noWrap/>
            <w:vAlign w:val="bottom"/>
            <w:hideMark/>
          </w:tcPr>
          <w:p w14:paraId="326DBC02" w14:textId="77777777" w:rsidR="0073139A" w:rsidRPr="0005325C" w:rsidRDefault="0073139A" w:rsidP="0073139A">
            <w:pPr>
              <w:jc w:val="center"/>
              <w:rPr>
                <w:rFonts w:ascii="Calibri" w:hAnsi="Calibri"/>
                <w:b/>
                <w:bCs/>
                <w:noProof/>
                <w:color w:val="000000"/>
                <w:sz w:val="22"/>
                <w:szCs w:val="22"/>
                <w:lang w:val="en-ZA"/>
              </w:rPr>
            </w:pPr>
            <w:r w:rsidRPr="0005325C">
              <w:rPr>
                <w:rFonts w:ascii="Calibri" w:hAnsi="Calibri"/>
                <w:b/>
                <w:bCs/>
                <w:noProof/>
                <w:color w:val="000000"/>
                <w:sz w:val="22"/>
                <w:szCs w:val="22"/>
                <w:lang w:val="en-ZA"/>
              </w:rPr>
              <w:t>GRATIS BESKIKBAAR INGEVOLGE ARTIKEL 15(1)(a)(iii):</w:t>
            </w:r>
          </w:p>
        </w:tc>
      </w:tr>
      <w:tr w:rsidR="0073139A" w:rsidRPr="0005325C" w14:paraId="1AB65A74" w14:textId="77777777" w:rsidTr="0073139A">
        <w:trPr>
          <w:trHeight w:val="300"/>
        </w:trPr>
        <w:tc>
          <w:tcPr>
            <w:tcW w:w="5246" w:type="dxa"/>
            <w:shd w:val="clear" w:color="auto" w:fill="auto"/>
            <w:noWrap/>
            <w:vAlign w:val="bottom"/>
            <w:hideMark/>
          </w:tcPr>
          <w:p w14:paraId="41936115"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PERSONEELKONTAKBESONDERHEDEGIDS</w:t>
            </w:r>
          </w:p>
        </w:tc>
        <w:tc>
          <w:tcPr>
            <w:tcW w:w="5528" w:type="dxa"/>
            <w:vMerge w:val="restart"/>
            <w:shd w:val="clear" w:color="auto" w:fill="auto"/>
            <w:hideMark/>
          </w:tcPr>
          <w:p w14:paraId="4E0038CC"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xml:space="preserve">Die rekords kan van die </w:t>
            </w:r>
            <w:r w:rsidR="00C04E00">
              <w:rPr>
                <w:rFonts w:ascii="Calibri" w:hAnsi="Calibri"/>
                <w:noProof/>
                <w:color w:val="000000"/>
                <w:sz w:val="22"/>
                <w:szCs w:val="22"/>
                <w:lang w:val="en-ZA"/>
              </w:rPr>
              <w:t>Departement</w:t>
            </w:r>
            <w:r w:rsidRPr="0005325C">
              <w:rPr>
                <w:rFonts w:ascii="Calibri" w:hAnsi="Calibri"/>
                <w:noProof/>
                <w:color w:val="000000"/>
                <w:sz w:val="22"/>
                <w:szCs w:val="22"/>
                <w:lang w:val="en-ZA"/>
              </w:rPr>
              <w:t xml:space="preserve"> versoek word en die versoek moet gerig word aan die Kantoor van die Adjunk-inligtingsbeampte, Departement van Gemeenskapsveiligheid en Skakeling, Hoofkantoor,  Jabu Ndlovu Straat 179, Pietermaritzburg, 3201; Privaatsak</w:t>
            </w:r>
          </w:p>
          <w:p w14:paraId="798FBF99"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 xml:space="preserve"> X 9143, Pietermaritzburg, 3200</w:t>
            </w:r>
          </w:p>
        </w:tc>
      </w:tr>
      <w:tr w:rsidR="0073139A" w:rsidRPr="0005325C" w14:paraId="75F941AE" w14:textId="77777777" w:rsidTr="0073139A">
        <w:trPr>
          <w:trHeight w:val="300"/>
        </w:trPr>
        <w:tc>
          <w:tcPr>
            <w:tcW w:w="5246" w:type="dxa"/>
            <w:shd w:val="clear" w:color="auto" w:fill="auto"/>
            <w:vAlign w:val="bottom"/>
            <w:hideMark/>
          </w:tcPr>
          <w:p w14:paraId="60B8D002"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JOERNALE EN TYDSKRIFTE</w:t>
            </w:r>
          </w:p>
        </w:tc>
        <w:tc>
          <w:tcPr>
            <w:tcW w:w="5528" w:type="dxa"/>
            <w:vMerge/>
            <w:vAlign w:val="center"/>
            <w:hideMark/>
          </w:tcPr>
          <w:p w14:paraId="2D10BB96" w14:textId="77777777" w:rsidR="0073139A" w:rsidRPr="0005325C" w:rsidRDefault="0073139A" w:rsidP="0073139A">
            <w:pPr>
              <w:rPr>
                <w:rFonts w:ascii="Calibri" w:hAnsi="Calibri"/>
                <w:noProof/>
                <w:color w:val="000000"/>
                <w:sz w:val="22"/>
                <w:szCs w:val="22"/>
                <w:lang w:val="en-ZA"/>
              </w:rPr>
            </w:pPr>
          </w:p>
        </w:tc>
      </w:tr>
      <w:tr w:rsidR="0073139A" w:rsidRPr="0005325C" w14:paraId="13260FE1" w14:textId="77777777" w:rsidTr="0073139A">
        <w:trPr>
          <w:trHeight w:val="300"/>
        </w:trPr>
        <w:tc>
          <w:tcPr>
            <w:tcW w:w="5246" w:type="dxa"/>
            <w:shd w:val="clear" w:color="auto" w:fill="auto"/>
            <w:noWrap/>
            <w:vAlign w:val="bottom"/>
            <w:hideMark/>
          </w:tcPr>
          <w:p w14:paraId="7659A865" w14:textId="77777777" w:rsidR="0073139A" w:rsidRPr="0005325C" w:rsidRDefault="0073139A" w:rsidP="0073139A">
            <w:pPr>
              <w:rPr>
                <w:rFonts w:ascii="Calibri" w:hAnsi="Calibri"/>
                <w:noProof/>
                <w:color w:val="000000"/>
                <w:sz w:val="22"/>
                <w:szCs w:val="22"/>
                <w:lang w:val="en-ZA"/>
              </w:rPr>
            </w:pPr>
            <w:r w:rsidRPr="0005325C">
              <w:rPr>
                <w:rFonts w:ascii="Calibri" w:hAnsi="Calibri"/>
                <w:noProof/>
                <w:color w:val="000000"/>
                <w:sz w:val="22"/>
                <w:szCs w:val="22"/>
                <w:lang w:val="en-ZA"/>
              </w:rPr>
              <w:t>PROMOSIEMATERIAAL</w:t>
            </w:r>
          </w:p>
        </w:tc>
        <w:tc>
          <w:tcPr>
            <w:tcW w:w="5528" w:type="dxa"/>
            <w:vMerge/>
            <w:vAlign w:val="center"/>
            <w:hideMark/>
          </w:tcPr>
          <w:p w14:paraId="689E1204" w14:textId="77777777" w:rsidR="0073139A" w:rsidRPr="0005325C" w:rsidRDefault="0073139A" w:rsidP="0073139A">
            <w:pPr>
              <w:rPr>
                <w:rFonts w:ascii="Calibri" w:hAnsi="Calibri"/>
                <w:noProof/>
                <w:color w:val="000000"/>
                <w:sz w:val="22"/>
                <w:szCs w:val="22"/>
                <w:lang w:val="en-ZA"/>
              </w:rPr>
            </w:pPr>
          </w:p>
        </w:tc>
      </w:tr>
      <w:tr w:rsidR="00D96744" w:rsidRPr="0005325C" w14:paraId="5E8C7859" w14:textId="77777777" w:rsidTr="0073139A">
        <w:trPr>
          <w:trHeight w:val="300"/>
        </w:trPr>
        <w:tc>
          <w:tcPr>
            <w:tcW w:w="5246" w:type="dxa"/>
            <w:shd w:val="clear" w:color="auto" w:fill="auto"/>
            <w:noWrap/>
            <w:vAlign w:val="bottom"/>
          </w:tcPr>
          <w:p w14:paraId="363BD7D9" w14:textId="77777777" w:rsidR="00D96744" w:rsidRPr="0005325C" w:rsidRDefault="00D96744" w:rsidP="0073139A">
            <w:pPr>
              <w:rPr>
                <w:rFonts w:ascii="Calibri" w:hAnsi="Calibri"/>
                <w:noProof/>
                <w:color w:val="000000"/>
                <w:sz w:val="22"/>
                <w:szCs w:val="22"/>
                <w:lang w:val="en-ZA"/>
              </w:rPr>
            </w:pPr>
            <w:r w:rsidRPr="006F53D9">
              <w:rPr>
                <w:rFonts w:ascii="Calibri" w:hAnsi="Calibri"/>
                <w:noProof/>
                <w:color w:val="000000"/>
                <w:sz w:val="22"/>
                <w:szCs w:val="22"/>
                <w:lang w:val="en-ZA"/>
              </w:rPr>
              <w:t>DIENSVERBINTENISHAND</w:t>
            </w:r>
            <w:r>
              <w:rPr>
                <w:rFonts w:ascii="Calibri" w:hAnsi="Calibri"/>
                <w:noProof/>
                <w:color w:val="000000"/>
                <w:sz w:val="22"/>
                <w:szCs w:val="22"/>
                <w:lang w:val="en-ZA"/>
              </w:rPr>
              <w:t>VES</w:t>
            </w:r>
            <w:r w:rsidRPr="006F53D9">
              <w:rPr>
                <w:rFonts w:ascii="Calibri" w:hAnsi="Calibri"/>
                <w:noProof/>
                <w:color w:val="000000"/>
                <w:sz w:val="22"/>
                <w:szCs w:val="22"/>
                <w:lang w:val="en-ZA"/>
              </w:rPr>
              <w:t xml:space="preserve"> (</w:t>
            </w:r>
            <w:r>
              <w:rPr>
                <w:rFonts w:ascii="Calibri" w:hAnsi="Calibri"/>
                <w:noProof/>
                <w:color w:val="000000"/>
                <w:sz w:val="22"/>
                <w:szCs w:val="22"/>
                <w:lang w:val="en-ZA"/>
              </w:rPr>
              <w:t>DVH</w:t>
            </w:r>
            <w:r w:rsidRPr="006F53D9">
              <w:rPr>
                <w:rFonts w:ascii="Calibri" w:hAnsi="Calibri"/>
                <w:noProof/>
                <w:color w:val="000000"/>
                <w:sz w:val="22"/>
                <w:szCs w:val="22"/>
                <w:lang w:val="en-ZA"/>
              </w:rPr>
              <w:t>)</w:t>
            </w:r>
          </w:p>
        </w:tc>
        <w:tc>
          <w:tcPr>
            <w:tcW w:w="5528" w:type="dxa"/>
            <w:vMerge/>
            <w:vAlign w:val="center"/>
          </w:tcPr>
          <w:p w14:paraId="30D460A5" w14:textId="77777777" w:rsidR="00D96744" w:rsidRPr="0005325C" w:rsidRDefault="00D96744" w:rsidP="0073139A">
            <w:pPr>
              <w:rPr>
                <w:rFonts w:ascii="Calibri" w:hAnsi="Calibri"/>
                <w:noProof/>
                <w:color w:val="000000"/>
                <w:sz w:val="22"/>
                <w:szCs w:val="22"/>
                <w:lang w:val="en-ZA"/>
              </w:rPr>
            </w:pPr>
          </w:p>
        </w:tc>
      </w:tr>
      <w:tr w:rsidR="00D96744" w:rsidRPr="0005325C" w14:paraId="0066DAE1" w14:textId="77777777" w:rsidTr="0073139A">
        <w:trPr>
          <w:trHeight w:val="300"/>
        </w:trPr>
        <w:tc>
          <w:tcPr>
            <w:tcW w:w="5246" w:type="dxa"/>
            <w:shd w:val="clear" w:color="auto" w:fill="auto"/>
            <w:noWrap/>
            <w:vAlign w:val="bottom"/>
          </w:tcPr>
          <w:p w14:paraId="4DF1E970" w14:textId="77777777" w:rsidR="00D96744" w:rsidRPr="0005325C" w:rsidRDefault="00D96744" w:rsidP="00D96744">
            <w:pPr>
              <w:rPr>
                <w:rFonts w:ascii="Calibri" w:hAnsi="Calibri"/>
                <w:noProof/>
                <w:color w:val="000000"/>
                <w:sz w:val="22"/>
                <w:szCs w:val="22"/>
                <w:lang w:val="en-ZA"/>
              </w:rPr>
            </w:pPr>
            <w:r w:rsidRPr="006F53D9">
              <w:rPr>
                <w:rFonts w:ascii="Calibri" w:hAnsi="Calibri"/>
                <w:noProof/>
                <w:color w:val="000000"/>
                <w:sz w:val="22"/>
                <w:szCs w:val="22"/>
                <w:lang w:val="en-ZA"/>
              </w:rPr>
              <w:t>DIENSLEWERINGSVERBETERINGSPLAN (</w:t>
            </w:r>
            <w:r>
              <w:rPr>
                <w:rFonts w:ascii="Calibri" w:hAnsi="Calibri"/>
                <w:noProof/>
                <w:color w:val="000000"/>
                <w:sz w:val="22"/>
                <w:szCs w:val="22"/>
                <w:lang w:val="en-ZA"/>
              </w:rPr>
              <w:t>DLVP</w:t>
            </w:r>
            <w:r w:rsidRPr="006F53D9">
              <w:rPr>
                <w:rFonts w:ascii="Calibri" w:hAnsi="Calibri"/>
                <w:noProof/>
                <w:color w:val="000000"/>
                <w:sz w:val="22"/>
                <w:szCs w:val="22"/>
                <w:lang w:val="en-ZA"/>
              </w:rPr>
              <w:t>)</w:t>
            </w:r>
          </w:p>
        </w:tc>
        <w:tc>
          <w:tcPr>
            <w:tcW w:w="5528" w:type="dxa"/>
            <w:vMerge/>
            <w:vAlign w:val="center"/>
          </w:tcPr>
          <w:p w14:paraId="5495583C" w14:textId="77777777" w:rsidR="00D96744" w:rsidRPr="0005325C" w:rsidRDefault="00D96744" w:rsidP="00D96744">
            <w:pPr>
              <w:rPr>
                <w:rFonts w:ascii="Calibri" w:hAnsi="Calibri"/>
                <w:noProof/>
                <w:color w:val="000000"/>
                <w:sz w:val="22"/>
                <w:szCs w:val="22"/>
                <w:lang w:val="en-ZA"/>
              </w:rPr>
            </w:pPr>
          </w:p>
        </w:tc>
      </w:tr>
      <w:tr w:rsidR="00D96744" w:rsidRPr="0005325C" w14:paraId="6076AE92" w14:textId="77777777" w:rsidTr="0073139A">
        <w:trPr>
          <w:trHeight w:val="300"/>
        </w:trPr>
        <w:tc>
          <w:tcPr>
            <w:tcW w:w="5246" w:type="dxa"/>
            <w:shd w:val="clear" w:color="auto" w:fill="auto"/>
            <w:noWrap/>
            <w:vAlign w:val="bottom"/>
            <w:hideMark/>
          </w:tcPr>
          <w:p w14:paraId="04E79E7E" w14:textId="77777777" w:rsidR="00D96744" w:rsidRPr="0005325C" w:rsidRDefault="00D96744" w:rsidP="00D96744">
            <w:pPr>
              <w:rPr>
                <w:rFonts w:ascii="Calibri" w:hAnsi="Calibri"/>
                <w:noProof/>
                <w:color w:val="000000"/>
                <w:sz w:val="22"/>
                <w:szCs w:val="22"/>
                <w:lang w:val="en-ZA"/>
              </w:rPr>
            </w:pPr>
            <w:r w:rsidRPr="0005325C">
              <w:rPr>
                <w:rFonts w:ascii="Calibri" w:hAnsi="Calibri"/>
                <w:noProof/>
                <w:color w:val="000000"/>
                <w:sz w:val="22"/>
                <w:szCs w:val="22"/>
                <w:lang w:val="en-ZA"/>
              </w:rPr>
              <w:t>DEPARTEMENTELE MEDIAVERKLARINGS</w:t>
            </w:r>
          </w:p>
        </w:tc>
        <w:tc>
          <w:tcPr>
            <w:tcW w:w="5528" w:type="dxa"/>
            <w:vMerge/>
            <w:vAlign w:val="center"/>
            <w:hideMark/>
          </w:tcPr>
          <w:p w14:paraId="44B7F675" w14:textId="77777777" w:rsidR="00D96744" w:rsidRPr="0005325C" w:rsidRDefault="00D96744" w:rsidP="00D96744">
            <w:pPr>
              <w:rPr>
                <w:rFonts w:ascii="Calibri" w:hAnsi="Calibri"/>
                <w:noProof/>
                <w:color w:val="000000"/>
                <w:sz w:val="22"/>
                <w:szCs w:val="22"/>
                <w:lang w:val="en-ZA"/>
              </w:rPr>
            </w:pPr>
          </w:p>
        </w:tc>
      </w:tr>
    </w:tbl>
    <w:p w14:paraId="4413F659" w14:textId="77777777" w:rsidR="00F91623" w:rsidRPr="0005325C" w:rsidRDefault="00F91623" w:rsidP="008061F2">
      <w:pPr>
        <w:widowControl w:val="0"/>
        <w:spacing w:line="360" w:lineRule="auto"/>
        <w:jc w:val="both"/>
        <w:rPr>
          <w:rFonts w:ascii="Arial" w:hAnsi="Arial" w:cs="Arial"/>
          <w:sz w:val="22"/>
          <w:szCs w:val="22"/>
        </w:rPr>
      </w:pPr>
    </w:p>
    <w:p w14:paraId="4CDE8FF8" w14:textId="77777777" w:rsidR="006E26EB" w:rsidRPr="0005325C" w:rsidRDefault="006E26EB" w:rsidP="008061F2">
      <w:pPr>
        <w:widowControl w:val="0"/>
        <w:spacing w:line="360" w:lineRule="auto"/>
        <w:jc w:val="both"/>
        <w:rPr>
          <w:rFonts w:ascii="Arial" w:hAnsi="Arial" w:cs="Arial"/>
          <w:sz w:val="22"/>
          <w:szCs w:val="22"/>
        </w:rPr>
      </w:pPr>
    </w:p>
    <w:p w14:paraId="1145FC8E" w14:textId="77777777" w:rsidR="008061F2" w:rsidRDefault="00E941BB">
      <w:pPr>
        <w:pStyle w:val="Heading1"/>
        <w:numPr>
          <w:ilvl w:val="0"/>
          <w:numId w:val="4"/>
        </w:numPr>
        <w:ind w:hanging="720"/>
        <w:rPr>
          <w:sz w:val="22"/>
          <w:szCs w:val="22"/>
        </w:rPr>
      </w:pPr>
      <w:proofErr w:type="spellStart"/>
      <w:r w:rsidRPr="00E941BB">
        <w:rPr>
          <w:sz w:val="22"/>
          <w:szCs w:val="22"/>
        </w:rPr>
        <w:t>KATEGORIE</w:t>
      </w:r>
      <w:r>
        <w:rPr>
          <w:rFonts w:cs="Arial"/>
          <w:sz w:val="22"/>
          <w:szCs w:val="22"/>
        </w:rPr>
        <w:t>ë</w:t>
      </w:r>
      <w:proofErr w:type="spellEnd"/>
      <w:r w:rsidRPr="00E941BB">
        <w:rPr>
          <w:sz w:val="22"/>
          <w:szCs w:val="22"/>
        </w:rPr>
        <w:t xml:space="preserve"> VAN </w:t>
      </w:r>
      <w:r w:rsidR="00E04F8F" w:rsidRPr="00E941BB">
        <w:rPr>
          <w:sz w:val="22"/>
          <w:szCs w:val="22"/>
        </w:rPr>
        <w:t xml:space="preserve">PERSOONLIKE </w:t>
      </w:r>
      <w:r w:rsidR="00E536AE" w:rsidRPr="00E941BB">
        <w:rPr>
          <w:sz w:val="22"/>
          <w:szCs w:val="22"/>
        </w:rPr>
        <w:t>INLIGTING</w:t>
      </w:r>
    </w:p>
    <w:p w14:paraId="44F696CC" w14:textId="77777777" w:rsidR="00E941BB" w:rsidRPr="00E941BB" w:rsidRDefault="00E941BB" w:rsidP="00E941BB"/>
    <w:p w14:paraId="4303E753" w14:textId="77777777" w:rsidR="007667B3" w:rsidRPr="0005325C" w:rsidRDefault="00273BBE" w:rsidP="007667B3">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Die </w:t>
      </w:r>
      <w:proofErr w:type="spellStart"/>
      <w:r w:rsidRPr="0005325C">
        <w:rPr>
          <w:rFonts w:ascii="Arial" w:hAnsi="Arial" w:cs="Arial"/>
          <w:sz w:val="22"/>
          <w:szCs w:val="22"/>
          <w:lang w:val="en-GB"/>
        </w:rPr>
        <w:t>kategorieë</w:t>
      </w:r>
      <w:proofErr w:type="spellEnd"/>
      <w:r w:rsidRPr="0005325C">
        <w:rPr>
          <w:rFonts w:ascii="Arial" w:hAnsi="Arial" w:cs="Arial"/>
          <w:sz w:val="22"/>
          <w:szCs w:val="22"/>
          <w:lang w:val="en-GB"/>
        </w:rPr>
        <w:t xml:space="preserve"> </w:t>
      </w:r>
      <w:r w:rsidR="00E941BB">
        <w:rPr>
          <w:rFonts w:ascii="Arial" w:hAnsi="Arial" w:cs="Arial"/>
          <w:sz w:val="22"/>
          <w:szCs w:val="22"/>
          <w:lang w:val="en-GB"/>
        </w:rPr>
        <w:t>van</w:t>
      </w:r>
      <w:r w:rsidR="00997001" w:rsidRPr="0005325C">
        <w:rPr>
          <w:rFonts w:ascii="Arial" w:hAnsi="Arial" w:cs="Arial"/>
          <w:sz w:val="22"/>
          <w:szCs w:val="22"/>
          <w:lang w:val="en-GB"/>
        </w:rPr>
        <w:t xml:space="preserve"> </w:t>
      </w:r>
      <w:proofErr w:type="spellStart"/>
      <w:r w:rsidRPr="0005325C">
        <w:rPr>
          <w:rFonts w:ascii="Arial" w:hAnsi="Arial" w:cs="Arial"/>
          <w:sz w:val="22"/>
          <w:szCs w:val="22"/>
          <w:lang w:val="en-GB"/>
        </w:rPr>
        <w:t>persoonlike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inligting</w:t>
      </w:r>
      <w:proofErr w:type="spellEnd"/>
      <w:r w:rsidRPr="0005325C">
        <w:rPr>
          <w:rFonts w:ascii="Arial" w:hAnsi="Arial" w:cs="Arial"/>
          <w:sz w:val="22"/>
          <w:szCs w:val="22"/>
          <w:lang w:val="en-GB"/>
        </w:rPr>
        <w:t xml:space="preserve"> wat </w:t>
      </w:r>
      <w:proofErr w:type="spellStart"/>
      <w:r w:rsidRPr="0005325C">
        <w:rPr>
          <w:rFonts w:ascii="Arial" w:hAnsi="Arial" w:cs="Arial"/>
          <w:sz w:val="22"/>
          <w:szCs w:val="22"/>
          <w:lang w:val="en-GB"/>
        </w:rPr>
        <w:t>deur</w:t>
      </w:r>
      <w:proofErr w:type="spellEnd"/>
      <w:r w:rsidRPr="0005325C">
        <w:rPr>
          <w:rFonts w:ascii="Arial" w:hAnsi="Arial" w:cs="Arial"/>
          <w:sz w:val="22"/>
          <w:szCs w:val="22"/>
          <w:lang w:val="en-GB"/>
        </w:rPr>
        <w:t xml:space="preserve"> die </w:t>
      </w:r>
      <w:proofErr w:type="spellStart"/>
      <w:r w:rsidRPr="0005325C">
        <w:rPr>
          <w:rFonts w:ascii="Arial" w:hAnsi="Arial" w:cs="Arial"/>
          <w:sz w:val="22"/>
          <w:szCs w:val="22"/>
          <w:lang w:val="en-GB"/>
        </w:rPr>
        <w:t>Departement</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verwerk</w:t>
      </w:r>
      <w:proofErr w:type="spellEnd"/>
      <w:r w:rsidRPr="0005325C">
        <w:rPr>
          <w:rFonts w:ascii="Arial" w:hAnsi="Arial" w:cs="Arial"/>
          <w:sz w:val="22"/>
          <w:szCs w:val="22"/>
          <w:lang w:val="en-GB"/>
        </w:rPr>
        <w:t xml:space="preserve"> word, is </w:t>
      </w:r>
      <w:proofErr w:type="spellStart"/>
      <w:r w:rsidRPr="0005325C">
        <w:rPr>
          <w:rFonts w:ascii="Arial" w:hAnsi="Arial" w:cs="Arial"/>
          <w:sz w:val="22"/>
          <w:szCs w:val="22"/>
          <w:lang w:val="en-GB"/>
        </w:rPr>
        <w:t>vervat</w:t>
      </w:r>
      <w:proofErr w:type="spellEnd"/>
      <w:r w:rsidRPr="0005325C">
        <w:rPr>
          <w:rFonts w:ascii="Arial" w:hAnsi="Arial" w:cs="Arial"/>
          <w:sz w:val="22"/>
          <w:szCs w:val="22"/>
          <w:lang w:val="en-GB"/>
        </w:rPr>
        <w:t xml:space="preserve"> in </w:t>
      </w:r>
      <w:proofErr w:type="spellStart"/>
      <w:r w:rsidRPr="0005325C">
        <w:rPr>
          <w:rFonts w:ascii="Arial" w:hAnsi="Arial" w:cs="Arial"/>
          <w:b/>
          <w:sz w:val="22"/>
          <w:szCs w:val="22"/>
          <w:lang w:val="en-GB"/>
        </w:rPr>
        <w:t>Bylae</w:t>
      </w:r>
      <w:proofErr w:type="spellEnd"/>
      <w:r w:rsidRPr="0005325C">
        <w:rPr>
          <w:rFonts w:ascii="Arial" w:hAnsi="Arial" w:cs="Arial"/>
          <w:b/>
          <w:sz w:val="22"/>
          <w:szCs w:val="22"/>
          <w:lang w:val="en-GB"/>
        </w:rPr>
        <w:t xml:space="preserve"> A</w:t>
      </w:r>
      <w:r w:rsidRPr="0005325C">
        <w:rPr>
          <w:rFonts w:ascii="Arial" w:hAnsi="Arial" w:cs="Arial"/>
          <w:sz w:val="22"/>
          <w:szCs w:val="22"/>
          <w:lang w:val="en-GB"/>
        </w:rPr>
        <w:t xml:space="preserve">, wat die </w:t>
      </w:r>
      <w:proofErr w:type="spellStart"/>
      <w:r w:rsidRPr="0005325C">
        <w:rPr>
          <w:rFonts w:ascii="Arial" w:hAnsi="Arial" w:cs="Arial"/>
          <w:sz w:val="22"/>
          <w:szCs w:val="22"/>
          <w:lang w:val="en-GB"/>
        </w:rPr>
        <w:t>Verwerkingskomponent</w:t>
      </w:r>
      <w:proofErr w:type="spellEnd"/>
      <w:r w:rsidRPr="0005325C">
        <w:rPr>
          <w:rFonts w:ascii="Arial" w:hAnsi="Arial" w:cs="Arial"/>
          <w:sz w:val="22"/>
          <w:szCs w:val="22"/>
          <w:lang w:val="en-GB"/>
        </w:rPr>
        <w:t>, Data</w:t>
      </w:r>
      <w:r w:rsidR="001D0366">
        <w:rPr>
          <w:rFonts w:ascii="Arial" w:hAnsi="Arial" w:cs="Arial"/>
          <w:sz w:val="22"/>
          <w:szCs w:val="22"/>
          <w:lang w:val="en-GB"/>
        </w:rPr>
        <w:t>-</w:t>
      </w:r>
      <w:proofErr w:type="spellStart"/>
      <w:r w:rsidRPr="0005325C">
        <w:rPr>
          <w:rFonts w:ascii="Arial" w:hAnsi="Arial" w:cs="Arial"/>
          <w:sz w:val="22"/>
          <w:szCs w:val="22"/>
          <w:lang w:val="en-GB"/>
        </w:rPr>
        <w:t>onderwerpe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Persoonlike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Inligting</w:t>
      </w:r>
      <w:proofErr w:type="spellEnd"/>
      <w:r w:rsidRPr="0005325C">
        <w:rPr>
          <w:rFonts w:ascii="Arial" w:hAnsi="Arial" w:cs="Arial"/>
          <w:sz w:val="22"/>
          <w:szCs w:val="22"/>
          <w:lang w:val="en-GB"/>
        </w:rPr>
        <w:t xml:space="preserve"> </w:t>
      </w:r>
      <w:proofErr w:type="spellStart"/>
      <w:r w:rsidR="00997001" w:rsidRPr="0005325C">
        <w:rPr>
          <w:rFonts w:ascii="Arial" w:hAnsi="Arial" w:cs="Arial"/>
          <w:sz w:val="22"/>
          <w:szCs w:val="22"/>
          <w:lang w:val="en-GB"/>
        </w:rPr>
        <w:t>V</w:t>
      </w:r>
      <w:r w:rsidRPr="0005325C">
        <w:rPr>
          <w:rFonts w:ascii="Arial" w:hAnsi="Arial" w:cs="Arial"/>
          <w:sz w:val="22"/>
          <w:szCs w:val="22"/>
          <w:lang w:val="en-GB"/>
        </w:rPr>
        <w:t>erwerk</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Verwerkingsdoel</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Insamelingsoorsprong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Prosesse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Rekordformate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Beskikking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oor</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Rekords</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en</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Magtiging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vir</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Verwerking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spesifiseer</w:t>
      </w:r>
      <w:proofErr w:type="spellEnd"/>
      <w:r w:rsidRPr="0005325C">
        <w:rPr>
          <w:rFonts w:ascii="Arial" w:hAnsi="Arial" w:cs="Arial"/>
          <w:sz w:val="22"/>
          <w:szCs w:val="22"/>
          <w:lang w:val="en-GB"/>
        </w:rPr>
        <w:t>.</w:t>
      </w:r>
      <w:r w:rsidR="007667B3" w:rsidRPr="0005325C">
        <w:rPr>
          <w:rFonts w:ascii="Arial" w:hAnsi="Arial" w:cs="Arial"/>
          <w:sz w:val="22"/>
          <w:szCs w:val="22"/>
          <w:lang w:val="en-GB"/>
        </w:rPr>
        <w:t xml:space="preserve"> </w:t>
      </w:r>
    </w:p>
    <w:p w14:paraId="07CE457B" w14:textId="77777777" w:rsidR="006C68F0" w:rsidRPr="0005325C" w:rsidRDefault="006C68F0" w:rsidP="007667B3">
      <w:pPr>
        <w:spacing w:line="360" w:lineRule="auto"/>
        <w:ind w:left="709"/>
        <w:jc w:val="both"/>
        <w:rPr>
          <w:rFonts w:ascii="Arial" w:hAnsi="Arial" w:cs="Arial"/>
          <w:sz w:val="22"/>
          <w:szCs w:val="22"/>
          <w:lang w:val="en-GB"/>
        </w:rPr>
      </w:pPr>
    </w:p>
    <w:p w14:paraId="0F4C297F"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Die </w:t>
      </w:r>
      <w:proofErr w:type="spellStart"/>
      <w:r w:rsidRPr="0005325C">
        <w:rPr>
          <w:rFonts w:ascii="Arial" w:hAnsi="Arial" w:cs="Arial"/>
          <w:sz w:val="22"/>
          <w:szCs w:val="22"/>
          <w:lang w:val="en-GB"/>
        </w:rPr>
        <w:t>kategorieë</w:t>
      </w:r>
      <w:proofErr w:type="spellEnd"/>
      <w:r w:rsidRPr="0005325C">
        <w:rPr>
          <w:rFonts w:ascii="Arial" w:hAnsi="Arial" w:cs="Arial"/>
          <w:sz w:val="22"/>
          <w:szCs w:val="22"/>
          <w:lang w:val="en-GB"/>
        </w:rPr>
        <w:t xml:space="preserve"> </w:t>
      </w:r>
      <w:proofErr w:type="spellStart"/>
      <w:r w:rsidR="001D0366">
        <w:rPr>
          <w:rFonts w:ascii="Arial" w:hAnsi="Arial" w:cs="Arial"/>
          <w:sz w:val="22"/>
          <w:szCs w:val="22"/>
          <w:lang w:val="en-GB"/>
        </w:rPr>
        <w:t>ontvangers</w:t>
      </w:r>
      <w:proofErr w:type="spellEnd"/>
      <w:r w:rsidR="001D0366">
        <w:rPr>
          <w:rFonts w:ascii="Arial" w:hAnsi="Arial" w:cs="Arial"/>
          <w:sz w:val="22"/>
          <w:szCs w:val="22"/>
          <w:lang w:val="en-GB"/>
        </w:rPr>
        <w:t xml:space="preserve"> </w:t>
      </w:r>
      <w:proofErr w:type="spellStart"/>
      <w:r w:rsidRPr="0005325C">
        <w:rPr>
          <w:rFonts w:ascii="Arial" w:hAnsi="Arial" w:cs="Arial"/>
          <w:sz w:val="22"/>
          <w:szCs w:val="22"/>
          <w:lang w:val="en-GB"/>
        </w:rPr>
        <w:t>aan</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wie</w:t>
      </w:r>
      <w:proofErr w:type="spellEnd"/>
      <w:r w:rsidRPr="0005325C">
        <w:rPr>
          <w:rFonts w:ascii="Arial" w:hAnsi="Arial" w:cs="Arial"/>
          <w:sz w:val="22"/>
          <w:szCs w:val="22"/>
          <w:lang w:val="en-GB"/>
        </w:rPr>
        <w:t xml:space="preserve"> die </w:t>
      </w:r>
      <w:proofErr w:type="spellStart"/>
      <w:r w:rsidRPr="0005325C">
        <w:rPr>
          <w:rFonts w:ascii="Arial" w:hAnsi="Arial" w:cs="Arial"/>
          <w:sz w:val="22"/>
          <w:szCs w:val="22"/>
          <w:lang w:val="en-GB"/>
        </w:rPr>
        <w:t>persoonlike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inligting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verskaf</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kan</w:t>
      </w:r>
      <w:proofErr w:type="spellEnd"/>
      <w:r w:rsidRPr="0005325C">
        <w:rPr>
          <w:rFonts w:ascii="Arial" w:hAnsi="Arial" w:cs="Arial"/>
          <w:sz w:val="22"/>
          <w:szCs w:val="22"/>
          <w:lang w:val="en-GB"/>
        </w:rPr>
        <w:t xml:space="preserve"> word, is die </w:t>
      </w:r>
      <w:proofErr w:type="spellStart"/>
      <w:r w:rsidRPr="0005325C">
        <w:rPr>
          <w:rFonts w:ascii="Arial" w:hAnsi="Arial" w:cs="Arial"/>
          <w:sz w:val="22"/>
          <w:szCs w:val="22"/>
          <w:lang w:val="en-GB"/>
        </w:rPr>
        <w:t>volgende</w:t>
      </w:r>
      <w:proofErr w:type="spellEnd"/>
      <w:r w:rsidRPr="0005325C">
        <w:rPr>
          <w:rFonts w:ascii="Arial" w:hAnsi="Arial" w:cs="Arial"/>
          <w:sz w:val="22"/>
          <w:szCs w:val="22"/>
          <w:lang w:val="en-GB"/>
        </w:rPr>
        <w:t>:</w:t>
      </w:r>
    </w:p>
    <w:p w14:paraId="77E0AE3F"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1. </w:t>
      </w:r>
      <w:r w:rsidRPr="0005325C">
        <w:rPr>
          <w:rFonts w:ascii="Arial" w:hAnsi="Arial" w:cs="Arial"/>
          <w:sz w:val="22"/>
          <w:szCs w:val="22"/>
          <w:lang w:val="en-GB"/>
        </w:rPr>
        <w:tab/>
      </w:r>
      <w:proofErr w:type="spellStart"/>
      <w:r w:rsidRPr="0005325C">
        <w:rPr>
          <w:rFonts w:ascii="Arial" w:hAnsi="Arial" w:cs="Arial"/>
          <w:sz w:val="22"/>
          <w:szCs w:val="22"/>
          <w:lang w:val="en-GB"/>
        </w:rPr>
        <w:t>werknemers</w:t>
      </w:r>
      <w:proofErr w:type="spellEnd"/>
      <w:r w:rsidRPr="0005325C">
        <w:rPr>
          <w:rFonts w:ascii="Arial" w:hAnsi="Arial" w:cs="Arial"/>
          <w:sz w:val="22"/>
          <w:szCs w:val="22"/>
          <w:lang w:val="en-GB"/>
        </w:rPr>
        <w:t xml:space="preserve"> van die </w:t>
      </w:r>
      <w:proofErr w:type="spellStart"/>
      <w:r w:rsidRPr="0005325C">
        <w:rPr>
          <w:rFonts w:ascii="Arial" w:hAnsi="Arial" w:cs="Arial"/>
          <w:sz w:val="22"/>
          <w:szCs w:val="22"/>
          <w:lang w:val="en-GB"/>
        </w:rPr>
        <w:t>Departement</w:t>
      </w:r>
      <w:proofErr w:type="spellEnd"/>
      <w:r w:rsidRPr="0005325C">
        <w:rPr>
          <w:rFonts w:ascii="Arial" w:hAnsi="Arial" w:cs="Arial"/>
          <w:sz w:val="22"/>
          <w:szCs w:val="22"/>
          <w:lang w:val="en-GB"/>
        </w:rPr>
        <w:t>;</w:t>
      </w:r>
    </w:p>
    <w:p w14:paraId="0189A12C"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2. </w:t>
      </w:r>
      <w:r w:rsidRPr="0005325C">
        <w:rPr>
          <w:rFonts w:ascii="Arial" w:hAnsi="Arial" w:cs="Arial"/>
          <w:sz w:val="22"/>
          <w:szCs w:val="22"/>
          <w:lang w:val="en-GB"/>
        </w:rPr>
        <w:tab/>
        <w:t xml:space="preserve">die </w:t>
      </w:r>
      <w:proofErr w:type="spellStart"/>
      <w:r w:rsidRPr="0005325C">
        <w:rPr>
          <w:rFonts w:ascii="Arial" w:hAnsi="Arial" w:cs="Arial"/>
          <w:sz w:val="22"/>
          <w:szCs w:val="22"/>
          <w:lang w:val="en-GB"/>
        </w:rPr>
        <w:t>Suid-Afrikaanse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Polisiediens</w:t>
      </w:r>
      <w:proofErr w:type="spellEnd"/>
      <w:r w:rsidRPr="0005325C">
        <w:rPr>
          <w:rFonts w:ascii="Arial" w:hAnsi="Arial" w:cs="Arial"/>
          <w:sz w:val="22"/>
          <w:szCs w:val="22"/>
          <w:lang w:val="en-GB"/>
        </w:rPr>
        <w:t xml:space="preserve"> / </w:t>
      </w:r>
      <w:proofErr w:type="spellStart"/>
      <w:r w:rsidRPr="0005325C">
        <w:rPr>
          <w:rFonts w:ascii="Arial" w:hAnsi="Arial" w:cs="Arial"/>
          <w:sz w:val="22"/>
          <w:szCs w:val="22"/>
          <w:lang w:val="en-GB"/>
        </w:rPr>
        <w:t>Metropolisiediens</w:t>
      </w:r>
      <w:proofErr w:type="spellEnd"/>
      <w:r w:rsidRPr="0005325C">
        <w:rPr>
          <w:rFonts w:ascii="Arial" w:hAnsi="Arial" w:cs="Arial"/>
          <w:sz w:val="22"/>
          <w:szCs w:val="22"/>
          <w:lang w:val="en-GB"/>
        </w:rPr>
        <w:t>;</w:t>
      </w:r>
    </w:p>
    <w:p w14:paraId="17F8D93F"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3. </w:t>
      </w:r>
      <w:r w:rsidRPr="0005325C">
        <w:rPr>
          <w:rFonts w:ascii="Arial" w:hAnsi="Arial" w:cs="Arial"/>
          <w:sz w:val="22"/>
          <w:szCs w:val="22"/>
          <w:lang w:val="en-GB"/>
        </w:rPr>
        <w:tab/>
      </w:r>
      <w:proofErr w:type="spellStart"/>
      <w:r w:rsidRPr="0005325C">
        <w:rPr>
          <w:rFonts w:ascii="Arial" w:hAnsi="Arial" w:cs="Arial"/>
          <w:sz w:val="22"/>
          <w:szCs w:val="22"/>
          <w:lang w:val="en-GB"/>
        </w:rPr>
        <w:t>ander</w:t>
      </w:r>
      <w:proofErr w:type="spellEnd"/>
      <w:r w:rsidRPr="0005325C">
        <w:rPr>
          <w:rFonts w:ascii="Arial" w:hAnsi="Arial" w:cs="Arial"/>
          <w:sz w:val="22"/>
          <w:szCs w:val="22"/>
          <w:lang w:val="en-GB"/>
        </w:rPr>
        <w:t xml:space="preserve"> </w:t>
      </w:r>
      <w:proofErr w:type="spellStart"/>
      <w:r w:rsidR="007F34F0">
        <w:rPr>
          <w:rFonts w:ascii="Arial" w:hAnsi="Arial" w:cs="Arial"/>
          <w:sz w:val="22"/>
          <w:szCs w:val="22"/>
          <w:lang w:val="en-GB"/>
        </w:rPr>
        <w:t>relevante</w:t>
      </w:r>
      <w:proofErr w:type="spellEnd"/>
      <w:r w:rsidR="00DB36D7">
        <w:rPr>
          <w:rFonts w:ascii="Arial" w:hAnsi="Arial" w:cs="Arial"/>
          <w:sz w:val="22"/>
          <w:szCs w:val="22"/>
          <w:lang w:val="en-GB"/>
        </w:rPr>
        <w:t xml:space="preserve"> </w:t>
      </w:r>
      <w:proofErr w:type="spellStart"/>
      <w:r w:rsidRPr="0005325C">
        <w:rPr>
          <w:rFonts w:ascii="Arial" w:hAnsi="Arial" w:cs="Arial"/>
          <w:sz w:val="22"/>
          <w:szCs w:val="22"/>
          <w:lang w:val="en-GB"/>
        </w:rPr>
        <w:t>belanghebbendes</w:t>
      </w:r>
      <w:proofErr w:type="spellEnd"/>
      <w:r w:rsidRPr="0005325C">
        <w:rPr>
          <w:rFonts w:ascii="Arial" w:hAnsi="Arial" w:cs="Arial"/>
          <w:sz w:val="22"/>
          <w:szCs w:val="22"/>
          <w:lang w:val="en-GB"/>
        </w:rPr>
        <w:t xml:space="preserve"> in die </w:t>
      </w:r>
      <w:proofErr w:type="spellStart"/>
      <w:r w:rsidRPr="0005325C">
        <w:rPr>
          <w:rFonts w:ascii="Arial" w:hAnsi="Arial" w:cs="Arial"/>
          <w:sz w:val="22"/>
          <w:szCs w:val="22"/>
          <w:lang w:val="en-GB"/>
        </w:rPr>
        <w:t>strafregstelsel</w:t>
      </w:r>
      <w:proofErr w:type="spellEnd"/>
      <w:r w:rsidRPr="0005325C">
        <w:rPr>
          <w:rFonts w:ascii="Arial" w:hAnsi="Arial" w:cs="Arial"/>
          <w:sz w:val="22"/>
          <w:szCs w:val="22"/>
          <w:lang w:val="en-GB"/>
        </w:rPr>
        <w:t>;</w:t>
      </w:r>
    </w:p>
    <w:p w14:paraId="40B30B92"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4. </w:t>
      </w:r>
      <w:r w:rsidRPr="0005325C">
        <w:rPr>
          <w:rFonts w:ascii="Arial" w:hAnsi="Arial" w:cs="Arial"/>
          <w:sz w:val="22"/>
          <w:szCs w:val="22"/>
          <w:lang w:val="en-GB"/>
        </w:rPr>
        <w:tab/>
        <w:t xml:space="preserve">die </w:t>
      </w:r>
      <w:proofErr w:type="spellStart"/>
      <w:r w:rsidRPr="0005325C">
        <w:rPr>
          <w:rFonts w:ascii="Arial" w:hAnsi="Arial" w:cs="Arial"/>
          <w:sz w:val="22"/>
          <w:szCs w:val="22"/>
          <w:lang w:val="en-GB"/>
        </w:rPr>
        <w:t>Staatsinligtingstegnologie-agentskap</w:t>
      </w:r>
      <w:proofErr w:type="spellEnd"/>
      <w:r w:rsidRPr="0005325C">
        <w:rPr>
          <w:rFonts w:ascii="Arial" w:hAnsi="Arial" w:cs="Arial"/>
          <w:sz w:val="22"/>
          <w:szCs w:val="22"/>
          <w:lang w:val="en-GB"/>
        </w:rPr>
        <w:t>;</w:t>
      </w:r>
    </w:p>
    <w:p w14:paraId="2FCFC289" w14:textId="77777777" w:rsidR="00273BBE" w:rsidRPr="0005325C" w:rsidRDefault="00997001"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5. </w:t>
      </w:r>
      <w:r w:rsidRPr="0005325C">
        <w:rPr>
          <w:rFonts w:ascii="Arial" w:hAnsi="Arial" w:cs="Arial"/>
          <w:sz w:val="22"/>
          <w:szCs w:val="22"/>
          <w:lang w:val="en-GB"/>
        </w:rPr>
        <w:tab/>
        <w:t xml:space="preserve">die </w:t>
      </w:r>
      <w:proofErr w:type="spellStart"/>
      <w:r w:rsidRPr="0005325C">
        <w:rPr>
          <w:rFonts w:ascii="Arial" w:hAnsi="Arial" w:cs="Arial"/>
          <w:sz w:val="22"/>
          <w:szCs w:val="22"/>
          <w:lang w:val="en-GB"/>
        </w:rPr>
        <w:t>Ouditeur-G</w:t>
      </w:r>
      <w:r w:rsidR="00273BBE" w:rsidRPr="0005325C">
        <w:rPr>
          <w:rFonts w:ascii="Arial" w:hAnsi="Arial" w:cs="Arial"/>
          <w:sz w:val="22"/>
          <w:szCs w:val="22"/>
          <w:lang w:val="en-GB"/>
        </w:rPr>
        <w:t>eneraal</w:t>
      </w:r>
      <w:proofErr w:type="spellEnd"/>
      <w:r w:rsidR="00273BBE" w:rsidRPr="0005325C">
        <w:rPr>
          <w:rFonts w:ascii="Arial" w:hAnsi="Arial" w:cs="Arial"/>
          <w:sz w:val="22"/>
          <w:szCs w:val="22"/>
          <w:lang w:val="en-GB"/>
        </w:rPr>
        <w:t>;</w:t>
      </w:r>
    </w:p>
    <w:p w14:paraId="5066BF83" w14:textId="77777777" w:rsidR="00273BBE" w:rsidRPr="0005325C" w:rsidRDefault="00273BBE" w:rsidP="00273BBE">
      <w:pPr>
        <w:spacing w:line="360" w:lineRule="auto"/>
        <w:ind w:left="709"/>
        <w:jc w:val="both"/>
        <w:rPr>
          <w:rFonts w:ascii="Arial" w:hAnsi="Arial" w:cs="Arial"/>
          <w:sz w:val="22"/>
          <w:szCs w:val="22"/>
          <w:lang w:val="en-GB"/>
        </w:rPr>
      </w:pPr>
      <w:r w:rsidRPr="0005325C">
        <w:rPr>
          <w:rFonts w:ascii="Arial" w:hAnsi="Arial" w:cs="Arial"/>
          <w:sz w:val="22"/>
          <w:szCs w:val="22"/>
          <w:lang w:val="en-GB"/>
        </w:rPr>
        <w:t xml:space="preserve">6. </w:t>
      </w:r>
      <w:r w:rsidRPr="0005325C">
        <w:rPr>
          <w:rFonts w:ascii="Arial" w:hAnsi="Arial" w:cs="Arial"/>
          <w:sz w:val="22"/>
          <w:szCs w:val="22"/>
          <w:lang w:val="en-GB"/>
        </w:rPr>
        <w:tab/>
      </w:r>
      <w:proofErr w:type="spellStart"/>
      <w:r w:rsidR="00997001" w:rsidRPr="0005325C">
        <w:rPr>
          <w:rFonts w:ascii="Arial" w:hAnsi="Arial" w:cs="Arial"/>
          <w:sz w:val="22"/>
          <w:szCs w:val="22"/>
          <w:lang w:val="en-GB"/>
        </w:rPr>
        <w:t>p</w:t>
      </w:r>
      <w:r w:rsidRPr="0005325C">
        <w:rPr>
          <w:rFonts w:ascii="Arial" w:hAnsi="Arial" w:cs="Arial"/>
          <w:sz w:val="22"/>
          <w:szCs w:val="22"/>
          <w:lang w:val="en-GB"/>
        </w:rPr>
        <w:t>rovinsiale</w:t>
      </w:r>
      <w:proofErr w:type="spellEnd"/>
      <w:r w:rsidRPr="0005325C">
        <w:rPr>
          <w:rFonts w:ascii="Arial" w:hAnsi="Arial" w:cs="Arial"/>
          <w:sz w:val="22"/>
          <w:szCs w:val="22"/>
          <w:lang w:val="en-GB"/>
        </w:rPr>
        <w:t xml:space="preserve"> </w:t>
      </w:r>
      <w:proofErr w:type="spellStart"/>
      <w:r w:rsidR="00997001" w:rsidRPr="0005325C">
        <w:rPr>
          <w:rFonts w:ascii="Arial" w:hAnsi="Arial" w:cs="Arial"/>
          <w:sz w:val="22"/>
          <w:szCs w:val="22"/>
          <w:lang w:val="en-GB"/>
        </w:rPr>
        <w:t>a</w:t>
      </w:r>
      <w:r w:rsidRPr="0005325C">
        <w:rPr>
          <w:rFonts w:ascii="Arial" w:hAnsi="Arial" w:cs="Arial"/>
          <w:sz w:val="22"/>
          <w:szCs w:val="22"/>
          <w:lang w:val="en-GB"/>
        </w:rPr>
        <w:t>rgie</w:t>
      </w:r>
      <w:r w:rsidR="00997001" w:rsidRPr="0005325C">
        <w:rPr>
          <w:rFonts w:ascii="Arial" w:hAnsi="Arial" w:cs="Arial"/>
          <w:sz w:val="22"/>
          <w:szCs w:val="22"/>
          <w:lang w:val="en-GB"/>
        </w:rPr>
        <w:t>we</w:t>
      </w:r>
      <w:proofErr w:type="spellEnd"/>
      <w:r w:rsidRPr="0005325C">
        <w:rPr>
          <w:rFonts w:ascii="Arial" w:hAnsi="Arial" w:cs="Arial"/>
          <w:sz w:val="22"/>
          <w:szCs w:val="22"/>
          <w:lang w:val="en-GB"/>
        </w:rPr>
        <w:t>; of</w:t>
      </w:r>
    </w:p>
    <w:p w14:paraId="10CDD1D8" w14:textId="77777777" w:rsidR="007667B3" w:rsidRPr="0005325C" w:rsidRDefault="00273BBE" w:rsidP="00997001">
      <w:pPr>
        <w:spacing w:line="360" w:lineRule="auto"/>
        <w:ind w:left="1440" w:hanging="731"/>
        <w:jc w:val="both"/>
        <w:rPr>
          <w:rFonts w:ascii="Arial" w:hAnsi="Arial" w:cs="Arial"/>
          <w:sz w:val="22"/>
          <w:szCs w:val="22"/>
          <w:lang w:val="en-GB"/>
        </w:rPr>
      </w:pPr>
      <w:r w:rsidRPr="0005325C">
        <w:rPr>
          <w:rFonts w:ascii="Arial" w:hAnsi="Arial" w:cs="Arial"/>
          <w:sz w:val="22"/>
          <w:szCs w:val="22"/>
          <w:lang w:val="en-GB"/>
        </w:rPr>
        <w:lastRenderedPageBreak/>
        <w:t xml:space="preserve">7. </w:t>
      </w:r>
      <w:r w:rsidRPr="0005325C">
        <w:rPr>
          <w:rFonts w:ascii="Arial" w:hAnsi="Arial" w:cs="Arial"/>
          <w:sz w:val="22"/>
          <w:szCs w:val="22"/>
          <w:lang w:val="en-GB"/>
        </w:rPr>
        <w:tab/>
      </w:r>
      <w:proofErr w:type="spellStart"/>
      <w:r w:rsidRPr="0005325C">
        <w:rPr>
          <w:rFonts w:ascii="Arial" w:hAnsi="Arial" w:cs="Arial"/>
          <w:sz w:val="22"/>
          <w:szCs w:val="22"/>
          <w:lang w:val="en-GB"/>
        </w:rPr>
        <w:t>enige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ander</w:t>
      </w:r>
      <w:proofErr w:type="spellEnd"/>
      <w:r w:rsidRPr="0005325C">
        <w:rPr>
          <w:rFonts w:ascii="Arial" w:hAnsi="Arial" w:cs="Arial"/>
          <w:sz w:val="22"/>
          <w:szCs w:val="22"/>
          <w:lang w:val="en-GB"/>
        </w:rPr>
        <w:t xml:space="preserve"> </w:t>
      </w:r>
      <w:proofErr w:type="spellStart"/>
      <w:r w:rsidR="00997001" w:rsidRPr="0005325C">
        <w:rPr>
          <w:rFonts w:ascii="Arial" w:hAnsi="Arial" w:cs="Arial"/>
          <w:sz w:val="22"/>
          <w:szCs w:val="22"/>
          <w:lang w:val="en-GB"/>
        </w:rPr>
        <w:t>s</w:t>
      </w:r>
      <w:r w:rsidRPr="0005325C">
        <w:rPr>
          <w:rFonts w:ascii="Arial" w:hAnsi="Arial" w:cs="Arial"/>
          <w:sz w:val="22"/>
          <w:szCs w:val="22"/>
          <w:lang w:val="en-GB"/>
        </w:rPr>
        <w:t>taatsorga</w:t>
      </w:r>
      <w:r w:rsidR="009505C7">
        <w:rPr>
          <w:rFonts w:ascii="Arial" w:hAnsi="Arial" w:cs="Arial"/>
          <w:sz w:val="22"/>
          <w:szCs w:val="22"/>
          <w:lang w:val="en-GB"/>
        </w:rPr>
        <w:t>an</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vir</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doeleindes</w:t>
      </w:r>
      <w:proofErr w:type="spellEnd"/>
      <w:r w:rsidRPr="0005325C">
        <w:rPr>
          <w:rFonts w:ascii="Arial" w:hAnsi="Arial" w:cs="Arial"/>
          <w:sz w:val="22"/>
          <w:szCs w:val="22"/>
          <w:lang w:val="en-GB"/>
        </w:rPr>
        <w:t xml:space="preserve"> om </w:t>
      </w:r>
      <w:proofErr w:type="spellStart"/>
      <w:r w:rsidRPr="0005325C">
        <w:rPr>
          <w:rFonts w:ascii="Arial" w:hAnsi="Arial" w:cs="Arial"/>
          <w:sz w:val="22"/>
          <w:szCs w:val="22"/>
          <w:lang w:val="en-GB"/>
        </w:rPr>
        <w:t>hul</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openbare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funksies</w:t>
      </w:r>
      <w:proofErr w:type="spellEnd"/>
      <w:r w:rsidRPr="0005325C">
        <w:rPr>
          <w:rFonts w:ascii="Arial" w:hAnsi="Arial" w:cs="Arial"/>
          <w:sz w:val="22"/>
          <w:szCs w:val="22"/>
          <w:lang w:val="en-GB"/>
        </w:rPr>
        <w:t xml:space="preserve"> of </w:t>
      </w:r>
      <w:proofErr w:type="spellStart"/>
      <w:r w:rsidR="00997001" w:rsidRPr="0005325C">
        <w:rPr>
          <w:rFonts w:ascii="Arial" w:hAnsi="Arial" w:cs="Arial"/>
          <w:sz w:val="22"/>
          <w:szCs w:val="22"/>
          <w:lang w:val="en-GB"/>
        </w:rPr>
        <w:t>dié</w:t>
      </w:r>
      <w:proofErr w:type="spellEnd"/>
      <w:r w:rsidR="00997001" w:rsidRPr="0005325C">
        <w:rPr>
          <w:rFonts w:ascii="Arial" w:hAnsi="Arial" w:cs="Arial"/>
          <w:sz w:val="22"/>
          <w:szCs w:val="22"/>
          <w:lang w:val="en-GB"/>
        </w:rPr>
        <w:t xml:space="preserve"> van </w:t>
      </w:r>
      <w:proofErr w:type="spellStart"/>
      <w:r w:rsidRPr="0005325C">
        <w:rPr>
          <w:rFonts w:ascii="Arial" w:hAnsi="Arial" w:cs="Arial"/>
          <w:sz w:val="22"/>
          <w:szCs w:val="22"/>
          <w:lang w:val="en-GB"/>
        </w:rPr>
        <w:t>hul</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agent</w:t>
      </w:r>
      <w:r w:rsidR="00997001" w:rsidRPr="0005325C">
        <w:rPr>
          <w:rFonts w:ascii="Arial" w:hAnsi="Arial" w:cs="Arial"/>
          <w:sz w:val="22"/>
          <w:szCs w:val="22"/>
          <w:lang w:val="en-GB"/>
        </w:rPr>
        <w:t>skappe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te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verrig</w:t>
      </w:r>
      <w:proofErr w:type="spellEnd"/>
      <w:r w:rsidRPr="0005325C">
        <w:rPr>
          <w:rFonts w:ascii="Arial" w:hAnsi="Arial" w:cs="Arial"/>
          <w:sz w:val="22"/>
          <w:szCs w:val="22"/>
          <w:lang w:val="en-GB"/>
        </w:rPr>
        <w:t>.</w:t>
      </w:r>
    </w:p>
    <w:p w14:paraId="42F8095C" w14:textId="77777777" w:rsidR="007F0852" w:rsidRPr="0005325C" w:rsidRDefault="007F0852" w:rsidP="007667B3">
      <w:pPr>
        <w:spacing w:line="360" w:lineRule="auto"/>
        <w:ind w:left="709"/>
        <w:jc w:val="both"/>
        <w:rPr>
          <w:rFonts w:ascii="Arial" w:hAnsi="Arial" w:cs="Arial"/>
          <w:sz w:val="22"/>
          <w:szCs w:val="22"/>
          <w:lang w:val="en-GB"/>
        </w:rPr>
      </w:pPr>
    </w:p>
    <w:p w14:paraId="408BE99C" w14:textId="77777777" w:rsidR="003C77B5" w:rsidRPr="003C77B5" w:rsidRDefault="007F0852" w:rsidP="003C77B5">
      <w:pPr>
        <w:spacing w:line="360" w:lineRule="auto"/>
        <w:ind w:left="720"/>
        <w:jc w:val="both"/>
        <w:rPr>
          <w:rFonts w:ascii="Arial" w:hAnsi="Arial" w:cs="Arial"/>
          <w:sz w:val="22"/>
          <w:szCs w:val="22"/>
          <w:lang w:val="en-GB"/>
        </w:rPr>
      </w:pPr>
      <w:r w:rsidRPr="0005325C">
        <w:rPr>
          <w:rFonts w:ascii="Arial" w:hAnsi="Arial" w:cs="Arial"/>
          <w:sz w:val="22"/>
          <w:szCs w:val="22"/>
          <w:lang w:val="en-GB"/>
        </w:rPr>
        <w:t xml:space="preserve">Die </w:t>
      </w:r>
      <w:proofErr w:type="spellStart"/>
      <w:r w:rsidRPr="0005325C">
        <w:rPr>
          <w:rFonts w:ascii="Arial" w:hAnsi="Arial" w:cs="Arial"/>
          <w:sz w:val="22"/>
          <w:szCs w:val="22"/>
          <w:lang w:val="en-GB"/>
        </w:rPr>
        <w:t>Departement</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beplan</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nie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enige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oorgrensvloei</w:t>
      </w:r>
      <w:proofErr w:type="spellEnd"/>
      <w:r w:rsidRPr="0005325C">
        <w:rPr>
          <w:rFonts w:ascii="Arial" w:hAnsi="Arial" w:cs="Arial"/>
          <w:sz w:val="22"/>
          <w:szCs w:val="22"/>
          <w:lang w:val="en-GB"/>
        </w:rPr>
        <w:t xml:space="preserve"> van </w:t>
      </w:r>
      <w:proofErr w:type="spellStart"/>
      <w:r w:rsidRPr="0005325C">
        <w:rPr>
          <w:rFonts w:ascii="Arial" w:hAnsi="Arial" w:cs="Arial"/>
          <w:sz w:val="22"/>
          <w:szCs w:val="22"/>
          <w:lang w:val="en-GB"/>
        </w:rPr>
        <w:t>persoonlike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inligting</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nie</w:t>
      </w:r>
      <w:proofErr w:type="spellEnd"/>
      <w:r w:rsidRPr="0005325C">
        <w:rPr>
          <w:rFonts w:ascii="Arial" w:hAnsi="Arial" w:cs="Arial"/>
          <w:sz w:val="22"/>
          <w:szCs w:val="22"/>
          <w:lang w:val="en-GB"/>
        </w:rPr>
        <w:t xml:space="preserve">, maar monitor </w:t>
      </w:r>
      <w:proofErr w:type="spellStart"/>
      <w:r w:rsidRPr="0005325C">
        <w:rPr>
          <w:rFonts w:ascii="Arial" w:hAnsi="Arial" w:cs="Arial"/>
          <w:sz w:val="22"/>
          <w:szCs w:val="22"/>
          <w:lang w:val="en-GB"/>
        </w:rPr>
        <w:t>dit</w:t>
      </w:r>
      <w:proofErr w:type="spellEnd"/>
      <w:r w:rsidRPr="0005325C">
        <w:rPr>
          <w:rFonts w:ascii="Arial" w:hAnsi="Arial" w:cs="Arial"/>
          <w:sz w:val="22"/>
          <w:szCs w:val="22"/>
          <w:lang w:val="en-GB"/>
        </w:rPr>
        <w:t xml:space="preserve"> om </w:t>
      </w:r>
      <w:proofErr w:type="spellStart"/>
      <w:r w:rsidRPr="0005325C">
        <w:rPr>
          <w:rFonts w:ascii="Arial" w:hAnsi="Arial" w:cs="Arial"/>
          <w:sz w:val="22"/>
          <w:szCs w:val="22"/>
          <w:lang w:val="en-GB"/>
        </w:rPr>
        <w:t>nakoming</w:t>
      </w:r>
      <w:proofErr w:type="spellEnd"/>
      <w:r w:rsidRPr="0005325C">
        <w:rPr>
          <w:rFonts w:ascii="Arial" w:hAnsi="Arial" w:cs="Arial"/>
          <w:sz w:val="22"/>
          <w:szCs w:val="22"/>
          <w:lang w:val="en-GB"/>
        </w:rPr>
        <w:t xml:space="preserve"> van die Wet </w:t>
      </w:r>
      <w:proofErr w:type="spellStart"/>
      <w:r w:rsidRPr="0005325C">
        <w:rPr>
          <w:rFonts w:ascii="Arial" w:hAnsi="Arial" w:cs="Arial"/>
          <w:sz w:val="22"/>
          <w:szCs w:val="22"/>
          <w:lang w:val="en-GB"/>
        </w:rPr>
        <w:t>te</w:t>
      </w:r>
      <w:proofErr w:type="spellEnd"/>
      <w:r w:rsidRPr="0005325C">
        <w:rPr>
          <w:rFonts w:ascii="Arial" w:hAnsi="Arial" w:cs="Arial"/>
          <w:sz w:val="22"/>
          <w:szCs w:val="22"/>
          <w:lang w:val="en-GB"/>
        </w:rPr>
        <w:t xml:space="preserve"> </w:t>
      </w:r>
      <w:proofErr w:type="spellStart"/>
      <w:r w:rsidRPr="0005325C">
        <w:rPr>
          <w:rFonts w:ascii="Arial" w:hAnsi="Arial" w:cs="Arial"/>
          <w:sz w:val="22"/>
          <w:szCs w:val="22"/>
          <w:lang w:val="en-GB"/>
        </w:rPr>
        <w:t>verseker</w:t>
      </w:r>
      <w:proofErr w:type="spellEnd"/>
      <w:r w:rsidRPr="0005325C">
        <w:rPr>
          <w:rFonts w:ascii="Arial" w:hAnsi="Arial" w:cs="Arial"/>
          <w:sz w:val="22"/>
          <w:szCs w:val="22"/>
          <w:lang w:val="en-GB"/>
        </w:rPr>
        <w:t xml:space="preserve">. </w:t>
      </w:r>
      <w:proofErr w:type="spellStart"/>
      <w:r w:rsidR="003C77B5" w:rsidRPr="003C77B5">
        <w:rPr>
          <w:rFonts w:ascii="Arial" w:hAnsi="Arial" w:cs="Arial"/>
          <w:sz w:val="22"/>
          <w:szCs w:val="22"/>
          <w:lang w:val="en-GB"/>
        </w:rPr>
        <w:t>Indien</w:t>
      </w:r>
      <w:proofErr w:type="spellEnd"/>
      <w:r w:rsidR="003C77B5" w:rsidRPr="003C77B5">
        <w:rPr>
          <w:rFonts w:ascii="Arial" w:hAnsi="Arial" w:cs="Arial"/>
          <w:sz w:val="22"/>
          <w:szCs w:val="22"/>
          <w:lang w:val="en-GB"/>
        </w:rPr>
        <w:t xml:space="preserve"> die </w:t>
      </w:r>
      <w:proofErr w:type="spellStart"/>
      <w:r w:rsidR="00F36A8A">
        <w:rPr>
          <w:rFonts w:ascii="Arial" w:hAnsi="Arial" w:cs="Arial"/>
          <w:sz w:val="22"/>
          <w:szCs w:val="22"/>
          <w:lang w:val="en-GB"/>
        </w:rPr>
        <w:t>D</w:t>
      </w:r>
      <w:r w:rsidR="003C77B5" w:rsidRPr="003C77B5">
        <w:rPr>
          <w:rFonts w:ascii="Arial" w:hAnsi="Arial" w:cs="Arial"/>
          <w:sz w:val="22"/>
          <w:szCs w:val="22"/>
          <w:lang w:val="en-GB"/>
        </w:rPr>
        <w:t>epartement</w:t>
      </w:r>
      <w:proofErr w:type="spellEnd"/>
      <w:r w:rsidR="003C77B5" w:rsidRPr="003C77B5">
        <w:rPr>
          <w:rFonts w:ascii="Arial" w:hAnsi="Arial" w:cs="Arial"/>
          <w:sz w:val="22"/>
          <w:szCs w:val="22"/>
          <w:lang w:val="en-GB"/>
        </w:rPr>
        <w:t xml:space="preserve"> by </w:t>
      </w:r>
      <w:proofErr w:type="spellStart"/>
      <w:r w:rsidR="003C77B5" w:rsidRPr="003C77B5">
        <w:rPr>
          <w:rFonts w:ascii="Arial" w:hAnsi="Arial" w:cs="Arial"/>
          <w:sz w:val="22"/>
          <w:szCs w:val="22"/>
          <w:lang w:val="en-GB"/>
        </w:rPr>
        <w:t>enige</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oorgrensvloei</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betrokke</w:t>
      </w:r>
      <w:proofErr w:type="spellEnd"/>
      <w:r w:rsidR="003C77B5" w:rsidRPr="003C77B5">
        <w:rPr>
          <w:rFonts w:ascii="Arial" w:hAnsi="Arial" w:cs="Arial"/>
          <w:sz w:val="22"/>
          <w:szCs w:val="22"/>
          <w:lang w:val="en-GB"/>
        </w:rPr>
        <w:t xml:space="preserve"> sou </w:t>
      </w:r>
      <w:proofErr w:type="spellStart"/>
      <w:r w:rsidR="003C77B5" w:rsidRPr="003C77B5">
        <w:rPr>
          <w:rFonts w:ascii="Arial" w:hAnsi="Arial" w:cs="Arial"/>
          <w:sz w:val="22"/>
          <w:szCs w:val="22"/>
          <w:lang w:val="en-GB"/>
        </w:rPr>
        <w:t>raak</w:t>
      </w:r>
      <w:proofErr w:type="spellEnd"/>
      <w:r w:rsidR="003C77B5" w:rsidRPr="003C77B5">
        <w:rPr>
          <w:rFonts w:ascii="Arial" w:hAnsi="Arial" w:cs="Arial"/>
          <w:sz w:val="22"/>
          <w:szCs w:val="22"/>
          <w:lang w:val="en-GB"/>
        </w:rPr>
        <w:t xml:space="preserve">, sou </w:t>
      </w:r>
      <w:proofErr w:type="spellStart"/>
      <w:r w:rsidR="003C77B5" w:rsidRPr="003C77B5">
        <w:rPr>
          <w:rFonts w:ascii="Arial" w:hAnsi="Arial" w:cs="Arial"/>
          <w:sz w:val="22"/>
          <w:szCs w:val="22"/>
          <w:lang w:val="en-GB"/>
        </w:rPr>
        <w:t>dit</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verseker</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dat</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inligting</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slegs</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na</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lande</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oorgedra</w:t>
      </w:r>
      <w:proofErr w:type="spellEnd"/>
      <w:r w:rsidR="003C77B5" w:rsidRPr="003C77B5">
        <w:rPr>
          <w:rFonts w:ascii="Arial" w:hAnsi="Arial" w:cs="Arial"/>
          <w:sz w:val="22"/>
          <w:szCs w:val="22"/>
          <w:lang w:val="en-GB"/>
        </w:rPr>
        <w:t xml:space="preserve"> word wat </w:t>
      </w:r>
      <w:proofErr w:type="spellStart"/>
      <w:r w:rsidR="003C77B5" w:rsidRPr="003C77B5">
        <w:rPr>
          <w:rFonts w:ascii="Arial" w:hAnsi="Arial" w:cs="Arial"/>
          <w:sz w:val="22"/>
          <w:szCs w:val="22"/>
          <w:lang w:val="en-GB"/>
        </w:rPr>
        <w:t>voldoening</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aan</w:t>
      </w:r>
      <w:proofErr w:type="spellEnd"/>
      <w:r w:rsidR="003C77B5" w:rsidRPr="003C77B5">
        <w:rPr>
          <w:rFonts w:ascii="Arial" w:hAnsi="Arial" w:cs="Arial"/>
          <w:sz w:val="22"/>
          <w:szCs w:val="22"/>
          <w:lang w:val="en-GB"/>
        </w:rPr>
        <w:t xml:space="preserve"> die </w:t>
      </w:r>
      <w:proofErr w:type="spellStart"/>
      <w:r w:rsidR="003C77B5" w:rsidRPr="003C77B5">
        <w:rPr>
          <w:rFonts w:ascii="Arial" w:hAnsi="Arial" w:cs="Arial"/>
          <w:sz w:val="22"/>
          <w:szCs w:val="22"/>
          <w:lang w:val="en-GB"/>
        </w:rPr>
        <w:t>internasionale</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verpligtinge</w:t>
      </w:r>
      <w:proofErr w:type="spellEnd"/>
      <w:r w:rsidR="003C77B5" w:rsidRPr="003C77B5">
        <w:rPr>
          <w:rFonts w:ascii="Arial" w:hAnsi="Arial" w:cs="Arial"/>
          <w:sz w:val="22"/>
          <w:szCs w:val="22"/>
          <w:lang w:val="en-GB"/>
        </w:rPr>
        <w:t xml:space="preserve"> ten </w:t>
      </w:r>
      <w:proofErr w:type="spellStart"/>
      <w:r w:rsidR="003C77B5" w:rsidRPr="003C77B5">
        <w:rPr>
          <w:rFonts w:ascii="Arial" w:hAnsi="Arial" w:cs="Arial"/>
          <w:sz w:val="22"/>
          <w:szCs w:val="22"/>
          <w:lang w:val="en-GB"/>
        </w:rPr>
        <w:t>opsigte</w:t>
      </w:r>
      <w:proofErr w:type="spellEnd"/>
      <w:r w:rsidR="003C77B5" w:rsidRPr="003C77B5">
        <w:rPr>
          <w:rFonts w:ascii="Arial" w:hAnsi="Arial" w:cs="Arial"/>
          <w:sz w:val="22"/>
          <w:szCs w:val="22"/>
          <w:lang w:val="en-GB"/>
        </w:rPr>
        <w:t xml:space="preserve"> van </w:t>
      </w:r>
      <w:proofErr w:type="spellStart"/>
      <w:r w:rsidR="003C77B5" w:rsidRPr="003C77B5">
        <w:rPr>
          <w:rFonts w:ascii="Arial" w:hAnsi="Arial" w:cs="Arial"/>
          <w:sz w:val="22"/>
          <w:szCs w:val="22"/>
          <w:lang w:val="en-GB"/>
        </w:rPr>
        <w:t>persoonlike</w:t>
      </w:r>
      <w:proofErr w:type="spellEnd"/>
      <w:r w:rsidR="003C77B5" w:rsidRPr="003C77B5">
        <w:rPr>
          <w:rFonts w:ascii="Arial" w:hAnsi="Arial" w:cs="Arial"/>
          <w:sz w:val="22"/>
          <w:szCs w:val="22"/>
          <w:lang w:val="en-GB"/>
        </w:rPr>
        <w:t xml:space="preserve"> </w:t>
      </w:r>
      <w:proofErr w:type="spellStart"/>
      <w:r w:rsidR="003C77B5" w:rsidRPr="003C77B5">
        <w:rPr>
          <w:rFonts w:ascii="Arial" w:hAnsi="Arial" w:cs="Arial"/>
          <w:sz w:val="22"/>
          <w:szCs w:val="22"/>
          <w:lang w:val="en-GB"/>
        </w:rPr>
        <w:t>inligtingsekuriteit</w:t>
      </w:r>
      <w:proofErr w:type="spellEnd"/>
      <w:r w:rsidR="003C77B5" w:rsidRPr="003C77B5">
        <w:rPr>
          <w:rFonts w:ascii="Arial" w:hAnsi="Arial" w:cs="Arial"/>
          <w:sz w:val="22"/>
          <w:szCs w:val="22"/>
          <w:lang w:val="en-GB"/>
        </w:rPr>
        <w:t xml:space="preserve"> </w:t>
      </w:r>
      <w:proofErr w:type="spellStart"/>
      <w:r w:rsidR="00F36A8A">
        <w:rPr>
          <w:rFonts w:ascii="Arial" w:hAnsi="Arial" w:cs="Arial"/>
          <w:sz w:val="22"/>
          <w:szCs w:val="22"/>
          <w:lang w:val="en-GB"/>
        </w:rPr>
        <w:t>gedemonstreer</w:t>
      </w:r>
      <w:proofErr w:type="spellEnd"/>
      <w:r w:rsidR="003C77B5" w:rsidRPr="003C77B5">
        <w:rPr>
          <w:rFonts w:ascii="Arial" w:hAnsi="Arial" w:cs="Arial"/>
          <w:sz w:val="22"/>
          <w:szCs w:val="22"/>
          <w:lang w:val="en-GB"/>
        </w:rPr>
        <w:t xml:space="preserve"> het.</w:t>
      </w:r>
    </w:p>
    <w:p w14:paraId="528DE1AF" w14:textId="77777777" w:rsidR="003C77B5" w:rsidRPr="003C77B5" w:rsidRDefault="003C77B5" w:rsidP="003C77B5">
      <w:pPr>
        <w:spacing w:line="360" w:lineRule="auto"/>
        <w:ind w:left="720"/>
        <w:jc w:val="both"/>
        <w:rPr>
          <w:rFonts w:ascii="Arial" w:hAnsi="Arial" w:cs="Arial"/>
          <w:sz w:val="22"/>
          <w:szCs w:val="22"/>
          <w:lang w:val="en-GB"/>
        </w:rPr>
      </w:pPr>
    </w:p>
    <w:p w14:paraId="2817D283" w14:textId="77777777" w:rsidR="003C77B5" w:rsidRPr="003C77B5" w:rsidRDefault="003C77B5" w:rsidP="003C77B5">
      <w:pPr>
        <w:spacing w:line="360" w:lineRule="auto"/>
        <w:ind w:left="720"/>
        <w:jc w:val="both"/>
        <w:rPr>
          <w:rFonts w:ascii="Arial" w:hAnsi="Arial" w:cs="Arial"/>
          <w:sz w:val="22"/>
          <w:szCs w:val="22"/>
          <w:lang w:val="en-GB"/>
        </w:rPr>
      </w:pPr>
      <w:r w:rsidRPr="003C77B5">
        <w:rPr>
          <w:rFonts w:ascii="Arial" w:hAnsi="Arial" w:cs="Arial"/>
          <w:sz w:val="22"/>
          <w:szCs w:val="22"/>
          <w:lang w:val="en-GB"/>
        </w:rPr>
        <w:t xml:space="preserve">Die </w:t>
      </w:r>
      <w:proofErr w:type="spellStart"/>
      <w:r w:rsidRPr="003C77B5">
        <w:rPr>
          <w:rFonts w:ascii="Arial" w:hAnsi="Arial" w:cs="Arial"/>
          <w:sz w:val="22"/>
          <w:szCs w:val="22"/>
          <w:lang w:val="en-GB"/>
        </w:rPr>
        <w:t>sekuriteitsmaatreëls</w:t>
      </w:r>
      <w:proofErr w:type="spellEnd"/>
      <w:r w:rsidRPr="003C77B5">
        <w:rPr>
          <w:rFonts w:ascii="Arial" w:hAnsi="Arial" w:cs="Arial"/>
          <w:sz w:val="22"/>
          <w:szCs w:val="22"/>
          <w:lang w:val="en-GB"/>
        </w:rPr>
        <w:t xml:space="preserve"> wat </w:t>
      </w:r>
      <w:proofErr w:type="spellStart"/>
      <w:r w:rsidRPr="003C77B5">
        <w:rPr>
          <w:rFonts w:ascii="Arial" w:hAnsi="Arial" w:cs="Arial"/>
          <w:sz w:val="22"/>
          <w:szCs w:val="22"/>
          <w:lang w:val="en-GB"/>
        </w:rPr>
        <w:t>deur</w:t>
      </w:r>
      <w:proofErr w:type="spellEnd"/>
      <w:r w:rsidRPr="003C77B5">
        <w:rPr>
          <w:rFonts w:ascii="Arial" w:hAnsi="Arial" w:cs="Arial"/>
          <w:sz w:val="22"/>
          <w:szCs w:val="22"/>
          <w:lang w:val="en-GB"/>
        </w:rPr>
        <w:t xml:space="preserve"> die </w:t>
      </w:r>
      <w:proofErr w:type="spellStart"/>
      <w:r w:rsidRPr="003C77B5">
        <w:rPr>
          <w:rFonts w:ascii="Arial" w:hAnsi="Arial" w:cs="Arial"/>
          <w:sz w:val="22"/>
          <w:szCs w:val="22"/>
          <w:lang w:val="en-GB"/>
        </w:rPr>
        <w:t>Departement</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geïmplementeer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en</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gemonitor</w:t>
      </w:r>
      <w:proofErr w:type="spellEnd"/>
      <w:r w:rsidRPr="003C77B5">
        <w:rPr>
          <w:rFonts w:ascii="Arial" w:hAnsi="Arial" w:cs="Arial"/>
          <w:sz w:val="22"/>
          <w:szCs w:val="22"/>
          <w:lang w:val="en-GB"/>
        </w:rPr>
        <w:t xml:space="preserve"> word, sluit in –</w:t>
      </w:r>
    </w:p>
    <w:p w14:paraId="34F3C08F" w14:textId="77777777" w:rsidR="003C77B5" w:rsidRPr="003C77B5" w:rsidRDefault="003C77B5" w:rsidP="00380E02">
      <w:pPr>
        <w:numPr>
          <w:ilvl w:val="0"/>
          <w:numId w:val="54"/>
        </w:numPr>
        <w:spacing w:line="360" w:lineRule="auto"/>
        <w:jc w:val="both"/>
        <w:rPr>
          <w:rFonts w:ascii="Arial" w:hAnsi="Arial" w:cs="Arial"/>
          <w:sz w:val="22"/>
          <w:szCs w:val="22"/>
          <w:lang w:val="en-GB"/>
        </w:rPr>
      </w:pPr>
      <w:proofErr w:type="spellStart"/>
      <w:r w:rsidRPr="003C77B5">
        <w:rPr>
          <w:rFonts w:ascii="Arial" w:hAnsi="Arial" w:cs="Arial"/>
          <w:sz w:val="22"/>
          <w:szCs w:val="22"/>
          <w:lang w:val="en-GB"/>
        </w:rPr>
        <w:t>kontraktuele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ooreenkomste</w:t>
      </w:r>
      <w:proofErr w:type="spellEnd"/>
      <w:r w:rsidRPr="003C77B5">
        <w:rPr>
          <w:rFonts w:ascii="Arial" w:hAnsi="Arial" w:cs="Arial"/>
          <w:sz w:val="22"/>
          <w:szCs w:val="22"/>
          <w:lang w:val="en-GB"/>
        </w:rPr>
        <w:t xml:space="preserve"> met </w:t>
      </w:r>
      <w:proofErr w:type="spellStart"/>
      <w:r w:rsidRPr="003C77B5">
        <w:rPr>
          <w:rFonts w:ascii="Arial" w:hAnsi="Arial" w:cs="Arial"/>
          <w:sz w:val="22"/>
          <w:szCs w:val="22"/>
          <w:lang w:val="en-GB"/>
        </w:rPr>
        <w:t>operateurs</w:t>
      </w:r>
      <w:proofErr w:type="spellEnd"/>
      <w:r w:rsidRPr="003C77B5">
        <w:rPr>
          <w:rFonts w:ascii="Arial" w:hAnsi="Arial" w:cs="Arial"/>
          <w:sz w:val="22"/>
          <w:szCs w:val="22"/>
          <w:lang w:val="en-GB"/>
        </w:rPr>
        <w:t xml:space="preserve"> om </w:t>
      </w:r>
      <w:proofErr w:type="spellStart"/>
      <w:r w:rsidRPr="003C77B5">
        <w:rPr>
          <w:rFonts w:ascii="Arial" w:hAnsi="Arial" w:cs="Arial"/>
          <w:sz w:val="22"/>
          <w:szCs w:val="22"/>
          <w:lang w:val="en-GB"/>
        </w:rPr>
        <w:t>te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voldoen</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aan</w:t>
      </w:r>
      <w:proofErr w:type="spellEnd"/>
      <w:r w:rsidRPr="003C77B5">
        <w:rPr>
          <w:rFonts w:ascii="Arial" w:hAnsi="Arial" w:cs="Arial"/>
          <w:sz w:val="22"/>
          <w:szCs w:val="22"/>
          <w:lang w:val="en-GB"/>
        </w:rPr>
        <w:t xml:space="preserve"> die </w:t>
      </w:r>
      <w:proofErr w:type="spellStart"/>
      <w:r w:rsidRPr="003C77B5">
        <w:rPr>
          <w:rFonts w:ascii="Arial" w:hAnsi="Arial" w:cs="Arial"/>
          <w:sz w:val="22"/>
          <w:szCs w:val="22"/>
          <w:lang w:val="en-GB"/>
        </w:rPr>
        <w:t>vereiste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persoonlike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inligtingbeskermingsmaatreëls</w:t>
      </w:r>
      <w:proofErr w:type="spellEnd"/>
      <w:r w:rsidRPr="003C77B5">
        <w:rPr>
          <w:rFonts w:ascii="Arial" w:hAnsi="Arial" w:cs="Arial"/>
          <w:sz w:val="22"/>
          <w:szCs w:val="22"/>
          <w:lang w:val="en-GB"/>
        </w:rPr>
        <w:t>/</w:t>
      </w:r>
      <w:proofErr w:type="spellStart"/>
      <w:r w:rsidRPr="003C77B5">
        <w:rPr>
          <w:rFonts w:ascii="Arial" w:hAnsi="Arial" w:cs="Arial"/>
          <w:sz w:val="22"/>
          <w:szCs w:val="22"/>
          <w:lang w:val="en-GB"/>
        </w:rPr>
        <w:t>standaarde</w:t>
      </w:r>
      <w:proofErr w:type="spellEnd"/>
      <w:r w:rsidRPr="003C77B5">
        <w:rPr>
          <w:rFonts w:ascii="Arial" w:hAnsi="Arial" w:cs="Arial"/>
          <w:sz w:val="22"/>
          <w:szCs w:val="22"/>
          <w:lang w:val="en-GB"/>
        </w:rPr>
        <w:t>;</w:t>
      </w:r>
    </w:p>
    <w:p w14:paraId="062F070B" w14:textId="77777777" w:rsidR="003C77B5" w:rsidRPr="003C77B5" w:rsidRDefault="003C77B5" w:rsidP="00380E02">
      <w:pPr>
        <w:numPr>
          <w:ilvl w:val="0"/>
          <w:numId w:val="54"/>
        </w:numPr>
        <w:spacing w:line="360" w:lineRule="auto"/>
        <w:jc w:val="both"/>
        <w:rPr>
          <w:rFonts w:ascii="Arial" w:hAnsi="Arial" w:cs="Arial"/>
          <w:sz w:val="22"/>
          <w:szCs w:val="22"/>
          <w:lang w:val="en-GB"/>
        </w:rPr>
      </w:pPr>
      <w:r w:rsidRPr="003C77B5">
        <w:rPr>
          <w:rFonts w:ascii="Arial" w:hAnsi="Arial" w:cs="Arial"/>
          <w:sz w:val="22"/>
          <w:szCs w:val="22"/>
          <w:lang w:val="en-GB"/>
        </w:rPr>
        <w:t xml:space="preserve">alle </w:t>
      </w:r>
      <w:proofErr w:type="spellStart"/>
      <w:r w:rsidRPr="003C77B5">
        <w:rPr>
          <w:rFonts w:ascii="Arial" w:hAnsi="Arial" w:cs="Arial"/>
          <w:sz w:val="22"/>
          <w:szCs w:val="22"/>
          <w:lang w:val="en-GB"/>
        </w:rPr>
        <w:t>kantoorgeboue</w:t>
      </w:r>
      <w:proofErr w:type="spellEnd"/>
      <w:r w:rsidRPr="003C77B5">
        <w:rPr>
          <w:rFonts w:ascii="Arial" w:hAnsi="Arial" w:cs="Arial"/>
          <w:sz w:val="22"/>
          <w:szCs w:val="22"/>
          <w:lang w:val="en-GB"/>
        </w:rPr>
        <w:t xml:space="preserve"> word 24/7 </w:t>
      </w:r>
      <w:proofErr w:type="spellStart"/>
      <w:r w:rsidRPr="003C77B5">
        <w:rPr>
          <w:rFonts w:ascii="Arial" w:hAnsi="Arial" w:cs="Arial"/>
          <w:sz w:val="22"/>
          <w:szCs w:val="22"/>
          <w:lang w:val="en-GB"/>
        </w:rPr>
        <w:t>deur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privaat</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sekuriteit</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beveilig</w:t>
      </w:r>
      <w:proofErr w:type="spellEnd"/>
      <w:r w:rsidRPr="003C77B5">
        <w:rPr>
          <w:rFonts w:ascii="Arial" w:hAnsi="Arial" w:cs="Arial"/>
          <w:sz w:val="22"/>
          <w:szCs w:val="22"/>
          <w:lang w:val="en-GB"/>
        </w:rPr>
        <w:t xml:space="preserve">, met </w:t>
      </w:r>
      <w:proofErr w:type="spellStart"/>
      <w:r w:rsidRPr="003C77B5">
        <w:rPr>
          <w:rFonts w:ascii="Arial" w:hAnsi="Arial" w:cs="Arial"/>
          <w:sz w:val="22"/>
          <w:szCs w:val="22"/>
          <w:lang w:val="en-GB"/>
        </w:rPr>
        <w:t>toegangsbeheer</w:t>
      </w:r>
      <w:proofErr w:type="spellEnd"/>
      <w:r w:rsidRPr="003C77B5">
        <w:rPr>
          <w:rFonts w:ascii="Arial" w:hAnsi="Arial" w:cs="Arial"/>
          <w:sz w:val="22"/>
          <w:szCs w:val="22"/>
          <w:lang w:val="en-GB"/>
        </w:rPr>
        <w:t xml:space="preserve"> tot alle </w:t>
      </w:r>
      <w:proofErr w:type="spellStart"/>
      <w:r w:rsidRPr="003C77B5">
        <w:rPr>
          <w:rFonts w:ascii="Arial" w:hAnsi="Arial" w:cs="Arial"/>
          <w:sz w:val="22"/>
          <w:szCs w:val="22"/>
          <w:lang w:val="en-GB"/>
        </w:rPr>
        <w:t>geboue</w:t>
      </w:r>
      <w:proofErr w:type="spellEnd"/>
      <w:r w:rsidRPr="003C77B5">
        <w:rPr>
          <w:rFonts w:ascii="Arial" w:hAnsi="Arial" w:cs="Arial"/>
          <w:sz w:val="22"/>
          <w:szCs w:val="22"/>
          <w:lang w:val="en-GB"/>
        </w:rPr>
        <w:t>;</w:t>
      </w:r>
    </w:p>
    <w:p w14:paraId="552DE359" w14:textId="77777777" w:rsidR="003C77B5" w:rsidRPr="003C77B5" w:rsidRDefault="003C77B5" w:rsidP="00380E02">
      <w:pPr>
        <w:numPr>
          <w:ilvl w:val="0"/>
          <w:numId w:val="54"/>
        </w:numPr>
        <w:spacing w:line="360" w:lineRule="auto"/>
        <w:jc w:val="both"/>
        <w:rPr>
          <w:rFonts w:ascii="Arial" w:hAnsi="Arial" w:cs="Arial"/>
          <w:sz w:val="22"/>
          <w:szCs w:val="22"/>
          <w:lang w:val="en-GB"/>
        </w:rPr>
      </w:pPr>
      <w:r w:rsidRPr="003C77B5">
        <w:rPr>
          <w:rFonts w:ascii="Arial" w:hAnsi="Arial" w:cs="Arial"/>
          <w:sz w:val="22"/>
          <w:szCs w:val="22"/>
          <w:lang w:val="en-GB"/>
        </w:rPr>
        <w:t xml:space="preserve">die </w:t>
      </w:r>
      <w:proofErr w:type="spellStart"/>
      <w:r w:rsidRPr="003C77B5">
        <w:rPr>
          <w:rFonts w:ascii="Arial" w:hAnsi="Arial" w:cs="Arial"/>
          <w:sz w:val="22"/>
          <w:szCs w:val="22"/>
          <w:lang w:val="en-GB"/>
        </w:rPr>
        <w:t>provinsiale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kantoor</w:t>
      </w:r>
      <w:proofErr w:type="spellEnd"/>
      <w:r w:rsidRPr="003C77B5">
        <w:rPr>
          <w:rFonts w:ascii="Arial" w:hAnsi="Arial" w:cs="Arial"/>
          <w:sz w:val="22"/>
          <w:szCs w:val="22"/>
          <w:lang w:val="en-GB"/>
        </w:rPr>
        <w:t xml:space="preserve"> het CCTV-</w:t>
      </w:r>
      <w:proofErr w:type="spellStart"/>
      <w:r w:rsidRPr="003C77B5">
        <w:rPr>
          <w:rFonts w:ascii="Arial" w:hAnsi="Arial" w:cs="Arial"/>
          <w:sz w:val="22"/>
          <w:szCs w:val="22"/>
          <w:lang w:val="en-GB"/>
        </w:rPr>
        <w:t>kameras</w:t>
      </w:r>
      <w:proofErr w:type="spellEnd"/>
      <w:r w:rsidRPr="003C77B5">
        <w:rPr>
          <w:rFonts w:ascii="Arial" w:hAnsi="Arial" w:cs="Arial"/>
          <w:sz w:val="22"/>
          <w:szCs w:val="22"/>
          <w:lang w:val="en-GB"/>
        </w:rPr>
        <w:t xml:space="preserve"> wat </w:t>
      </w:r>
      <w:proofErr w:type="spellStart"/>
      <w:r w:rsidRPr="003C77B5">
        <w:rPr>
          <w:rFonts w:ascii="Arial" w:hAnsi="Arial" w:cs="Arial"/>
          <w:sz w:val="22"/>
          <w:szCs w:val="22"/>
          <w:lang w:val="en-GB"/>
        </w:rPr>
        <w:t>deur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sekuriteitsbeamptes</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gemonitor</w:t>
      </w:r>
      <w:proofErr w:type="spellEnd"/>
      <w:r w:rsidRPr="003C77B5">
        <w:rPr>
          <w:rFonts w:ascii="Arial" w:hAnsi="Arial" w:cs="Arial"/>
          <w:sz w:val="22"/>
          <w:szCs w:val="22"/>
          <w:lang w:val="en-GB"/>
        </w:rPr>
        <w:t xml:space="preserve"> word;</w:t>
      </w:r>
    </w:p>
    <w:p w14:paraId="5C77A991" w14:textId="77777777" w:rsidR="003C77B5" w:rsidRPr="003C77B5" w:rsidRDefault="003C77B5" w:rsidP="00380E02">
      <w:pPr>
        <w:numPr>
          <w:ilvl w:val="0"/>
          <w:numId w:val="54"/>
        </w:numPr>
        <w:spacing w:line="360" w:lineRule="auto"/>
        <w:jc w:val="both"/>
        <w:rPr>
          <w:rFonts w:ascii="Arial" w:hAnsi="Arial" w:cs="Arial"/>
          <w:sz w:val="22"/>
          <w:szCs w:val="22"/>
          <w:lang w:val="en-GB"/>
        </w:rPr>
      </w:pPr>
      <w:proofErr w:type="spellStart"/>
      <w:r w:rsidRPr="003C77B5">
        <w:rPr>
          <w:rFonts w:ascii="Arial" w:hAnsi="Arial" w:cs="Arial"/>
          <w:sz w:val="22"/>
          <w:szCs w:val="22"/>
          <w:lang w:val="en-GB"/>
        </w:rPr>
        <w:t>registrasie</w:t>
      </w:r>
      <w:proofErr w:type="spellEnd"/>
      <w:r w:rsidRPr="003C77B5">
        <w:rPr>
          <w:rFonts w:ascii="Arial" w:hAnsi="Arial" w:cs="Arial"/>
          <w:sz w:val="22"/>
          <w:szCs w:val="22"/>
          <w:lang w:val="en-GB"/>
        </w:rPr>
        <w:t xml:space="preserve"> van alle </w:t>
      </w:r>
      <w:proofErr w:type="spellStart"/>
      <w:r w:rsidRPr="003C77B5">
        <w:rPr>
          <w:rFonts w:ascii="Arial" w:hAnsi="Arial" w:cs="Arial"/>
          <w:sz w:val="22"/>
          <w:szCs w:val="22"/>
          <w:lang w:val="en-GB"/>
        </w:rPr>
        <w:t>besoekers</w:t>
      </w:r>
      <w:proofErr w:type="spellEnd"/>
      <w:r w:rsidRPr="003C77B5">
        <w:rPr>
          <w:rFonts w:ascii="Arial" w:hAnsi="Arial" w:cs="Arial"/>
          <w:sz w:val="22"/>
          <w:szCs w:val="22"/>
          <w:lang w:val="en-GB"/>
        </w:rPr>
        <w:t>;</w:t>
      </w:r>
    </w:p>
    <w:p w14:paraId="75B11084" w14:textId="77777777" w:rsidR="003C77B5" w:rsidRPr="003C77B5" w:rsidRDefault="003C77B5" w:rsidP="00380E02">
      <w:pPr>
        <w:numPr>
          <w:ilvl w:val="0"/>
          <w:numId w:val="54"/>
        </w:numPr>
        <w:spacing w:line="360" w:lineRule="auto"/>
        <w:jc w:val="both"/>
        <w:rPr>
          <w:rFonts w:ascii="Arial" w:hAnsi="Arial" w:cs="Arial"/>
          <w:sz w:val="22"/>
          <w:szCs w:val="22"/>
          <w:lang w:val="en-GB"/>
        </w:rPr>
      </w:pPr>
      <w:r w:rsidRPr="003C77B5">
        <w:rPr>
          <w:rFonts w:ascii="Arial" w:hAnsi="Arial" w:cs="Arial"/>
          <w:sz w:val="22"/>
          <w:szCs w:val="22"/>
          <w:lang w:val="en-GB"/>
        </w:rPr>
        <w:t xml:space="preserve">die </w:t>
      </w:r>
      <w:proofErr w:type="spellStart"/>
      <w:r w:rsidRPr="003C77B5">
        <w:rPr>
          <w:rFonts w:ascii="Arial" w:hAnsi="Arial" w:cs="Arial"/>
          <w:sz w:val="22"/>
          <w:szCs w:val="22"/>
          <w:lang w:val="en-GB"/>
        </w:rPr>
        <w:t>Regist</w:t>
      </w:r>
      <w:r w:rsidR="00F36A8A">
        <w:rPr>
          <w:rFonts w:ascii="Arial" w:hAnsi="Arial" w:cs="Arial"/>
          <w:sz w:val="22"/>
          <w:szCs w:val="22"/>
          <w:lang w:val="en-GB"/>
        </w:rPr>
        <w:t>rasie</w:t>
      </w:r>
      <w:proofErr w:type="spellEnd"/>
      <w:r w:rsidRPr="003C77B5">
        <w:rPr>
          <w:rFonts w:ascii="Arial" w:hAnsi="Arial" w:cs="Arial"/>
          <w:sz w:val="22"/>
          <w:szCs w:val="22"/>
          <w:lang w:val="en-GB"/>
        </w:rPr>
        <w:t xml:space="preserve"> </w:t>
      </w:r>
      <w:r w:rsidR="00F36A8A">
        <w:rPr>
          <w:rFonts w:ascii="Arial" w:hAnsi="Arial" w:cs="Arial"/>
          <w:sz w:val="22"/>
          <w:szCs w:val="22"/>
          <w:lang w:val="en-GB"/>
        </w:rPr>
        <w:t xml:space="preserve">word </w:t>
      </w:r>
      <w:proofErr w:type="spellStart"/>
      <w:r w:rsidRPr="003C77B5">
        <w:rPr>
          <w:rFonts w:ascii="Arial" w:hAnsi="Arial" w:cs="Arial"/>
          <w:sz w:val="22"/>
          <w:szCs w:val="22"/>
          <w:lang w:val="en-GB"/>
        </w:rPr>
        <w:t>beveilig</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deur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bykomende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sekuriteitsmaatreëls</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insluitend</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bykomende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toegangsbeheer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en</w:t>
      </w:r>
      <w:proofErr w:type="spellEnd"/>
      <w:r w:rsidRPr="003C77B5">
        <w:rPr>
          <w:rFonts w:ascii="Arial" w:hAnsi="Arial" w:cs="Arial"/>
          <w:sz w:val="22"/>
          <w:szCs w:val="22"/>
          <w:lang w:val="en-GB"/>
        </w:rPr>
        <w:t xml:space="preserve"> 'n </w:t>
      </w:r>
      <w:proofErr w:type="spellStart"/>
      <w:r w:rsidRPr="003C77B5">
        <w:rPr>
          <w:rFonts w:ascii="Arial" w:hAnsi="Arial" w:cs="Arial"/>
          <w:sz w:val="22"/>
          <w:szCs w:val="22"/>
          <w:lang w:val="en-GB"/>
        </w:rPr>
        <w:t>staalhek</w:t>
      </w:r>
      <w:proofErr w:type="spellEnd"/>
      <w:r w:rsidRPr="003C77B5">
        <w:rPr>
          <w:rFonts w:ascii="Arial" w:hAnsi="Arial" w:cs="Arial"/>
          <w:sz w:val="22"/>
          <w:szCs w:val="22"/>
          <w:lang w:val="en-GB"/>
        </w:rPr>
        <w:t xml:space="preserve"> wat </w:t>
      </w:r>
      <w:proofErr w:type="spellStart"/>
      <w:r w:rsidRPr="003C77B5">
        <w:rPr>
          <w:rFonts w:ascii="Arial" w:hAnsi="Arial" w:cs="Arial"/>
          <w:sz w:val="22"/>
          <w:szCs w:val="22"/>
          <w:lang w:val="en-GB"/>
        </w:rPr>
        <w:t>te</w:t>
      </w:r>
      <w:proofErr w:type="spellEnd"/>
      <w:r w:rsidRPr="003C77B5">
        <w:rPr>
          <w:rFonts w:ascii="Arial" w:hAnsi="Arial" w:cs="Arial"/>
          <w:sz w:val="22"/>
          <w:szCs w:val="22"/>
          <w:lang w:val="en-GB"/>
        </w:rPr>
        <w:t xml:space="preserve"> alle </w:t>
      </w:r>
      <w:proofErr w:type="spellStart"/>
      <w:r w:rsidRPr="003C77B5">
        <w:rPr>
          <w:rFonts w:ascii="Arial" w:hAnsi="Arial" w:cs="Arial"/>
          <w:sz w:val="22"/>
          <w:szCs w:val="22"/>
          <w:lang w:val="en-GB"/>
        </w:rPr>
        <w:t>tye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gesluit</w:t>
      </w:r>
      <w:proofErr w:type="spellEnd"/>
      <w:r w:rsidRPr="003C77B5">
        <w:rPr>
          <w:rFonts w:ascii="Arial" w:hAnsi="Arial" w:cs="Arial"/>
          <w:sz w:val="22"/>
          <w:szCs w:val="22"/>
          <w:lang w:val="en-GB"/>
        </w:rPr>
        <w:t xml:space="preserve"> is;</w:t>
      </w:r>
    </w:p>
    <w:p w14:paraId="24D386ED" w14:textId="77777777" w:rsidR="003C77B5" w:rsidRPr="003C77B5" w:rsidRDefault="003C77B5" w:rsidP="00380E02">
      <w:pPr>
        <w:numPr>
          <w:ilvl w:val="0"/>
          <w:numId w:val="54"/>
        </w:numPr>
        <w:spacing w:line="360" w:lineRule="auto"/>
        <w:jc w:val="both"/>
        <w:rPr>
          <w:rFonts w:ascii="Arial" w:hAnsi="Arial" w:cs="Arial"/>
          <w:sz w:val="22"/>
          <w:szCs w:val="22"/>
          <w:lang w:val="en-GB"/>
        </w:rPr>
      </w:pPr>
      <w:r w:rsidRPr="003C77B5">
        <w:rPr>
          <w:rFonts w:ascii="Arial" w:hAnsi="Arial" w:cs="Arial"/>
          <w:sz w:val="22"/>
          <w:szCs w:val="22"/>
          <w:lang w:val="en-GB"/>
        </w:rPr>
        <w:t xml:space="preserve">die </w:t>
      </w:r>
      <w:proofErr w:type="spellStart"/>
      <w:r w:rsidRPr="003C77B5">
        <w:rPr>
          <w:rFonts w:ascii="Arial" w:hAnsi="Arial" w:cs="Arial"/>
          <w:sz w:val="22"/>
          <w:szCs w:val="22"/>
          <w:lang w:val="en-GB"/>
        </w:rPr>
        <w:t>bedienerkamer</w:t>
      </w:r>
      <w:proofErr w:type="spellEnd"/>
      <w:r w:rsidRPr="003C77B5">
        <w:rPr>
          <w:rFonts w:ascii="Arial" w:hAnsi="Arial" w:cs="Arial"/>
          <w:sz w:val="22"/>
          <w:szCs w:val="22"/>
          <w:lang w:val="en-GB"/>
        </w:rPr>
        <w:t xml:space="preserve"> is </w:t>
      </w:r>
      <w:proofErr w:type="spellStart"/>
      <w:r w:rsidRPr="003C77B5">
        <w:rPr>
          <w:rFonts w:ascii="Arial" w:hAnsi="Arial" w:cs="Arial"/>
          <w:sz w:val="22"/>
          <w:szCs w:val="22"/>
          <w:lang w:val="en-GB"/>
        </w:rPr>
        <w:t>nie</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toeganklik</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vir</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personeel</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anders</w:t>
      </w:r>
      <w:proofErr w:type="spellEnd"/>
      <w:r w:rsidRPr="003C77B5">
        <w:rPr>
          <w:rFonts w:ascii="Arial" w:hAnsi="Arial" w:cs="Arial"/>
          <w:sz w:val="22"/>
          <w:szCs w:val="22"/>
          <w:lang w:val="en-GB"/>
        </w:rPr>
        <w:t xml:space="preserve"> as die IT-</w:t>
      </w:r>
      <w:proofErr w:type="spellStart"/>
      <w:r w:rsidRPr="003C77B5">
        <w:rPr>
          <w:rFonts w:ascii="Arial" w:hAnsi="Arial" w:cs="Arial"/>
          <w:sz w:val="22"/>
          <w:szCs w:val="22"/>
          <w:lang w:val="en-GB"/>
        </w:rPr>
        <w:t>beamptes</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nie</w:t>
      </w:r>
      <w:proofErr w:type="spellEnd"/>
      <w:r w:rsidRPr="003C77B5">
        <w:rPr>
          <w:rFonts w:ascii="Arial" w:hAnsi="Arial" w:cs="Arial"/>
          <w:sz w:val="22"/>
          <w:szCs w:val="22"/>
          <w:lang w:val="en-GB"/>
        </w:rPr>
        <w:t>;</w:t>
      </w:r>
    </w:p>
    <w:p w14:paraId="61EBE605" w14:textId="77777777" w:rsidR="003C77B5" w:rsidRPr="003C77B5" w:rsidRDefault="003C77B5" w:rsidP="00380E02">
      <w:pPr>
        <w:numPr>
          <w:ilvl w:val="0"/>
          <w:numId w:val="54"/>
        </w:numPr>
        <w:spacing w:line="360" w:lineRule="auto"/>
        <w:jc w:val="both"/>
        <w:rPr>
          <w:rFonts w:ascii="Arial" w:hAnsi="Arial" w:cs="Arial"/>
          <w:sz w:val="22"/>
          <w:szCs w:val="22"/>
          <w:lang w:val="en-GB"/>
        </w:rPr>
      </w:pPr>
      <w:proofErr w:type="spellStart"/>
      <w:r w:rsidRPr="003C77B5">
        <w:rPr>
          <w:rFonts w:ascii="Arial" w:hAnsi="Arial" w:cs="Arial"/>
          <w:sz w:val="22"/>
          <w:szCs w:val="22"/>
          <w:lang w:val="en-GB"/>
        </w:rPr>
        <w:t>personeellêers</w:t>
      </w:r>
      <w:proofErr w:type="spellEnd"/>
      <w:r w:rsidRPr="003C77B5">
        <w:rPr>
          <w:rFonts w:ascii="Arial" w:hAnsi="Arial" w:cs="Arial"/>
          <w:sz w:val="22"/>
          <w:szCs w:val="22"/>
          <w:lang w:val="en-GB"/>
        </w:rPr>
        <w:t xml:space="preserve"> word </w:t>
      </w:r>
      <w:proofErr w:type="spellStart"/>
      <w:r w:rsidRPr="003C77B5">
        <w:rPr>
          <w:rFonts w:ascii="Arial" w:hAnsi="Arial" w:cs="Arial"/>
          <w:sz w:val="22"/>
          <w:szCs w:val="22"/>
          <w:lang w:val="en-GB"/>
        </w:rPr>
        <w:t>gestoor</w:t>
      </w:r>
      <w:proofErr w:type="spellEnd"/>
      <w:r w:rsidRPr="003C77B5">
        <w:rPr>
          <w:rFonts w:ascii="Arial" w:hAnsi="Arial" w:cs="Arial"/>
          <w:sz w:val="22"/>
          <w:szCs w:val="22"/>
          <w:lang w:val="en-GB"/>
        </w:rPr>
        <w:t xml:space="preserve"> in </w:t>
      </w:r>
      <w:proofErr w:type="spellStart"/>
      <w:r w:rsidRPr="003C77B5">
        <w:rPr>
          <w:rFonts w:ascii="Arial" w:hAnsi="Arial" w:cs="Arial"/>
          <w:sz w:val="22"/>
          <w:szCs w:val="22"/>
          <w:lang w:val="en-GB"/>
        </w:rPr>
        <w:t>kamers</w:t>
      </w:r>
      <w:proofErr w:type="spellEnd"/>
      <w:r w:rsidRPr="003C77B5">
        <w:rPr>
          <w:rFonts w:ascii="Arial" w:hAnsi="Arial" w:cs="Arial"/>
          <w:sz w:val="22"/>
          <w:szCs w:val="22"/>
          <w:lang w:val="en-GB"/>
        </w:rPr>
        <w:t xml:space="preserve"> wat </w:t>
      </w:r>
      <w:proofErr w:type="spellStart"/>
      <w:r w:rsidRPr="003C77B5">
        <w:rPr>
          <w:rFonts w:ascii="Arial" w:hAnsi="Arial" w:cs="Arial"/>
          <w:sz w:val="22"/>
          <w:szCs w:val="22"/>
          <w:lang w:val="en-GB"/>
        </w:rPr>
        <w:t>slegs</w:t>
      </w:r>
      <w:proofErr w:type="spellEnd"/>
      <w:r w:rsidRPr="003C77B5">
        <w:rPr>
          <w:rFonts w:ascii="Arial" w:hAnsi="Arial" w:cs="Arial"/>
          <w:sz w:val="22"/>
          <w:szCs w:val="22"/>
          <w:lang w:val="en-GB"/>
        </w:rPr>
        <w:t xml:space="preserve"> </w:t>
      </w:r>
      <w:proofErr w:type="spellStart"/>
      <w:r w:rsidRPr="003C77B5">
        <w:rPr>
          <w:rFonts w:ascii="Arial" w:hAnsi="Arial" w:cs="Arial"/>
          <w:sz w:val="22"/>
          <w:szCs w:val="22"/>
          <w:lang w:val="en-GB"/>
        </w:rPr>
        <w:t>toeganklik</w:t>
      </w:r>
      <w:proofErr w:type="spellEnd"/>
      <w:r w:rsidRPr="003C77B5">
        <w:rPr>
          <w:rFonts w:ascii="Arial" w:hAnsi="Arial" w:cs="Arial"/>
          <w:sz w:val="22"/>
          <w:szCs w:val="22"/>
          <w:lang w:val="en-GB"/>
        </w:rPr>
        <w:t xml:space="preserve"> is </w:t>
      </w:r>
      <w:proofErr w:type="spellStart"/>
      <w:r w:rsidRPr="003C77B5">
        <w:rPr>
          <w:rFonts w:ascii="Arial" w:hAnsi="Arial" w:cs="Arial"/>
          <w:sz w:val="22"/>
          <w:szCs w:val="22"/>
          <w:lang w:val="en-GB"/>
        </w:rPr>
        <w:t>vir</w:t>
      </w:r>
      <w:proofErr w:type="spellEnd"/>
      <w:r w:rsidRPr="003C77B5">
        <w:rPr>
          <w:rFonts w:ascii="Arial" w:hAnsi="Arial" w:cs="Arial"/>
          <w:sz w:val="22"/>
          <w:szCs w:val="22"/>
          <w:lang w:val="en-GB"/>
        </w:rPr>
        <w:t xml:space="preserve"> </w:t>
      </w:r>
      <w:proofErr w:type="spellStart"/>
      <w:r w:rsidR="00F36A8A">
        <w:rPr>
          <w:rFonts w:ascii="Arial" w:hAnsi="Arial" w:cs="Arial"/>
          <w:sz w:val="22"/>
          <w:szCs w:val="22"/>
          <w:lang w:val="en-GB"/>
        </w:rPr>
        <w:t>menslike</w:t>
      </w:r>
      <w:proofErr w:type="spellEnd"/>
      <w:r w:rsidR="00F36A8A">
        <w:rPr>
          <w:rFonts w:ascii="Arial" w:hAnsi="Arial" w:cs="Arial"/>
          <w:sz w:val="22"/>
          <w:szCs w:val="22"/>
          <w:lang w:val="en-GB"/>
        </w:rPr>
        <w:t xml:space="preserve"> </w:t>
      </w:r>
      <w:proofErr w:type="spellStart"/>
      <w:r w:rsidR="00F36A8A">
        <w:rPr>
          <w:rFonts w:ascii="Arial" w:hAnsi="Arial" w:cs="Arial"/>
          <w:sz w:val="22"/>
          <w:szCs w:val="22"/>
          <w:lang w:val="en-GB"/>
        </w:rPr>
        <w:t>hulpbron</w:t>
      </w:r>
      <w:r w:rsidRPr="003C77B5">
        <w:rPr>
          <w:rFonts w:ascii="Arial" w:hAnsi="Arial" w:cs="Arial"/>
          <w:sz w:val="22"/>
          <w:szCs w:val="22"/>
          <w:lang w:val="en-GB"/>
        </w:rPr>
        <w:t>beamptes</w:t>
      </w:r>
      <w:proofErr w:type="spellEnd"/>
      <w:r w:rsidRPr="003C77B5">
        <w:rPr>
          <w:rFonts w:ascii="Arial" w:hAnsi="Arial" w:cs="Arial"/>
          <w:sz w:val="22"/>
          <w:szCs w:val="22"/>
          <w:lang w:val="en-GB"/>
        </w:rPr>
        <w:t>;</w:t>
      </w:r>
    </w:p>
    <w:p w14:paraId="31E4494D" w14:textId="77777777" w:rsidR="008061F2" w:rsidRPr="0005325C" w:rsidRDefault="003C77B5" w:rsidP="00380E02">
      <w:pPr>
        <w:numPr>
          <w:ilvl w:val="0"/>
          <w:numId w:val="54"/>
        </w:numPr>
        <w:spacing w:line="360" w:lineRule="auto"/>
        <w:jc w:val="both"/>
        <w:rPr>
          <w:rFonts w:ascii="Arial" w:hAnsi="Arial" w:cs="Arial"/>
          <w:sz w:val="22"/>
          <w:szCs w:val="22"/>
          <w:lang w:val="en-GB"/>
        </w:rPr>
      </w:pPr>
      <w:r w:rsidRPr="003C77B5">
        <w:rPr>
          <w:rFonts w:ascii="Arial" w:hAnsi="Arial" w:cs="Arial"/>
          <w:sz w:val="22"/>
          <w:szCs w:val="22"/>
          <w:lang w:val="en-GB"/>
        </w:rPr>
        <w:t xml:space="preserve">alle </w:t>
      </w:r>
      <w:proofErr w:type="spellStart"/>
      <w:r w:rsidRPr="003C77B5">
        <w:rPr>
          <w:rFonts w:ascii="Arial" w:hAnsi="Arial" w:cs="Arial"/>
          <w:sz w:val="22"/>
          <w:szCs w:val="22"/>
          <w:lang w:val="en-GB"/>
        </w:rPr>
        <w:t>rekenaars</w:t>
      </w:r>
      <w:proofErr w:type="spellEnd"/>
      <w:r w:rsidRPr="003C77B5">
        <w:rPr>
          <w:rFonts w:ascii="Arial" w:hAnsi="Arial" w:cs="Arial"/>
          <w:sz w:val="22"/>
          <w:szCs w:val="22"/>
          <w:lang w:val="en-GB"/>
        </w:rPr>
        <w:t xml:space="preserve"> is </w:t>
      </w:r>
      <w:proofErr w:type="spellStart"/>
      <w:r w:rsidRPr="003C77B5">
        <w:rPr>
          <w:rFonts w:ascii="Arial" w:hAnsi="Arial" w:cs="Arial"/>
          <w:sz w:val="22"/>
          <w:szCs w:val="22"/>
          <w:lang w:val="en-GB"/>
        </w:rPr>
        <w:t>wagwoordbeskerm</w:t>
      </w:r>
      <w:proofErr w:type="spellEnd"/>
      <w:r w:rsidRPr="003C77B5">
        <w:rPr>
          <w:rFonts w:ascii="Arial" w:hAnsi="Arial" w:cs="Arial"/>
          <w:sz w:val="22"/>
          <w:szCs w:val="22"/>
          <w:lang w:val="en-GB"/>
        </w:rPr>
        <w:t>.</w:t>
      </w:r>
    </w:p>
    <w:p w14:paraId="1DDCCFA3" w14:textId="77777777" w:rsidR="007F0852" w:rsidRPr="0005325C" w:rsidRDefault="007F0852" w:rsidP="007F0852">
      <w:pPr>
        <w:spacing w:line="360" w:lineRule="auto"/>
        <w:ind w:left="720"/>
        <w:jc w:val="both"/>
      </w:pPr>
    </w:p>
    <w:p w14:paraId="3B1670B0" w14:textId="77777777" w:rsidR="001F4C90" w:rsidRPr="0005325C" w:rsidRDefault="000F7C9F" w:rsidP="00565F97">
      <w:pPr>
        <w:pStyle w:val="Heading1"/>
        <w:numPr>
          <w:ilvl w:val="0"/>
          <w:numId w:val="4"/>
        </w:numPr>
        <w:ind w:hanging="731"/>
        <w:rPr>
          <w:sz w:val="22"/>
          <w:szCs w:val="22"/>
        </w:rPr>
      </w:pPr>
      <w:bookmarkStart w:id="11" w:name="_Toc102994064"/>
      <w:r w:rsidRPr="0005325C">
        <w:rPr>
          <w:sz w:val="22"/>
          <w:szCs w:val="22"/>
        </w:rPr>
        <w:t>VERSOEKPROSEDURE</w:t>
      </w:r>
      <w:bookmarkEnd w:id="11"/>
      <w:r w:rsidR="001F4C90" w:rsidRPr="0005325C">
        <w:rPr>
          <w:sz w:val="22"/>
          <w:szCs w:val="22"/>
        </w:rPr>
        <w:t xml:space="preserve"> </w:t>
      </w:r>
    </w:p>
    <w:p w14:paraId="66EDECEC" w14:textId="77777777" w:rsidR="00CB7E95" w:rsidRPr="0005325C" w:rsidRDefault="00CB7E95" w:rsidP="00BA4812">
      <w:pPr>
        <w:spacing w:line="360" w:lineRule="auto"/>
        <w:jc w:val="both"/>
        <w:rPr>
          <w:rFonts w:ascii="Arial" w:hAnsi="Arial" w:cs="Arial"/>
          <w:sz w:val="22"/>
          <w:szCs w:val="22"/>
        </w:rPr>
      </w:pPr>
    </w:p>
    <w:p w14:paraId="50A70388" w14:textId="77777777" w:rsidR="00937258" w:rsidRPr="0005325C" w:rsidRDefault="000F7C9F" w:rsidP="00380E02">
      <w:pPr>
        <w:pStyle w:val="Heading2"/>
        <w:numPr>
          <w:ilvl w:val="0"/>
          <w:numId w:val="29"/>
        </w:numPr>
        <w:ind w:hanging="731"/>
        <w:rPr>
          <w:sz w:val="22"/>
          <w:szCs w:val="22"/>
        </w:rPr>
      </w:pPr>
      <w:bookmarkStart w:id="12" w:name="_Toc102994065"/>
      <w:proofErr w:type="spellStart"/>
      <w:r w:rsidRPr="0005325C">
        <w:rPr>
          <w:sz w:val="22"/>
          <w:szCs w:val="22"/>
        </w:rPr>
        <w:t>Versoek</w:t>
      </w:r>
      <w:proofErr w:type="spellEnd"/>
      <w:r w:rsidRPr="0005325C">
        <w:rPr>
          <w:sz w:val="22"/>
          <w:szCs w:val="22"/>
        </w:rPr>
        <w:t xml:space="preserve"> </w:t>
      </w:r>
      <w:r w:rsidR="009505C7">
        <w:rPr>
          <w:sz w:val="22"/>
          <w:szCs w:val="22"/>
        </w:rPr>
        <w:t xml:space="preserve">om </w:t>
      </w:r>
      <w:proofErr w:type="spellStart"/>
      <w:r w:rsidRPr="0005325C">
        <w:rPr>
          <w:sz w:val="22"/>
          <w:szCs w:val="22"/>
        </w:rPr>
        <w:t>toegang</w:t>
      </w:r>
      <w:proofErr w:type="spellEnd"/>
      <w:r w:rsidRPr="0005325C">
        <w:rPr>
          <w:sz w:val="22"/>
          <w:szCs w:val="22"/>
        </w:rPr>
        <w:t xml:space="preserve"> tot </w:t>
      </w:r>
      <w:bookmarkEnd w:id="12"/>
      <w:r w:rsidR="00997001" w:rsidRPr="0005325C">
        <w:rPr>
          <w:sz w:val="22"/>
          <w:szCs w:val="22"/>
        </w:rPr>
        <w:t xml:space="preserve">’n </w:t>
      </w:r>
      <w:proofErr w:type="spellStart"/>
      <w:r w:rsidR="00997001" w:rsidRPr="0005325C">
        <w:rPr>
          <w:sz w:val="22"/>
          <w:szCs w:val="22"/>
        </w:rPr>
        <w:t>rekord</w:t>
      </w:r>
      <w:proofErr w:type="spellEnd"/>
    </w:p>
    <w:p w14:paraId="323F6487" w14:textId="77777777" w:rsidR="00F91623" w:rsidRPr="0005325C" w:rsidRDefault="00F91623" w:rsidP="00BA4812">
      <w:pPr>
        <w:spacing w:line="360" w:lineRule="auto"/>
        <w:ind w:left="720"/>
        <w:jc w:val="both"/>
        <w:rPr>
          <w:rFonts w:ascii="Arial" w:hAnsi="Arial" w:cs="Arial"/>
          <w:b/>
          <w:sz w:val="22"/>
          <w:szCs w:val="22"/>
        </w:rPr>
      </w:pPr>
    </w:p>
    <w:p w14:paraId="45006D01" w14:textId="77777777" w:rsidR="00B60C9B" w:rsidRPr="0005325C" w:rsidRDefault="00B60C9B" w:rsidP="007F0852">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Indien ‘n versoeker ‘n versoek </w:t>
      </w:r>
      <w:r w:rsidR="009505C7">
        <w:rPr>
          <w:rFonts w:ascii="Arial" w:hAnsi="Arial" w:cs="Arial"/>
          <w:noProof/>
          <w:sz w:val="22"/>
          <w:szCs w:val="22"/>
          <w:lang w:val="en-ZA"/>
        </w:rPr>
        <w:t xml:space="preserve">om </w:t>
      </w:r>
      <w:r w:rsidRPr="0005325C">
        <w:rPr>
          <w:rFonts w:ascii="Arial" w:hAnsi="Arial" w:cs="Arial"/>
          <w:noProof/>
          <w:sz w:val="22"/>
          <w:szCs w:val="22"/>
          <w:lang w:val="en-ZA"/>
        </w:rPr>
        <w:t xml:space="preserve">toegang tot ‘n rekord van die KwaZulu-Natal Departement van Gemeenskapsveiligheid en Skakeling wil rig, moet hy of sy ‘n skriftelike versoek </w:t>
      </w:r>
      <w:r w:rsidR="002449AC">
        <w:rPr>
          <w:rFonts w:ascii="Arial" w:hAnsi="Arial" w:cs="Arial"/>
          <w:noProof/>
          <w:sz w:val="22"/>
          <w:szCs w:val="22"/>
          <w:lang w:val="en-ZA"/>
        </w:rPr>
        <w:t xml:space="preserve">rig </w:t>
      </w:r>
      <w:r w:rsidRPr="0005325C">
        <w:rPr>
          <w:rFonts w:ascii="Arial" w:hAnsi="Arial" w:cs="Arial"/>
          <w:noProof/>
          <w:sz w:val="22"/>
          <w:szCs w:val="22"/>
          <w:lang w:val="en-ZA"/>
        </w:rPr>
        <w:t xml:space="preserve">aan die </w:t>
      </w:r>
      <w:r w:rsidR="00A70F4B">
        <w:rPr>
          <w:rFonts w:ascii="Arial" w:hAnsi="Arial" w:cs="Arial"/>
          <w:noProof/>
          <w:sz w:val="22"/>
          <w:szCs w:val="22"/>
          <w:lang w:val="en-ZA"/>
        </w:rPr>
        <w:t xml:space="preserve">Inligtingsbeampte of </w:t>
      </w:r>
      <w:r w:rsidR="002449AC">
        <w:rPr>
          <w:rFonts w:ascii="Arial" w:hAnsi="Arial" w:cs="Arial"/>
          <w:noProof/>
          <w:sz w:val="22"/>
          <w:szCs w:val="22"/>
          <w:lang w:val="en-ZA"/>
        </w:rPr>
        <w:t>sy/haar adjunk</w:t>
      </w:r>
      <w:r w:rsidRPr="0005325C">
        <w:rPr>
          <w:rFonts w:ascii="Arial" w:hAnsi="Arial" w:cs="Arial"/>
          <w:noProof/>
          <w:sz w:val="22"/>
          <w:szCs w:val="22"/>
          <w:lang w:val="en-ZA"/>
        </w:rPr>
        <w:t xml:space="preserve"> wie se kontakbesonderhede in </w:t>
      </w:r>
      <w:r w:rsidR="009505C7">
        <w:rPr>
          <w:rFonts w:ascii="Arial" w:hAnsi="Arial" w:cs="Arial"/>
          <w:noProof/>
          <w:sz w:val="22"/>
          <w:szCs w:val="22"/>
          <w:lang w:val="en-ZA"/>
        </w:rPr>
        <w:t>paragraaf</w:t>
      </w:r>
      <w:r w:rsidRPr="0005325C">
        <w:rPr>
          <w:rFonts w:ascii="Arial" w:hAnsi="Arial" w:cs="Arial"/>
          <w:noProof/>
          <w:sz w:val="22"/>
          <w:szCs w:val="22"/>
          <w:lang w:val="en-ZA"/>
        </w:rPr>
        <w:t xml:space="preserve"> 5 </w:t>
      </w:r>
      <w:r w:rsidR="00A70F4B">
        <w:rPr>
          <w:rFonts w:ascii="Arial" w:hAnsi="Arial" w:cs="Arial"/>
          <w:noProof/>
          <w:sz w:val="22"/>
          <w:szCs w:val="22"/>
          <w:lang w:val="en-ZA"/>
        </w:rPr>
        <w:t xml:space="preserve">hierbo </w:t>
      </w:r>
      <w:r w:rsidRPr="0005325C">
        <w:rPr>
          <w:rFonts w:ascii="Arial" w:hAnsi="Arial" w:cs="Arial"/>
          <w:noProof/>
          <w:sz w:val="22"/>
          <w:szCs w:val="22"/>
          <w:lang w:val="en-ZA"/>
        </w:rPr>
        <w:t>verskyn.</w:t>
      </w:r>
    </w:p>
    <w:p w14:paraId="3C6290A9" w14:textId="77777777" w:rsidR="00B60C9B" w:rsidRPr="0005325C" w:rsidRDefault="00B60C9B" w:rsidP="00B60C9B">
      <w:pPr>
        <w:spacing w:line="360" w:lineRule="auto"/>
        <w:ind w:left="720"/>
        <w:jc w:val="both"/>
        <w:rPr>
          <w:rFonts w:ascii="Arial" w:hAnsi="Arial" w:cs="Arial"/>
          <w:noProof/>
          <w:sz w:val="22"/>
          <w:szCs w:val="22"/>
          <w:lang w:val="en-ZA"/>
        </w:rPr>
      </w:pPr>
    </w:p>
    <w:p w14:paraId="2C54804F" w14:textId="77777777" w:rsidR="00B60C9B" w:rsidRPr="00B7117B"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‘n Versoeker wat ‘n versoek wil rig, moet </w:t>
      </w:r>
      <w:r w:rsidRPr="002449AC">
        <w:rPr>
          <w:rFonts w:ascii="Arial" w:hAnsi="Arial" w:cs="Arial"/>
          <w:b/>
          <w:noProof/>
          <w:sz w:val="22"/>
          <w:szCs w:val="22"/>
          <w:lang w:val="en-ZA"/>
        </w:rPr>
        <w:t xml:space="preserve">Vorm </w:t>
      </w:r>
      <w:r w:rsidR="000F7C9F" w:rsidRPr="002449AC">
        <w:rPr>
          <w:rFonts w:ascii="Arial" w:hAnsi="Arial" w:cs="Arial"/>
          <w:b/>
          <w:noProof/>
          <w:sz w:val="22"/>
          <w:szCs w:val="22"/>
          <w:lang w:val="en-ZA"/>
        </w:rPr>
        <w:t>2</w:t>
      </w:r>
      <w:r w:rsidRPr="0005325C">
        <w:rPr>
          <w:rFonts w:ascii="Arial" w:hAnsi="Arial" w:cs="Arial"/>
          <w:noProof/>
          <w:sz w:val="22"/>
          <w:szCs w:val="22"/>
          <w:lang w:val="en-ZA"/>
        </w:rPr>
        <w:t xml:space="preserve"> </w:t>
      </w:r>
      <w:r w:rsidR="002449AC">
        <w:rPr>
          <w:rFonts w:ascii="Arial" w:hAnsi="Arial" w:cs="Arial"/>
          <w:noProof/>
          <w:sz w:val="22"/>
          <w:szCs w:val="22"/>
          <w:lang w:val="en-ZA"/>
        </w:rPr>
        <w:t xml:space="preserve">gebruik </w:t>
      </w:r>
      <w:r w:rsidRPr="0005325C">
        <w:rPr>
          <w:rFonts w:ascii="Arial" w:hAnsi="Arial" w:cs="Arial"/>
          <w:noProof/>
          <w:sz w:val="22"/>
          <w:szCs w:val="22"/>
          <w:lang w:val="en-ZA"/>
        </w:rPr>
        <w:t xml:space="preserve">wat by hierdie handleiding as </w:t>
      </w:r>
      <w:r w:rsidR="000F7C9F" w:rsidRPr="0005325C">
        <w:rPr>
          <w:rFonts w:ascii="Arial" w:hAnsi="Arial" w:cs="Arial"/>
          <w:b/>
          <w:noProof/>
          <w:sz w:val="22"/>
          <w:szCs w:val="22"/>
          <w:lang w:val="en-ZA"/>
        </w:rPr>
        <w:t>Bylae</w:t>
      </w:r>
      <w:r w:rsidRPr="0005325C">
        <w:rPr>
          <w:rFonts w:ascii="Arial" w:hAnsi="Arial" w:cs="Arial"/>
          <w:b/>
          <w:noProof/>
          <w:sz w:val="22"/>
          <w:szCs w:val="22"/>
          <w:lang w:val="en-ZA"/>
        </w:rPr>
        <w:t xml:space="preserve"> </w:t>
      </w:r>
      <w:r w:rsidR="000F7C9F" w:rsidRPr="0005325C">
        <w:rPr>
          <w:rFonts w:ascii="Arial" w:hAnsi="Arial" w:cs="Arial"/>
          <w:b/>
          <w:noProof/>
          <w:sz w:val="22"/>
          <w:szCs w:val="22"/>
          <w:lang w:val="en-ZA"/>
        </w:rPr>
        <w:t>B</w:t>
      </w:r>
      <w:r w:rsidR="00B7117B">
        <w:rPr>
          <w:rFonts w:ascii="Arial" w:hAnsi="Arial" w:cs="Arial"/>
          <w:b/>
          <w:noProof/>
          <w:sz w:val="22"/>
          <w:szCs w:val="22"/>
          <w:lang w:val="en-ZA"/>
        </w:rPr>
        <w:t xml:space="preserve"> </w:t>
      </w:r>
      <w:r w:rsidR="00B7117B" w:rsidRPr="00B7117B">
        <w:rPr>
          <w:rFonts w:ascii="Arial" w:hAnsi="Arial" w:cs="Arial"/>
          <w:noProof/>
          <w:sz w:val="22"/>
          <w:szCs w:val="22"/>
          <w:lang w:val="en-ZA"/>
        </w:rPr>
        <w:t>ingesluit is</w:t>
      </w:r>
      <w:r w:rsidRPr="00B7117B">
        <w:rPr>
          <w:rFonts w:ascii="Arial" w:hAnsi="Arial" w:cs="Arial"/>
          <w:noProof/>
          <w:sz w:val="22"/>
          <w:szCs w:val="22"/>
          <w:lang w:val="en-ZA"/>
        </w:rPr>
        <w:t>.</w:t>
      </w:r>
    </w:p>
    <w:p w14:paraId="40CB132B" w14:textId="77777777" w:rsidR="00B60C9B" w:rsidRPr="0005325C" w:rsidRDefault="00B60C9B" w:rsidP="00B60C9B">
      <w:pPr>
        <w:spacing w:line="360" w:lineRule="auto"/>
        <w:ind w:left="720"/>
        <w:jc w:val="both"/>
        <w:rPr>
          <w:rFonts w:ascii="Arial" w:hAnsi="Arial" w:cs="Arial"/>
          <w:noProof/>
          <w:sz w:val="22"/>
          <w:szCs w:val="22"/>
          <w:lang w:val="en-ZA"/>
        </w:rPr>
      </w:pPr>
    </w:p>
    <w:p w14:paraId="49AB2280"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Versoekers moet voldoende inligting in </w:t>
      </w:r>
      <w:r w:rsidRPr="00B7117B">
        <w:rPr>
          <w:rFonts w:ascii="Arial" w:hAnsi="Arial" w:cs="Arial"/>
          <w:b/>
          <w:noProof/>
          <w:sz w:val="22"/>
          <w:szCs w:val="22"/>
          <w:lang w:val="en-ZA"/>
        </w:rPr>
        <w:t xml:space="preserve">Vorm </w:t>
      </w:r>
      <w:r w:rsidR="000F7C9F" w:rsidRPr="00B7117B">
        <w:rPr>
          <w:rFonts w:ascii="Arial" w:hAnsi="Arial" w:cs="Arial"/>
          <w:b/>
          <w:noProof/>
          <w:sz w:val="22"/>
          <w:szCs w:val="22"/>
          <w:lang w:val="en-ZA"/>
        </w:rPr>
        <w:t>2</w:t>
      </w:r>
      <w:r w:rsidRPr="0005325C">
        <w:rPr>
          <w:rFonts w:ascii="Arial" w:hAnsi="Arial" w:cs="Arial"/>
          <w:noProof/>
          <w:sz w:val="22"/>
          <w:szCs w:val="22"/>
          <w:lang w:val="en-ZA"/>
        </w:rPr>
        <w:t xml:space="preserve"> verskaf ten einde die Inligtingsbeampte </w:t>
      </w:r>
      <w:r w:rsidR="002449AC">
        <w:rPr>
          <w:rFonts w:ascii="Arial" w:hAnsi="Arial" w:cs="Arial"/>
          <w:noProof/>
          <w:sz w:val="22"/>
          <w:szCs w:val="22"/>
          <w:lang w:val="en-ZA"/>
        </w:rPr>
        <w:t>of sy/haar adjunk</w:t>
      </w:r>
      <w:r w:rsidR="002449AC" w:rsidRPr="0005325C">
        <w:rPr>
          <w:rFonts w:ascii="Arial" w:hAnsi="Arial" w:cs="Arial"/>
          <w:noProof/>
          <w:sz w:val="22"/>
          <w:szCs w:val="22"/>
          <w:lang w:val="en-ZA"/>
        </w:rPr>
        <w:t xml:space="preserve"> </w:t>
      </w:r>
      <w:r w:rsidRPr="0005325C">
        <w:rPr>
          <w:rFonts w:ascii="Arial" w:hAnsi="Arial" w:cs="Arial"/>
          <w:noProof/>
          <w:sz w:val="22"/>
          <w:szCs w:val="22"/>
          <w:lang w:val="en-ZA"/>
        </w:rPr>
        <w:t xml:space="preserve">in staat te stel om die rekord wat versoek word te identifiseer, met inbegrip van ‘n beskrywing van die rekord, ‘n verwysingsnommer, indien enige, en enige verdere besonderhede van die rekord. Die versoeker moet sy/haar kontakbesonderhede insluit en die taal waarin hy/sy die rekord wil bekom. Indien die rekord nie beskikbaar is in die </w:t>
      </w:r>
      <w:r w:rsidR="00157906">
        <w:rPr>
          <w:rFonts w:ascii="Arial" w:hAnsi="Arial" w:cs="Arial"/>
          <w:noProof/>
          <w:sz w:val="22"/>
          <w:szCs w:val="22"/>
          <w:lang w:val="en-ZA"/>
        </w:rPr>
        <w:t xml:space="preserve">voorkeurtaal van </w:t>
      </w:r>
      <w:r w:rsidRPr="0005325C">
        <w:rPr>
          <w:rFonts w:ascii="Arial" w:hAnsi="Arial" w:cs="Arial"/>
          <w:noProof/>
          <w:sz w:val="22"/>
          <w:szCs w:val="22"/>
          <w:lang w:val="en-ZA"/>
        </w:rPr>
        <w:t>die versoeker nie, kan toegang verleen word in die taal waarin dit beskikbaar is.</w:t>
      </w:r>
    </w:p>
    <w:p w14:paraId="45576616" w14:textId="77777777" w:rsidR="00B60C9B" w:rsidRPr="0005325C" w:rsidRDefault="00B60C9B" w:rsidP="00B60C9B">
      <w:pPr>
        <w:spacing w:line="360" w:lineRule="auto"/>
        <w:ind w:left="720"/>
        <w:jc w:val="both"/>
        <w:rPr>
          <w:rFonts w:ascii="Arial" w:hAnsi="Arial" w:cs="Arial"/>
          <w:noProof/>
          <w:sz w:val="22"/>
          <w:szCs w:val="22"/>
          <w:lang w:val="en-ZA"/>
        </w:rPr>
      </w:pPr>
    </w:p>
    <w:p w14:paraId="44F42ED0"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‘n Mondelingse versoek kan ge</w:t>
      </w:r>
      <w:r w:rsidR="007C7A7E" w:rsidRPr="0005325C">
        <w:rPr>
          <w:rFonts w:ascii="Arial" w:hAnsi="Arial" w:cs="Arial"/>
          <w:noProof/>
          <w:sz w:val="22"/>
          <w:szCs w:val="22"/>
          <w:lang w:val="en-ZA"/>
        </w:rPr>
        <w:t xml:space="preserve">rig </w:t>
      </w:r>
      <w:r w:rsidRPr="0005325C">
        <w:rPr>
          <w:rFonts w:ascii="Arial" w:hAnsi="Arial" w:cs="Arial"/>
          <w:noProof/>
          <w:sz w:val="22"/>
          <w:szCs w:val="22"/>
          <w:lang w:val="en-ZA"/>
        </w:rPr>
        <w:t xml:space="preserve">word indien die versoeker ongeletterd is of </w:t>
      </w:r>
      <w:r w:rsidR="00157906" w:rsidRPr="0005325C">
        <w:rPr>
          <w:rFonts w:ascii="Arial" w:hAnsi="Arial" w:cs="Arial"/>
          <w:noProof/>
          <w:sz w:val="22"/>
          <w:szCs w:val="22"/>
          <w:lang w:val="en-ZA"/>
        </w:rPr>
        <w:t xml:space="preserve">weens ‘n gestremdheid en/of ander faktore </w:t>
      </w:r>
      <w:r w:rsidRPr="0005325C">
        <w:rPr>
          <w:rFonts w:ascii="Arial" w:hAnsi="Arial" w:cs="Arial"/>
          <w:noProof/>
          <w:sz w:val="22"/>
          <w:szCs w:val="22"/>
          <w:lang w:val="en-ZA"/>
        </w:rPr>
        <w:t>nie in staat is om ‘n skriftelike versoek te rig nie. Die Inligtingsbeampte of sy/haar adjunk moet die versoeker bystaan om die versoek skriftelik in te dien en ‘n afskrif daarvan aan die versoeker gee.</w:t>
      </w:r>
    </w:p>
    <w:p w14:paraId="66B4ACB7" w14:textId="77777777" w:rsidR="00B60C9B" w:rsidRPr="0005325C" w:rsidRDefault="00B60C9B" w:rsidP="00B60C9B">
      <w:pPr>
        <w:spacing w:line="360" w:lineRule="auto"/>
        <w:ind w:left="720"/>
        <w:jc w:val="both"/>
        <w:rPr>
          <w:rFonts w:ascii="Arial" w:hAnsi="Arial" w:cs="Arial"/>
          <w:noProof/>
          <w:sz w:val="22"/>
          <w:szCs w:val="22"/>
          <w:lang w:val="en-ZA"/>
        </w:rPr>
      </w:pPr>
    </w:p>
    <w:p w14:paraId="3C52C970"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Inligtingsbeampte </w:t>
      </w:r>
      <w:r w:rsidR="002449AC">
        <w:rPr>
          <w:rFonts w:ascii="Arial" w:hAnsi="Arial" w:cs="Arial"/>
          <w:noProof/>
          <w:sz w:val="22"/>
          <w:szCs w:val="22"/>
          <w:lang w:val="en-ZA"/>
        </w:rPr>
        <w:t>of sy/haar adjunk</w:t>
      </w:r>
      <w:r w:rsidR="002449AC" w:rsidRPr="0005325C">
        <w:rPr>
          <w:rFonts w:ascii="Arial" w:hAnsi="Arial" w:cs="Arial"/>
          <w:noProof/>
          <w:sz w:val="22"/>
          <w:szCs w:val="22"/>
          <w:lang w:val="en-ZA"/>
        </w:rPr>
        <w:t xml:space="preserve"> </w:t>
      </w:r>
      <w:r w:rsidRPr="0005325C">
        <w:rPr>
          <w:rFonts w:ascii="Arial" w:hAnsi="Arial" w:cs="Arial"/>
          <w:noProof/>
          <w:sz w:val="22"/>
          <w:szCs w:val="22"/>
          <w:lang w:val="en-ZA"/>
        </w:rPr>
        <w:t>moet ‘n versoeker bystaan wat bystand verlang met betrekking tot die versoek van ‘n rekord. Bystand moet gratis verleen word.</w:t>
      </w:r>
    </w:p>
    <w:p w14:paraId="4F06A92D" w14:textId="77777777" w:rsidR="00B60C9B" w:rsidRPr="0005325C" w:rsidRDefault="00B60C9B" w:rsidP="00B60C9B">
      <w:pPr>
        <w:spacing w:line="360" w:lineRule="auto"/>
        <w:ind w:left="1080"/>
        <w:jc w:val="both"/>
        <w:rPr>
          <w:rFonts w:ascii="Arial" w:hAnsi="Arial" w:cs="Arial"/>
          <w:noProof/>
          <w:sz w:val="22"/>
          <w:szCs w:val="22"/>
          <w:lang w:val="en-ZA"/>
        </w:rPr>
      </w:pPr>
    </w:p>
    <w:p w14:paraId="4D94F4DE" w14:textId="77777777" w:rsidR="00B60C9B" w:rsidRPr="0005325C" w:rsidRDefault="00B60C9B" w:rsidP="00B60C9B">
      <w:pPr>
        <w:spacing w:line="360" w:lineRule="auto"/>
        <w:ind w:firstLine="720"/>
        <w:jc w:val="both"/>
        <w:rPr>
          <w:rFonts w:ascii="Arial" w:hAnsi="Arial" w:cs="Arial"/>
          <w:noProof/>
          <w:sz w:val="22"/>
          <w:szCs w:val="22"/>
          <w:lang w:val="en-ZA"/>
        </w:rPr>
      </w:pPr>
      <w:r w:rsidRPr="0005325C">
        <w:rPr>
          <w:rFonts w:ascii="Arial" w:hAnsi="Arial" w:cs="Arial"/>
          <w:noProof/>
          <w:sz w:val="22"/>
          <w:szCs w:val="22"/>
          <w:lang w:val="en-ZA"/>
        </w:rPr>
        <w:t xml:space="preserve">‘n Versoeker moet aandui in watter vorm die toegang tot die rekord verlang word, </w:t>
      </w:r>
      <w:r w:rsidR="00157906">
        <w:rPr>
          <w:rFonts w:ascii="Arial" w:hAnsi="Arial" w:cs="Arial"/>
          <w:noProof/>
          <w:sz w:val="22"/>
          <w:szCs w:val="22"/>
          <w:lang w:val="en-ZA"/>
        </w:rPr>
        <w:t>i.e.</w:t>
      </w:r>
      <w:r w:rsidRPr="0005325C">
        <w:rPr>
          <w:rFonts w:ascii="Arial" w:hAnsi="Arial" w:cs="Arial"/>
          <w:noProof/>
          <w:sz w:val="22"/>
          <w:szCs w:val="22"/>
          <w:lang w:val="en-ZA"/>
        </w:rPr>
        <w:t xml:space="preserve"> – </w:t>
      </w:r>
    </w:p>
    <w:p w14:paraId="6682DA76" w14:textId="77777777" w:rsidR="00B60C9B" w:rsidRPr="0005325C" w:rsidRDefault="00B60C9B" w:rsidP="00380E02">
      <w:pPr>
        <w:numPr>
          <w:ilvl w:val="1"/>
          <w:numId w:val="19"/>
        </w:numPr>
        <w:spacing w:line="360" w:lineRule="auto"/>
        <w:jc w:val="both"/>
        <w:rPr>
          <w:rFonts w:ascii="Arial" w:hAnsi="Arial" w:cs="Arial"/>
          <w:noProof/>
          <w:sz w:val="22"/>
          <w:szCs w:val="22"/>
          <w:lang w:val="en-ZA"/>
        </w:rPr>
      </w:pPr>
      <w:r w:rsidRPr="0005325C">
        <w:rPr>
          <w:rFonts w:ascii="Arial" w:hAnsi="Arial" w:cs="Arial"/>
          <w:noProof/>
          <w:sz w:val="22"/>
          <w:szCs w:val="22"/>
          <w:lang w:val="en-ZA"/>
        </w:rPr>
        <w:t>of hy/sy ‘n afskrif van die rekord wil maak;</w:t>
      </w:r>
    </w:p>
    <w:p w14:paraId="4503DDB3" w14:textId="77777777" w:rsidR="00B60C9B" w:rsidRPr="00157906" w:rsidRDefault="00B60C9B" w:rsidP="00380E02">
      <w:pPr>
        <w:numPr>
          <w:ilvl w:val="1"/>
          <w:numId w:val="19"/>
        </w:numPr>
        <w:spacing w:line="360" w:lineRule="auto"/>
        <w:jc w:val="both"/>
        <w:rPr>
          <w:rFonts w:ascii="Arial" w:hAnsi="Arial" w:cs="Arial"/>
          <w:noProof/>
          <w:sz w:val="22"/>
          <w:szCs w:val="22"/>
          <w:lang w:val="en-ZA"/>
        </w:rPr>
      </w:pPr>
      <w:r w:rsidRPr="0005325C">
        <w:rPr>
          <w:rFonts w:ascii="Arial" w:hAnsi="Arial" w:cs="Arial"/>
          <w:noProof/>
          <w:sz w:val="22"/>
          <w:szCs w:val="22"/>
          <w:lang w:val="en-ZA"/>
        </w:rPr>
        <w:t>of hy/sy die rekord in ‘n geskrewe of gedrukte formaat wil hê</w:t>
      </w:r>
      <w:r w:rsidR="00157906">
        <w:rPr>
          <w:rFonts w:ascii="Arial" w:hAnsi="Arial" w:cs="Arial"/>
          <w:noProof/>
          <w:sz w:val="22"/>
          <w:szCs w:val="22"/>
          <w:lang w:val="en-ZA"/>
        </w:rPr>
        <w:t xml:space="preserve"> </w:t>
      </w:r>
      <w:r w:rsidRPr="00157906">
        <w:rPr>
          <w:rFonts w:ascii="Arial" w:hAnsi="Arial" w:cs="Arial"/>
          <w:noProof/>
          <w:sz w:val="22"/>
          <w:szCs w:val="22"/>
          <w:lang w:val="en-ZA"/>
        </w:rPr>
        <w:t>of hy/sy die rekord wil besigtig;</w:t>
      </w:r>
    </w:p>
    <w:p w14:paraId="405CE708" w14:textId="77777777" w:rsidR="00B60C9B" w:rsidRPr="0005325C" w:rsidRDefault="00B60C9B" w:rsidP="00380E02">
      <w:pPr>
        <w:numPr>
          <w:ilvl w:val="1"/>
          <w:numId w:val="19"/>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indien die rekord ‘n visuele beeld is, i.e. videos, foto’s, skyfies, rekenaargeproduseerde beelde, of hy/sy toegang tot ‘n afskrif van die beelde wil hê, ‘n transkripsie </w:t>
      </w:r>
      <w:r w:rsidR="007C7A7E" w:rsidRPr="0005325C">
        <w:rPr>
          <w:rFonts w:ascii="Arial" w:hAnsi="Arial" w:cs="Arial"/>
          <w:noProof/>
          <w:sz w:val="22"/>
          <w:szCs w:val="22"/>
          <w:lang w:val="en-ZA"/>
        </w:rPr>
        <w:t xml:space="preserve">wil hê </w:t>
      </w:r>
      <w:r w:rsidRPr="0005325C">
        <w:rPr>
          <w:rFonts w:ascii="Arial" w:hAnsi="Arial" w:cs="Arial"/>
          <w:noProof/>
          <w:sz w:val="22"/>
          <w:szCs w:val="22"/>
          <w:lang w:val="en-ZA"/>
        </w:rPr>
        <w:t>of dit wil besigtig;</w:t>
      </w:r>
    </w:p>
    <w:p w14:paraId="4717F0ED" w14:textId="77777777" w:rsidR="00B60C9B" w:rsidRPr="0005325C" w:rsidRDefault="00B60C9B" w:rsidP="00380E02">
      <w:pPr>
        <w:numPr>
          <w:ilvl w:val="1"/>
          <w:numId w:val="19"/>
        </w:numPr>
        <w:spacing w:line="360" w:lineRule="auto"/>
        <w:jc w:val="both"/>
        <w:rPr>
          <w:rFonts w:ascii="Arial" w:hAnsi="Arial" w:cs="Arial"/>
          <w:noProof/>
          <w:sz w:val="22"/>
          <w:szCs w:val="22"/>
          <w:lang w:val="en-ZA"/>
        </w:rPr>
      </w:pPr>
      <w:r w:rsidRPr="0005325C">
        <w:rPr>
          <w:rFonts w:ascii="Arial" w:hAnsi="Arial" w:cs="Arial"/>
          <w:noProof/>
          <w:sz w:val="22"/>
          <w:szCs w:val="22"/>
          <w:lang w:val="en-ZA"/>
        </w:rPr>
        <w:t>of die versoeker toegang verlang tot ‘n gedrukte afskrif van die inligting wat van die rekord bekom is, of ‘n rekenaarleesbare vorm (</w:t>
      </w:r>
      <w:r w:rsidR="00C9617A" w:rsidRPr="0005325C">
        <w:rPr>
          <w:rFonts w:ascii="Arial" w:hAnsi="Arial" w:cs="Arial"/>
          <w:noProof/>
          <w:sz w:val="22"/>
          <w:szCs w:val="22"/>
          <w:lang w:val="en-ZA"/>
        </w:rPr>
        <w:t>bv ‘n geheuestokkie</w:t>
      </w:r>
      <w:r w:rsidRPr="0005325C">
        <w:rPr>
          <w:rFonts w:ascii="Arial" w:hAnsi="Arial" w:cs="Arial"/>
          <w:noProof/>
          <w:sz w:val="22"/>
          <w:szCs w:val="22"/>
          <w:lang w:val="en-ZA"/>
        </w:rPr>
        <w:t>).</w:t>
      </w:r>
    </w:p>
    <w:p w14:paraId="7C8297D3" w14:textId="77777777" w:rsidR="00B60C9B" w:rsidRPr="0005325C" w:rsidRDefault="00B60C9B" w:rsidP="00B60C9B">
      <w:pPr>
        <w:spacing w:line="360" w:lineRule="auto"/>
        <w:ind w:left="720"/>
        <w:jc w:val="both"/>
        <w:rPr>
          <w:rFonts w:ascii="Arial" w:hAnsi="Arial" w:cs="Arial"/>
          <w:noProof/>
          <w:sz w:val="22"/>
          <w:szCs w:val="22"/>
          <w:lang w:val="en-ZA"/>
        </w:rPr>
      </w:pPr>
    </w:p>
    <w:p w14:paraId="390770CA"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3" w:name="_Toc462410902"/>
      <w:r w:rsidRPr="0005325C">
        <w:rPr>
          <w:rFonts w:ascii="Arial" w:hAnsi="Arial"/>
          <w:b/>
          <w:noProof/>
          <w:color w:val="000000"/>
          <w:sz w:val="22"/>
          <w:szCs w:val="22"/>
          <w:lang w:val="en-ZA"/>
        </w:rPr>
        <w:t>Oordrag van versoek vir toegang tot ‘n rekord</w:t>
      </w:r>
      <w:bookmarkEnd w:id="13"/>
    </w:p>
    <w:p w14:paraId="6D7EC807" w14:textId="77777777" w:rsidR="00B60C9B" w:rsidRPr="0005325C" w:rsidRDefault="00B60C9B" w:rsidP="00B60C9B">
      <w:pPr>
        <w:spacing w:line="360" w:lineRule="auto"/>
        <w:ind w:left="720"/>
        <w:jc w:val="both"/>
        <w:rPr>
          <w:rFonts w:ascii="Arial" w:hAnsi="Arial" w:cs="Arial"/>
          <w:b/>
          <w:noProof/>
          <w:sz w:val="22"/>
          <w:szCs w:val="22"/>
          <w:lang w:val="en-ZA"/>
        </w:rPr>
      </w:pPr>
    </w:p>
    <w:p w14:paraId="33CC9BCC"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Die Inligtingsbeampte of sy</w:t>
      </w:r>
      <w:r w:rsidR="00EB12F8">
        <w:rPr>
          <w:rFonts w:ascii="Arial" w:hAnsi="Arial" w:cs="Arial"/>
          <w:noProof/>
          <w:sz w:val="22"/>
          <w:szCs w:val="22"/>
          <w:lang w:val="en-ZA"/>
        </w:rPr>
        <w:t>/haar</w:t>
      </w:r>
      <w:r w:rsidRPr="0005325C">
        <w:rPr>
          <w:rFonts w:ascii="Arial" w:hAnsi="Arial" w:cs="Arial"/>
          <w:noProof/>
          <w:sz w:val="22"/>
          <w:szCs w:val="22"/>
          <w:lang w:val="en-ZA"/>
        </w:rPr>
        <w:t xml:space="preserve"> adjunk kan ‘n versoek vir toegang tot ‘n rekord oordra waar:</w:t>
      </w:r>
    </w:p>
    <w:p w14:paraId="4B81A046" w14:textId="77777777" w:rsidR="00B60C9B" w:rsidRPr="0005325C" w:rsidRDefault="00B60C9B" w:rsidP="00380E02">
      <w:pPr>
        <w:numPr>
          <w:ilvl w:val="0"/>
          <w:numId w:val="26"/>
        </w:numPr>
        <w:spacing w:line="360" w:lineRule="auto"/>
        <w:jc w:val="both"/>
        <w:rPr>
          <w:rFonts w:ascii="Arial" w:hAnsi="Arial" w:cs="Arial"/>
          <w:noProof/>
          <w:sz w:val="22"/>
          <w:szCs w:val="22"/>
          <w:lang w:val="en-ZA"/>
        </w:rPr>
      </w:pPr>
      <w:r w:rsidRPr="0005325C">
        <w:rPr>
          <w:rFonts w:ascii="Arial" w:hAnsi="Arial" w:cs="Arial"/>
          <w:noProof/>
          <w:sz w:val="22"/>
          <w:szCs w:val="22"/>
          <w:lang w:val="en-ZA"/>
        </w:rPr>
        <w:t>die versoekte rekord nie onder die direkte beheer van die Departement van Gemeenskapsveiligheid en Skakeling val nie; of</w:t>
      </w:r>
    </w:p>
    <w:p w14:paraId="46EE7BFD" w14:textId="77777777" w:rsidR="00B60C9B" w:rsidRPr="0005325C" w:rsidRDefault="00B60C9B" w:rsidP="00380E02">
      <w:pPr>
        <w:numPr>
          <w:ilvl w:val="0"/>
          <w:numId w:val="26"/>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die </w:t>
      </w:r>
      <w:r w:rsidR="00B7117B">
        <w:rPr>
          <w:rFonts w:ascii="Arial" w:hAnsi="Arial" w:cs="Arial"/>
          <w:noProof/>
          <w:sz w:val="22"/>
          <w:szCs w:val="22"/>
          <w:lang w:val="en-ZA"/>
        </w:rPr>
        <w:t xml:space="preserve">onderwerp </w:t>
      </w:r>
      <w:r w:rsidRPr="0005325C">
        <w:rPr>
          <w:rFonts w:ascii="Arial" w:hAnsi="Arial" w:cs="Arial"/>
          <w:noProof/>
          <w:sz w:val="22"/>
          <w:szCs w:val="22"/>
          <w:lang w:val="en-ZA"/>
        </w:rPr>
        <w:t xml:space="preserve">van die versoekte rekord eerder verband hou net ‘n ander openbare </w:t>
      </w:r>
      <w:r w:rsidR="00EF0291" w:rsidRPr="0005325C">
        <w:rPr>
          <w:rFonts w:ascii="Arial" w:hAnsi="Arial" w:cs="Arial"/>
          <w:noProof/>
          <w:sz w:val="22"/>
          <w:szCs w:val="22"/>
          <w:lang w:val="en-ZA"/>
        </w:rPr>
        <w:t>liggaam</w:t>
      </w:r>
      <w:r w:rsidRPr="0005325C">
        <w:rPr>
          <w:rFonts w:ascii="Arial" w:hAnsi="Arial" w:cs="Arial"/>
          <w:noProof/>
          <w:sz w:val="22"/>
          <w:szCs w:val="22"/>
          <w:lang w:val="en-ZA"/>
        </w:rPr>
        <w:t>.</w:t>
      </w:r>
    </w:p>
    <w:p w14:paraId="46177B97" w14:textId="77777777" w:rsidR="00B60C9B" w:rsidRPr="0005325C" w:rsidRDefault="00B60C9B" w:rsidP="00B60C9B">
      <w:pPr>
        <w:spacing w:line="360" w:lineRule="auto"/>
        <w:ind w:left="720"/>
        <w:jc w:val="both"/>
        <w:rPr>
          <w:rFonts w:ascii="Arial" w:hAnsi="Arial" w:cs="Arial"/>
          <w:noProof/>
          <w:sz w:val="22"/>
          <w:szCs w:val="22"/>
          <w:lang w:val="en-ZA"/>
        </w:rPr>
      </w:pPr>
    </w:p>
    <w:p w14:paraId="0DED322A" w14:textId="77777777" w:rsidR="006E26EB" w:rsidRPr="0005325C" w:rsidRDefault="006E26EB" w:rsidP="00B60C9B">
      <w:pPr>
        <w:spacing w:line="360" w:lineRule="auto"/>
        <w:ind w:left="720"/>
        <w:jc w:val="both"/>
        <w:rPr>
          <w:rFonts w:ascii="Arial" w:hAnsi="Arial" w:cs="Arial"/>
          <w:noProof/>
          <w:sz w:val="22"/>
          <w:szCs w:val="22"/>
          <w:lang w:val="en-ZA"/>
        </w:rPr>
      </w:pPr>
    </w:p>
    <w:p w14:paraId="5FAA34B8" w14:textId="77777777" w:rsidR="006E26EB" w:rsidRPr="0005325C" w:rsidRDefault="006E26EB" w:rsidP="00B60C9B">
      <w:pPr>
        <w:spacing w:line="360" w:lineRule="auto"/>
        <w:ind w:left="720"/>
        <w:jc w:val="both"/>
        <w:rPr>
          <w:rFonts w:ascii="Arial" w:hAnsi="Arial" w:cs="Arial"/>
          <w:noProof/>
          <w:sz w:val="22"/>
          <w:szCs w:val="22"/>
          <w:lang w:val="en-ZA"/>
        </w:rPr>
      </w:pPr>
    </w:p>
    <w:p w14:paraId="1FB57147" w14:textId="77777777" w:rsidR="00B60C9B" w:rsidRPr="00275DE3" w:rsidRDefault="00B60C9B" w:rsidP="00380E02">
      <w:pPr>
        <w:keepNext/>
        <w:numPr>
          <w:ilvl w:val="0"/>
          <w:numId w:val="29"/>
        </w:numPr>
        <w:ind w:left="1134" w:hanging="425"/>
        <w:outlineLvl w:val="1"/>
        <w:rPr>
          <w:rFonts w:ascii="Arial" w:hAnsi="Arial"/>
          <w:b/>
          <w:noProof/>
          <w:color w:val="000000"/>
          <w:sz w:val="22"/>
          <w:szCs w:val="22"/>
          <w:lang w:val="en-ZA"/>
        </w:rPr>
      </w:pPr>
      <w:bookmarkStart w:id="14" w:name="_Toc462410903"/>
      <w:r w:rsidRPr="00275DE3">
        <w:rPr>
          <w:rFonts w:ascii="Arial" w:hAnsi="Arial"/>
          <w:b/>
          <w:noProof/>
          <w:color w:val="000000"/>
          <w:sz w:val="22"/>
          <w:szCs w:val="22"/>
          <w:lang w:val="en-ZA"/>
        </w:rPr>
        <w:t>Prosedure in</w:t>
      </w:r>
      <w:r w:rsidR="00EF0291" w:rsidRPr="00275DE3">
        <w:rPr>
          <w:rFonts w:ascii="Arial" w:hAnsi="Arial"/>
          <w:b/>
          <w:noProof/>
          <w:color w:val="000000"/>
          <w:sz w:val="22"/>
          <w:szCs w:val="22"/>
          <w:lang w:val="en-ZA"/>
        </w:rPr>
        <w:t xml:space="preserve">dien </w:t>
      </w:r>
      <w:r w:rsidRPr="00275DE3">
        <w:rPr>
          <w:rFonts w:ascii="Arial" w:hAnsi="Arial"/>
          <w:b/>
          <w:noProof/>
          <w:color w:val="000000"/>
          <w:sz w:val="22"/>
          <w:szCs w:val="22"/>
          <w:lang w:val="en-ZA"/>
        </w:rPr>
        <w:t>die rekord nie gevind kan word nie</w:t>
      </w:r>
      <w:bookmarkEnd w:id="14"/>
    </w:p>
    <w:p w14:paraId="0EC782FE" w14:textId="77777777" w:rsidR="00B60C9B" w:rsidRPr="00275DE3" w:rsidRDefault="00B60C9B" w:rsidP="00B60C9B">
      <w:pPr>
        <w:spacing w:line="360" w:lineRule="auto"/>
        <w:jc w:val="both"/>
        <w:rPr>
          <w:rFonts w:ascii="Arial" w:hAnsi="Arial" w:cs="Arial"/>
          <w:noProof/>
          <w:sz w:val="22"/>
          <w:szCs w:val="22"/>
          <w:lang w:val="en-ZA"/>
        </w:rPr>
      </w:pPr>
    </w:p>
    <w:p w14:paraId="16F907B8" w14:textId="77777777" w:rsidR="00B60C9B" w:rsidRPr="0005325C" w:rsidRDefault="00B60C9B" w:rsidP="00B60C9B">
      <w:pPr>
        <w:spacing w:line="360" w:lineRule="auto"/>
        <w:ind w:left="720"/>
        <w:jc w:val="both"/>
        <w:rPr>
          <w:rFonts w:ascii="Arial" w:hAnsi="Arial" w:cs="Arial"/>
          <w:noProof/>
          <w:sz w:val="22"/>
          <w:szCs w:val="22"/>
          <w:lang w:val="en-ZA"/>
        </w:rPr>
      </w:pPr>
      <w:r w:rsidRPr="00275DE3">
        <w:rPr>
          <w:rFonts w:ascii="Arial" w:hAnsi="Arial" w:cs="Arial"/>
          <w:noProof/>
          <w:sz w:val="22"/>
          <w:szCs w:val="22"/>
          <w:lang w:val="en-ZA"/>
        </w:rPr>
        <w:t xml:space="preserve">Indien ‘n rekord nie gevind kan word nie, moet die Inligtingsbeampte </w:t>
      </w:r>
      <w:r w:rsidR="00674AC3">
        <w:rPr>
          <w:rFonts w:ascii="Arial" w:hAnsi="Arial" w:cs="Arial"/>
          <w:noProof/>
          <w:sz w:val="22"/>
          <w:szCs w:val="22"/>
          <w:lang w:val="en-ZA"/>
        </w:rPr>
        <w:t>of sy/haar adjunk</w:t>
      </w:r>
      <w:r w:rsidRPr="00275DE3">
        <w:rPr>
          <w:rFonts w:ascii="Arial" w:hAnsi="Arial" w:cs="Arial"/>
          <w:noProof/>
          <w:sz w:val="22"/>
          <w:szCs w:val="22"/>
          <w:lang w:val="en-ZA"/>
        </w:rPr>
        <w:t>, by wyse van ‘n beëdigde verklaring of plegtige verklaring, die versoeker in</w:t>
      </w:r>
      <w:r w:rsidRPr="0005325C">
        <w:rPr>
          <w:rFonts w:ascii="Arial" w:hAnsi="Arial" w:cs="Arial"/>
          <w:noProof/>
          <w:sz w:val="22"/>
          <w:szCs w:val="22"/>
          <w:lang w:val="en-ZA"/>
        </w:rPr>
        <w:t xml:space="preserve"> kennis stel dat </w:t>
      </w:r>
      <w:r w:rsidR="00206119">
        <w:rPr>
          <w:rFonts w:ascii="Arial" w:hAnsi="Arial" w:cs="Arial"/>
          <w:noProof/>
          <w:sz w:val="22"/>
          <w:szCs w:val="22"/>
          <w:lang w:val="en-ZA"/>
        </w:rPr>
        <w:t xml:space="preserve">dit nie moontlik is om </w:t>
      </w:r>
      <w:r w:rsidRPr="0005325C">
        <w:rPr>
          <w:rFonts w:ascii="Arial" w:hAnsi="Arial" w:cs="Arial"/>
          <w:noProof/>
          <w:sz w:val="22"/>
          <w:szCs w:val="22"/>
          <w:lang w:val="en-ZA"/>
        </w:rPr>
        <w:t xml:space="preserve">toegang tot daardie spesifieke rekord </w:t>
      </w:r>
      <w:r w:rsidR="00206119">
        <w:rPr>
          <w:rFonts w:ascii="Arial" w:hAnsi="Arial" w:cs="Arial"/>
          <w:noProof/>
          <w:sz w:val="22"/>
          <w:szCs w:val="22"/>
          <w:lang w:val="en-ZA"/>
        </w:rPr>
        <w:t xml:space="preserve">te </w:t>
      </w:r>
      <w:r w:rsidRPr="0005325C">
        <w:rPr>
          <w:rFonts w:ascii="Arial" w:hAnsi="Arial" w:cs="Arial"/>
          <w:noProof/>
          <w:sz w:val="22"/>
          <w:szCs w:val="22"/>
          <w:lang w:val="en-ZA"/>
        </w:rPr>
        <w:t>verleen</w:t>
      </w:r>
      <w:r w:rsidR="00157906">
        <w:rPr>
          <w:rFonts w:ascii="Arial" w:hAnsi="Arial" w:cs="Arial"/>
          <w:noProof/>
          <w:sz w:val="22"/>
          <w:szCs w:val="22"/>
          <w:lang w:val="en-ZA"/>
        </w:rPr>
        <w:t xml:space="preserve"> nie</w:t>
      </w:r>
      <w:r w:rsidR="00206119">
        <w:rPr>
          <w:rFonts w:ascii="Arial" w:hAnsi="Arial" w:cs="Arial"/>
          <w:noProof/>
          <w:sz w:val="22"/>
          <w:szCs w:val="22"/>
          <w:lang w:val="en-ZA"/>
        </w:rPr>
        <w:t>.</w:t>
      </w:r>
    </w:p>
    <w:p w14:paraId="6AA9CF38" w14:textId="77777777" w:rsidR="00B60C9B" w:rsidRPr="0005325C" w:rsidRDefault="00B60C9B" w:rsidP="00B60C9B">
      <w:pPr>
        <w:spacing w:line="360" w:lineRule="auto"/>
        <w:ind w:left="720"/>
        <w:jc w:val="both"/>
        <w:rPr>
          <w:rFonts w:ascii="Arial" w:hAnsi="Arial" w:cs="Arial"/>
          <w:noProof/>
          <w:sz w:val="22"/>
          <w:szCs w:val="22"/>
          <w:lang w:val="en-ZA"/>
        </w:rPr>
      </w:pPr>
    </w:p>
    <w:p w14:paraId="0F7F8C16"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5" w:name="_Toc462410904"/>
      <w:r w:rsidRPr="0005325C">
        <w:rPr>
          <w:rFonts w:ascii="Arial" w:hAnsi="Arial"/>
          <w:b/>
          <w:noProof/>
          <w:color w:val="000000"/>
          <w:sz w:val="22"/>
          <w:szCs w:val="22"/>
          <w:lang w:val="en-ZA"/>
        </w:rPr>
        <w:t>Uitstel van toegang tot ‘n rekord</w:t>
      </w:r>
      <w:bookmarkEnd w:id="15"/>
    </w:p>
    <w:p w14:paraId="2B2DDB52" w14:textId="77777777" w:rsidR="00B60C9B" w:rsidRPr="0005325C" w:rsidRDefault="00B60C9B" w:rsidP="00B60C9B">
      <w:pPr>
        <w:spacing w:line="360" w:lineRule="auto"/>
        <w:ind w:firstLine="720"/>
        <w:jc w:val="both"/>
        <w:rPr>
          <w:rFonts w:ascii="Arial" w:hAnsi="Arial" w:cs="Arial"/>
          <w:b/>
          <w:noProof/>
          <w:sz w:val="22"/>
          <w:szCs w:val="22"/>
          <w:lang w:val="en-ZA"/>
        </w:rPr>
      </w:pPr>
    </w:p>
    <w:p w14:paraId="19439C87" w14:textId="77777777" w:rsidR="00B60C9B" w:rsidRPr="0005325C" w:rsidRDefault="00B60C9B" w:rsidP="00B60C9B">
      <w:pPr>
        <w:spacing w:line="360" w:lineRule="auto"/>
        <w:ind w:firstLine="720"/>
        <w:jc w:val="both"/>
        <w:rPr>
          <w:rFonts w:ascii="Arial" w:hAnsi="Arial" w:cs="Arial"/>
          <w:noProof/>
          <w:sz w:val="22"/>
          <w:szCs w:val="22"/>
          <w:lang w:val="en-ZA"/>
        </w:rPr>
      </w:pPr>
      <w:r w:rsidRPr="0005325C">
        <w:rPr>
          <w:rFonts w:ascii="Arial" w:hAnsi="Arial" w:cs="Arial"/>
          <w:noProof/>
          <w:sz w:val="22"/>
          <w:szCs w:val="22"/>
          <w:lang w:val="en-ZA"/>
        </w:rPr>
        <w:t xml:space="preserve">Toegang kan uitgestel word </w:t>
      </w:r>
      <w:r w:rsidR="00EF0291" w:rsidRPr="0005325C">
        <w:rPr>
          <w:rFonts w:ascii="Arial" w:hAnsi="Arial" w:cs="Arial"/>
          <w:noProof/>
          <w:sz w:val="22"/>
          <w:szCs w:val="22"/>
          <w:lang w:val="en-ZA"/>
        </w:rPr>
        <w:t xml:space="preserve">indien </w:t>
      </w:r>
      <w:r w:rsidRPr="0005325C">
        <w:rPr>
          <w:rFonts w:ascii="Arial" w:hAnsi="Arial" w:cs="Arial"/>
          <w:noProof/>
          <w:sz w:val="22"/>
          <w:szCs w:val="22"/>
          <w:lang w:val="en-ZA"/>
        </w:rPr>
        <w:t xml:space="preserve">die rekord nog nie beskibaar is nie. </w:t>
      </w:r>
    </w:p>
    <w:p w14:paraId="51D8A24F" w14:textId="77777777" w:rsidR="00B60C9B" w:rsidRPr="0005325C" w:rsidRDefault="00B60C9B" w:rsidP="00B60C9B">
      <w:pPr>
        <w:spacing w:line="360" w:lineRule="auto"/>
        <w:ind w:left="720"/>
        <w:jc w:val="both"/>
        <w:rPr>
          <w:rFonts w:ascii="Arial" w:hAnsi="Arial" w:cs="Arial"/>
          <w:noProof/>
          <w:sz w:val="22"/>
          <w:szCs w:val="22"/>
          <w:lang w:val="en-ZA"/>
        </w:rPr>
      </w:pPr>
    </w:p>
    <w:p w14:paraId="7ED7A489"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6" w:name="_Toc462410905"/>
      <w:r w:rsidRPr="0005325C">
        <w:rPr>
          <w:rFonts w:ascii="Arial" w:hAnsi="Arial"/>
          <w:b/>
          <w:noProof/>
          <w:color w:val="000000"/>
          <w:sz w:val="22"/>
          <w:szCs w:val="22"/>
          <w:lang w:val="en-ZA"/>
        </w:rPr>
        <w:t>Tydraamwerke en kennisgewing aan ‘n versoeker</w:t>
      </w:r>
      <w:bookmarkEnd w:id="16"/>
    </w:p>
    <w:p w14:paraId="31D014EE" w14:textId="77777777" w:rsidR="00B60C9B" w:rsidRPr="0005325C" w:rsidRDefault="00B60C9B" w:rsidP="00B60C9B">
      <w:pPr>
        <w:spacing w:line="360" w:lineRule="auto"/>
        <w:ind w:left="720"/>
        <w:jc w:val="both"/>
        <w:rPr>
          <w:rFonts w:ascii="Arial" w:hAnsi="Arial" w:cs="Arial"/>
          <w:b/>
          <w:noProof/>
          <w:sz w:val="22"/>
          <w:szCs w:val="22"/>
          <w:lang w:val="en-ZA"/>
        </w:rPr>
      </w:pPr>
    </w:p>
    <w:p w14:paraId="16BFBD5D"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Inligtingsbeampte </w:t>
      </w:r>
      <w:r w:rsidR="00674AC3">
        <w:rPr>
          <w:rFonts w:ascii="Arial" w:hAnsi="Arial" w:cs="Arial"/>
          <w:noProof/>
          <w:sz w:val="22"/>
          <w:szCs w:val="22"/>
          <w:lang w:val="en-ZA"/>
        </w:rPr>
        <w:t>of sy/haar adjunk</w:t>
      </w:r>
      <w:r w:rsidR="00674AC3" w:rsidRPr="0005325C">
        <w:rPr>
          <w:rFonts w:ascii="Arial" w:hAnsi="Arial" w:cs="Arial"/>
          <w:noProof/>
          <w:sz w:val="22"/>
          <w:szCs w:val="22"/>
          <w:lang w:val="en-ZA"/>
        </w:rPr>
        <w:t xml:space="preserve"> </w:t>
      </w:r>
      <w:r w:rsidRPr="0005325C">
        <w:rPr>
          <w:rFonts w:ascii="Arial" w:hAnsi="Arial" w:cs="Arial"/>
          <w:noProof/>
          <w:sz w:val="22"/>
          <w:szCs w:val="22"/>
          <w:lang w:val="en-ZA"/>
        </w:rPr>
        <w:t xml:space="preserve">moet binne 30 dae besluit of die versoek toegestaan gaan word en dan ‘n kennisgewing aan die versoeker stuur. </w:t>
      </w:r>
    </w:p>
    <w:p w14:paraId="54D05686" w14:textId="77777777" w:rsidR="00B60C9B" w:rsidRPr="0005325C" w:rsidRDefault="00B60C9B" w:rsidP="00B60C9B">
      <w:pPr>
        <w:spacing w:line="360" w:lineRule="auto"/>
        <w:ind w:left="720"/>
        <w:jc w:val="both"/>
        <w:rPr>
          <w:rFonts w:ascii="Arial" w:hAnsi="Arial" w:cs="Arial"/>
          <w:noProof/>
          <w:sz w:val="22"/>
          <w:szCs w:val="22"/>
          <w:lang w:val="en-ZA"/>
        </w:rPr>
      </w:pPr>
    </w:p>
    <w:p w14:paraId="5794464B"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Indien toegang verleen word, moet die kennisgewing van die Inligtingsbeampte </w:t>
      </w:r>
      <w:r w:rsidR="00674AC3">
        <w:rPr>
          <w:rFonts w:ascii="Arial" w:hAnsi="Arial" w:cs="Arial"/>
          <w:noProof/>
          <w:sz w:val="22"/>
          <w:szCs w:val="22"/>
          <w:lang w:val="en-ZA"/>
        </w:rPr>
        <w:t>of sy/haar adjunk</w:t>
      </w:r>
      <w:r w:rsidR="00674AC3" w:rsidRPr="0005325C">
        <w:rPr>
          <w:rFonts w:ascii="Arial" w:hAnsi="Arial" w:cs="Arial"/>
          <w:noProof/>
          <w:sz w:val="22"/>
          <w:szCs w:val="22"/>
          <w:lang w:val="en-ZA"/>
        </w:rPr>
        <w:t xml:space="preserve"> </w:t>
      </w:r>
      <w:r w:rsidRPr="0005325C">
        <w:rPr>
          <w:rFonts w:ascii="Arial" w:hAnsi="Arial" w:cs="Arial"/>
          <w:noProof/>
          <w:sz w:val="22"/>
          <w:szCs w:val="22"/>
          <w:lang w:val="en-ZA"/>
        </w:rPr>
        <w:t xml:space="preserve">– </w:t>
      </w:r>
    </w:p>
    <w:p w14:paraId="6E598F7F" w14:textId="77777777" w:rsidR="00B60C9B" w:rsidRPr="0005325C" w:rsidRDefault="00B60C9B" w:rsidP="00380E02">
      <w:pPr>
        <w:numPr>
          <w:ilvl w:val="0"/>
          <w:numId w:val="25"/>
        </w:numPr>
        <w:spacing w:line="360" w:lineRule="auto"/>
        <w:jc w:val="both"/>
        <w:rPr>
          <w:rFonts w:ascii="Arial" w:hAnsi="Arial" w:cs="Arial"/>
          <w:noProof/>
          <w:sz w:val="22"/>
          <w:szCs w:val="22"/>
          <w:lang w:val="en-ZA"/>
        </w:rPr>
      </w:pPr>
      <w:r w:rsidRPr="0005325C">
        <w:rPr>
          <w:rFonts w:ascii="Arial" w:hAnsi="Arial" w:cs="Arial"/>
          <w:noProof/>
          <w:sz w:val="22"/>
          <w:szCs w:val="22"/>
          <w:lang w:val="en-ZA"/>
        </w:rPr>
        <w:t>meld waar en wanneer die toegangsgeld, indien enige, betaal moet word;</w:t>
      </w:r>
    </w:p>
    <w:p w14:paraId="7CE2FCAF" w14:textId="77777777" w:rsidR="00B60C9B" w:rsidRPr="0005325C" w:rsidRDefault="00B60C9B" w:rsidP="00380E02">
      <w:pPr>
        <w:numPr>
          <w:ilvl w:val="0"/>
          <w:numId w:val="25"/>
        </w:numPr>
        <w:spacing w:line="360" w:lineRule="auto"/>
        <w:jc w:val="both"/>
        <w:rPr>
          <w:rFonts w:ascii="Arial" w:hAnsi="Arial" w:cs="Arial"/>
          <w:noProof/>
          <w:sz w:val="22"/>
          <w:szCs w:val="22"/>
          <w:lang w:val="en-ZA"/>
        </w:rPr>
      </w:pPr>
      <w:r w:rsidRPr="0005325C">
        <w:rPr>
          <w:rFonts w:ascii="Arial" w:hAnsi="Arial" w:cs="Arial"/>
          <w:noProof/>
          <w:sz w:val="22"/>
          <w:szCs w:val="22"/>
          <w:lang w:val="en-ZA"/>
        </w:rPr>
        <w:t>die formaat meld waarin toegang verleen sal word; en</w:t>
      </w:r>
    </w:p>
    <w:p w14:paraId="2B04C807" w14:textId="77777777" w:rsidR="00B60C9B" w:rsidRPr="0005325C" w:rsidRDefault="00B60C9B" w:rsidP="00380E02">
      <w:pPr>
        <w:numPr>
          <w:ilvl w:val="0"/>
          <w:numId w:val="25"/>
        </w:numPr>
        <w:spacing w:line="360" w:lineRule="auto"/>
        <w:jc w:val="both"/>
        <w:rPr>
          <w:rFonts w:ascii="Arial" w:hAnsi="Arial" w:cs="Arial"/>
          <w:noProof/>
          <w:sz w:val="22"/>
          <w:szCs w:val="22"/>
          <w:lang w:val="en-ZA"/>
        </w:rPr>
      </w:pPr>
      <w:r w:rsidRPr="0005325C">
        <w:rPr>
          <w:rFonts w:ascii="Arial" w:hAnsi="Arial" w:cs="Arial"/>
          <w:noProof/>
          <w:sz w:val="22"/>
          <w:szCs w:val="22"/>
          <w:lang w:val="en-ZA"/>
        </w:rPr>
        <w:t xml:space="preserve">meld hoe en waar </w:t>
      </w:r>
      <w:r w:rsidR="00EF0291" w:rsidRPr="0005325C">
        <w:rPr>
          <w:rFonts w:ascii="Arial" w:hAnsi="Arial" w:cs="Arial"/>
          <w:noProof/>
          <w:sz w:val="22"/>
          <w:szCs w:val="22"/>
          <w:lang w:val="en-ZA"/>
        </w:rPr>
        <w:t xml:space="preserve">‘n </w:t>
      </w:r>
      <w:r w:rsidRPr="0005325C">
        <w:rPr>
          <w:rFonts w:ascii="Arial" w:hAnsi="Arial" w:cs="Arial"/>
          <w:noProof/>
          <w:sz w:val="22"/>
          <w:szCs w:val="22"/>
          <w:lang w:val="en-ZA"/>
        </w:rPr>
        <w:t xml:space="preserve">appèl </w:t>
      </w:r>
      <w:r w:rsidR="00EF0291" w:rsidRPr="0005325C">
        <w:rPr>
          <w:rFonts w:ascii="Arial" w:hAnsi="Arial" w:cs="Arial"/>
          <w:noProof/>
          <w:sz w:val="22"/>
          <w:szCs w:val="22"/>
          <w:lang w:val="en-ZA"/>
        </w:rPr>
        <w:t xml:space="preserve">by die Departement ingedien kan word </w:t>
      </w:r>
      <w:r w:rsidRPr="0005325C">
        <w:rPr>
          <w:rFonts w:ascii="Arial" w:hAnsi="Arial" w:cs="Arial"/>
          <w:noProof/>
          <w:sz w:val="22"/>
          <w:szCs w:val="22"/>
          <w:lang w:val="en-ZA"/>
        </w:rPr>
        <w:t>teen die toegangsgeld of die formaat waarin toegang verleen sal word.</w:t>
      </w:r>
    </w:p>
    <w:p w14:paraId="717A7128" w14:textId="77777777" w:rsidR="00B60C9B" w:rsidRPr="0005325C" w:rsidRDefault="00B60C9B" w:rsidP="00B60C9B">
      <w:pPr>
        <w:spacing w:line="360" w:lineRule="auto"/>
        <w:ind w:left="1080"/>
        <w:jc w:val="both"/>
        <w:rPr>
          <w:rFonts w:ascii="Arial" w:hAnsi="Arial" w:cs="Arial"/>
          <w:noProof/>
          <w:sz w:val="22"/>
          <w:szCs w:val="22"/>
          <w:lang w:val="en-ZA"/>
        </w:rPr>
      </w:pPr>
    </w:p>
    <w:p w14:paraId="015409B7"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7" w:name="_Toc462410906"/>
      <w:r w:rsidRPr="0005325C">
        <w:rPr>
          <w:rFonts w:ascii="Arial" w:hAnsi="Arial"/>
          <w:b/>
          <w:noProof/>
          <w:color w:val="000000"/>
          <w:sz w:val="22"/>
          <w:szCs w:val="22"/>
          <w:lang w:val="en-ZA"/>
        </w:rPr>
        <w:t xml:space="preserve">Weiering van toegang tot </w:t>
      </w:r>
      <w:r w:rsidR="00EF0291" w:rsidRPr="0005325C">
        <w:rPr>
          <w:rFonts w:ascii="Arial" w:hAnsi="Arial"/>
          <w:b/>
          <w:noProof/>
          <w:color w:val="000000"/>
          <w:sz w:val="22"/>
          <w:szCs w:val="22"/>
          <w:lang w:val="en-ZA"/>
        </w:rPr>
        <w:t>‘n rekord</w:t>
      </w:r>
      <w:bookmarkEnd w:id="17"/>
    </w:p>
    <w:p w14:paraId="10056077" w14:textId="77777777" w:rsidR="00B60C9B" w:rsidRPr="0005325C" w:rsidRDefault="00B60C9B" w:rsidP="00B60C9B">
      <w:pPr>
        <w:spacing w:line="360" w:lineRule="auto"/>
        <w:ind w:left="720"/>
        <w:jc w:val="both"/>
        <w:rPr>
          <w:rFonts w:ascii="Arial" w:hAnsi="Arial" w:cs="Arial"/>
          <w:b/>
          <w:noProof/>
          <w:sz w:val="22"/>
          <w:szCs w:val="22"/>
          <w:lang w:val="en-ZA"/>
        </w:rPr>
      </w:pPr>
    </w:p>
    <w:p w14:paraId="39526470"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Indien toegang geweier word, moet die kennisgewing van die Inligtingsbeampte </w:t>
      </w:r>
      <w:r w:rsidR="00674AC3">
        <w:rPr>
          <w:rFonts w:ascii="Arial" w:hAnsi="Arial" w:cs="Arial"/>
          <w:noProof/>
          <w:sz w:val="22"/>
          <w:szCs w:val="22"/>
          <w:lang w:val="en-ZA"/>
        </w:rPr>
        <w:t>of sy/haar adjunk</w:t>
      </w:r>
      <w:r w:rsidRPr="0005325C">
        <w:rPr>
          <w:rFonts w:ascii="Arial" w:hAnsi="Arial" w:cs="Arial"/>
          <w:noProof/>
          <w:sz w:val="22"/>
          <w:szCs w:val="22"/>
          <w:lang w:val="en-ZA"/>
        </w:rPr>
        <w:t xml:space="preserve"> – </w:t>
      </w:r>
    </w:p>
    <w:p w14:paraId="28E3EC4D" w14:textId="77777777" w:rsidR="00B60C9B" w:rsidRPr="0005325C" w:rsidRDefault="00B60C9B" w:rsidP="00380E02">
      <w:pPr>
        <w:numPr>
          <w:ilvl w:val="0"/>
          <w:numId w:val="24"/>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voldoende redes gee;</w:t>
      </w:r>
    </w:p>
    <w:p w14:paraId="4AED0C68" w14:textId="77777777" w:rsidR="00B60C9B" w:rsidRPr="0005325C" w:rsidRDefault="00B60C9B" w:rsidP="00380E02">
      <w:pPr>
        <w:numPr>
          <w:ilvl w:val="0"/>
          <w:numId w:val="24"/>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nie enige melding maak van of verwysing na die inhoud van die rekord</w:t>
      </w:r>
      <w:r w:rsidR="00206119">
        <w:rPr>
          <w:rFonts w:ascii="Arial" w:hAnsi="Arial" w:cs="Arial"/>
          <w:noProof/>
          <w:sz w:val="22"/>
          <w:szCs w:val="22"/>
          <w:lang w:val="en-ZA"/>
        </w:rPr>
        <w:t xml:space="preserve"> nie</w:t>
      </w:r>
      <w:r w:rsidRPr="0005325C">
        <w:rPr>
          <w:rFonts w:ascii="Arial" w:hAnsi="Arial" w:cs="Arial"/>
          <w:noProof/>
          <w:sz w:val="22"/>
          <w:szCs w:val="22"/>
          <w:lang w:val="en-ZA"/>
        </w:rPr>
        <w:t>;</w:t>
      </w:r>
    </w:p>
    <w:p w14:paraId="0301C1BC" w14:textId="77777777" w:rsidR="00B60C9B" w:rsidRPr="0005325C" w:rsidRDefault="00B60C9B" w:rsidP="00380E02">
      <w:pPr>
        <w:numPr>
          <w:ilvl w:val="0"/>
          <w:numId w:val="24"/>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meld dat die versoeker </w:t>
      </w:r>
      <w:r w:rsidR="00206119">
        <w:rPr>
          <w:rFonts w:ascii="Arial" w:hAnsi="Arial" w:cs="Arial"/>
          <w:noProof/>
          <w:sz w:val="22"/>
          <w:szCs w:val="22"/>
          <w:lang w:val="en-ZA"/>
        </w:rPr>
        <w:t xml:space="preserve">‘n interne </w:t>
      </w:r>
      <w:r w:rsidRPr="0005325C">
        <w:rPr>
          <w:rFonts w:ascii="Arial" w:hAnsi="Arial" w:cs="Arial"/>
          <w:noProof/>
          <w:sz w:val="22"/>
          <w:szCs w:val="22"/>
          <w:lang w:val="en-ZA"/>
        </w:rPr>
        <w:t xml:space="preserve">appèl </w:t>
      </w:r>
      <w:r w:rsidR="00FF0830" w:rsidRPr="0005325C">
        <w:rPr>
          <w:rFonts w:ascii="Arial" w:hAnsi="Arial" w:cs="Arial"/>
          <w:noProof/>
          <w:sz w:val="22"/>
          <w:szCs w:val="22"/>
          <w:lang w:val="en-ZA"/>
        </w:rPr>
        <w:t>by die D</w:t>
      </w:r>
      <w:r w:rsidRPr="0005325C">
        <w:rPr>
          <w:rFonts w:ascii="Arial" w:hAnsi="Arial" w:cs="Arial"/>
          <w:noProof/>
          <w:sz w:val="22"/>
          <w:szCs w:val="22"/>
          <w:lang w:val="en-ZA"/>
        </w:rPr>
        <w:t>epartement of ‘n aansoek by ‘n hof kan indien teen die weiering van toegang;</w:t>
      </w:r>
    </w:p>
    <w:p w14:paraId="7571F580" w14:textId="77777777" w:rsidR="00B60C9B" w:rsidRPr="0005325C" w:rsidRDefault="00B60C9B" w:rsidP="00380E02">
      <w:pPr>
        <w:numPr>
          <w:ilvl w:val="0"/>
          <w:numId w:val="24"/>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die prosedure vir die indiening van die </w:t>
      </w:r>
      <w:r w:rsidR="00206119">
        <w:rPr>
          <w:rFonts w:ascii="Arial" w:hAnsi="Arial" w:cs="Arial"/>
          <w:noProof/>
          <w:sz w:val="22"/>
          <w:szCs w:val="22"/>
          <w:lang w:val="en-ZA"/>
        </w:rPr>
        <w:t xml:space="preserve">interne </w:t>
      </w:r>
      <w:r w:rsidRPr="0005325C">
        <w:rPr>
          <w:rFonts w:ascii="Arial" w:hAnsi="Arial" w:cs="Arial"/>
          <w:noProof/>
          <w:sz w:val="22"/>
          <w:szCs w:val="22"/>
          <w:lang w:val="en-ZA"/>
        </w:rPr>
        <w:t>appèl vermeld.</w:t>
      </w:r>
    </w:p>
    <w:p w14:paraId="2FE43626" w14:textId="77777777" w:rsidR="00B60C9B" w:rsidRPr="0005325C" w:rsidRDefault="00B60C9B" w:rsidP="00B60C9B">
      <w:pPr>
        <w:spacing w:line="360" w:lineRule="auto"/>
        <w:ind w:left="720"/>
        <w:jc w:val="both"/>
        <w:rPr>
          <w:rFonts w:ascii="Arial" w:hAnsi="Arial" w:cs="Arial"/>
          <w:noProof/>
          <w:sz w:val="22"/>
          <w:szCs w:val="22"/>
          <w:lang w:val="en-ZA"/>
        </w:rPr>
      </w:pPr>
    </w:p>
    <w:p w14:paraId="60FE29F1"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8" w:name="_Toc462410907"/>
      <w:r w:rsidRPr="0005325C">
        <w:rPr>
          <w:rFonts w:ascii="Arial" w:hAnsi="Arial"/>
          <w:b/>
          <w:noProof/>
          <w:color w:val="000000"/>
          <w:sz w:val="22"/>
          <w:szCs w:val="22"/>
          <w:lang w:val="en-ZA"/>
        </w:rPr>
        <w:t>Verlenging van die tydperk om oor ‘n versoek te besluit</w:t>
      </w:r>
      <w:bookmarkEnd w:id="18"/>
    </w:p>
    <w:p w14:paraId="119BF019" w14:textId="77777777" w:rsidR="00B60C9B" w:rsidRPr="0005325C" w:rsidRDefault="00B60C9B" w:rsidP="00B60C9B">
      <w:pPr>
        <w:spacing w:line="360" w:lineRule="auto"/>
        <w:ind w:left="720"/>
        <w:jc w:val="both"/>
        <w:rPr>
          <w:rFonts w:ascii="Arial" w:hAnsi="Arial" w:cs="Arial"/>
          <w:b/>
          <w:noProof/>
          <w:sz w:val="22"/>
          <w:szCs w:val="22"/>
          <w:lang w:val="en-ZA"/>
        </w:rPr>
      </w:pPr>
    </w:p>
    <w:p w14:paraId="2656B7FD"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Inligtingsbeampte </w:t>
      </w:r>
      <w:r w:rsidR="00674AC3">
        <w:rPr>
          <w:rFonts w:ascii="Arial" w:hAnsi="Arial" w:cs="Arial"/>
          <w:noProof/>
          <w:sz w:val="22"/>
          <w:szCs w:val="22"/>
          <w:lang w:val="en-ZA"/>
        </w:rPr>
        <w:t>of sy/haar adjunk</w:t>
      </w:r>
      <w:r w:rsidRPr="0005325C">
        <w:rPr>
          <w:rFonts w:ascii="Arial" w:hAnsi="Arial" w:cs="Arial"/>
          <w:noProof/>
          <w:sz w:val="22"/>
          <w:szCs w:val="22"/>
          <w:lang w:val="en-ZA"/>
        </w:rPr>
        <w:t xml:space="preserve"> mag die tydperk van 30 dae slegs een keer verleng, en vir ‘n verder tydperk van 30 dae om oor die versoek te besluit indien – </w:t>
      </w:r>
    </w:p>
    <w:p w14:paraId="67DD34A2" w14:textId="77777777" w:rsidR="00B60C9B" w:rsidRPr="0005325C" w:rsidRDefault="00B60C9B" w:rsidP="00380E02">
      <w:pPr>
        <w:numPr>
          <w:ilvl w:val="0"/>
          <w:numId w:val="23"/>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lastRenderedPageBreak/>
        <w:t>die versoeker skriftelik tot die verlenging instem;</w:t>
      </w:r>
    </w:p>
    <w:p w14:paraId="2C390EE2" w14:textId="77777777" w:rsidR="00B60C9B" w:rsidRPr="0005325C" w:rsidRDefault="00B60C9B" w:rsidP="00380E02">
      <w:pPr>
        <w:numPr>
          <w:ilvl w:val="0"/>
          <w:numId w:val="23"/>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die versoek vir ‘n groot volume inligting is wat baie tyd in beslag </w:t>
      </w:r>
      <w:r w:rsidR="00157906">
        <w:rPr>
          <w:rFonts w:ascii="Arial" w:hAnsi="Arial" w:cs="Arial"/>
          <w:noProof/>
          <w:sz w:val="22"/>
          <w:szCs w:val="22"/>
          <w:lang w:val="en-ZA"/>
        </w:rPr>
        <w:t xml:space="preserve">kan </w:t>
      </w:r>
      <w:r w:rsidRPr="0005325C">
        <w:rPr>
          <w:rFonts w:ascii="Arial" w:hAnsi="Arial" w:cs="Arial"/>
          <w:noProof/>
          <w:sz w:val="22"/>
          <w:szCs w:val="22"/>
          <w:lang w:val="en-ZA"/>
        </w:rPr>
        <w:t xml:space="preserve">neem om na te vors en die daaglikse bedrywighede van die </w:t>
      </w:r>
      <w:r w:rsidR="00C04E00">
        <w:rPr>
          <w:rFonts w:ascii="Arial" w:hAnsi="Arial" w:cs="Arial"/>
          <w:noProof/>
          <w:sz w:val="22"/>
          <w:szCs w:val="22"/>
          <w:lang w:val="en-ZA"/>
        </w:rPr>
        <w:t>Departement</w:t>
      </w:r>
      <w:r w:rsidRPr="0005325C">
        <w:rPr>
          <w:rFonts w:ascii="Arial" w:hAnsi="Arial" w:cs="Arial"/>
          <w:noProof/>
          <w:sz w:val="22"/>
          <w:szCs w:val="22"/>
          <w:lang w:val="en-ZA"/>
        </w:rPr>
        <w:t xml:space="preserve"> </w:t>
      </w:r>
      <w:r w:rsidR="00157906">
        <w:rPr>
          <w:rFonts w:ascii="Arial" w:hAnsi="Arial" w:cs="Arial"/>
          <w:noProof/>
          <w:sz w:val="22"/>
          <w:szCs w:val="22"/>
          <w:lang w:val="en-ZA"/>
        </w:rPr>
        <w:t xml:space="preserve">kan </w:t>
      </w:r>
      <w:r w:rsidRPr="0005325C">
        <w:rPr>
          <w:rFonts w:ascii="Arial" w:hAnsi="Arial" w:cs="Arial"/>
          <w:noProof/>
          <w:sz w:val="22"/>
          <w:szCs w:val="22"/>
          <w:lang w:val="en-ZA"/>
        </w:rPr>
        <w:t>beïnvloed; of</w:t>
      </w:r>
    </w:p>
    <w:p w14:paraId="23FCBA63" w14:textId="77777777" w:rsidR="00B60C9B" w:rsidRPr="0005325C" w:rsidRDefault="00674AC3" w:rsidP="00380E02">
      <w:pPr>
        <w:numPr>
          <w:ilvl w:val="0"/>
          <w:numId w:val="23"/>
        </w:numPr>
        <w:tabs>
          <w:tab w:val="num" w:pos="1134"/>
        </w:tabs>
        <w:spacing w:line="360" w:lineRule="auto"/>
        <w:ind w:left="1134" w:hanging="425"/>
        <w:jc w:val="both"/>
        <w:rPr>
          <w:rFonts w:ascii="Arial" w:hAnsi="Arial" w:cs="Arial"/>
          <w:noProof/>
          <w:sz w:val="22"/>
          <w:szCs w:val="22"/>
          <w:lang w:val="en-ZA"/>
        </w:rPr>
      </w:pPr>
      <w:r>
        <w:rPr>
          <w:rFonts w:ascii="Arial" w:hAnsi="Arial" w:cs="Arial"/>
          <w:noProof/>
          <w:sz w:val="22"/>
          <w:szCs w:val="22"/>
          <w:lang w:val="en-ZA"/>
        </w:rPr>
        <w:t xml:space="preserve">oorlegpleging </w:t>
      </w:r>
      <w:r w:rsidR="00B60C9B" w:rsidRPr="0005325C">
        <w:rPr>
          <w:rFonts w:ascii="Arial" w:hAnsi="Arial" w:cs="Arial"/>
          <w:noProof/>
          <w:sz w:val="22"/>
          <w:szCs w:val="22"/>
          <w:lang w:val="en-ZA"/>
        </w:rPr>
        <w:t>nodig is met ander openbare</w:t>
      </w:r>
      <w:r>
        <w:rPr>
          <w:rFonts w:ascii="Arial" w:hAnsi="Arial" w:cs="Arial"/>
          <w:noProof/>
          <w:sz w:val="22"/>
          <w:szCs w:val="22"/>
          <w:lang w:val="en-ZA"/>
        </w:rPr>
        <w:t xml:space="preserve"> </w:t>
      </w:r>
      <w:r w:rsidR="00206119">
        <w:rPr>
          <w:rFonts w:ascii="Arial" w:hAnsi="Arial" w:cs="Arial"/>
          <w:noProof/>
          <w:sz w:val="22"/>
          <w:szCs w:val="22"/>
          <w:lang w:val="en-ZA"/>
        </w:rPr>
        <w:t xml:space="preserve">liggame </w:t>
      </w:r>
      <w:r w:rsidR="00B60C9B" w:rsidRPr="0005325C">
        <w:rPr>
          <w:rFonts w:ascii="Arial" w:hAnsi="Arial" w:cs="Arial"/>
          <w:noProof/>
          <w:sz w:val="22"/>
          <w:szCs w:val="22"/>
          <w:lang w:val="en-ZA"/>
        </w:rPr>
        <w:t xml:space="preserve">wat deur die rekord geraak </w:t>
      </w:r>
      <w:r w:rsidR="00C91AA6">
        <w:rPr>
          <w:rFonts w:ascii="Arial" w:hAnsi="Arial" w:cs="Arial"/>
          <w:noProof/>
          <w:sz w:val="22"/>
          <w:szCs w:val="22"/>
          <w:lang w:val="en-ZA"/>
        </w:rPr>
        <w:t xml:space="preserve">kan </w:t>
      </w:r>
      <w:r w:rsidR="00B60C9B" w:rsidRPr="0005325C">
        <w:rPr>
          <w:rFonts w:ascii="Arial" w:hAnsi="Arial" w:cs="Arial"/>
          <w:noProof/>
          <w:sz w:val="22"/>
          <w:szCs w:val="22"/>
          <w:lang w:val="en-ZA"/>
        </w:rPr>
        <w:t>word.</w:t>
      </w:r>
    </w:p>
    <w:p w14:paraId="318729FA" w14:textId="77777777" w:rsidR="00B60C9B" w:rsidRPr="0005325C" w:rsidRDefault="00B60C9B" w:rsidP="00B60C9B">
      <w:pPr>
        <w:spacing w:line="360" w:lineRule="auto"/>
        <w:ind w:left="720"/>
        <w:jc w:val="both"/>
        <w:rPr>
          <w:rFonts w:ascii="Arial" w:hAnsi="Arial" w:cs="Arial"/>
          <w:noProof/>
          <w:sz w:val="22"/>
          <w:szCs w:val="22"/>
          <w:lang w:val="en-ZA"/>
        </w:rPr>
      </w:pPr>
    </w:p>
    <w:p w14:paraId="296236A3"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19" w:name="_Toc462410908"/>
      <w:r w:rsidRPr="0005325C">
        <w:rPr>
          <w:rFonts w:ascii="Arial" w:hAnsi="Arial"/>
          <w:b/>
          <w:noProof/>
          <w:color w:val="000000"/>
          <w:sz w:val="22"/>
          <w:szCs w:val="22"/>
          <w:lang w:val="en-ZA"/>
        </w:rPr>
        <w:t>Verpligte weiering van ‘n versoek tot ‘n rekord</w:t>
      </w:r>
      <w:bookmarkEnd w:id="19"/>
    </w:p>
    <w:p w14:paraId="37D6C463" w14:textId="77777777" w:rsidR="00B60C9B" w:rsidRPr="0005325C" w:rsidRDefault="00B60C9B" w:rsidP="00B60C9B">
      <w:pPr>
        <w:spacing w:line="360" w:lineRule="auto"/>
        <w:ind w:left="720"/>
        <w:jc w:val="both"/>
        <w:rPr>
          <w:rFonts w:ascii="Arial" w:hAnsi="Arial" w:cs="Arial"/>
          <w:b/>
          <w:noProof/>
          <w:sz w:val="22"/>
          <w:szCs w:val="22"/>
          <w:lang w:val="en-ZA"/>
        </w:rPr>
      </w:pPr>
    </w:p>
    <w:p w14:paraId="4538D425" w14:textId="77777777" w:rsidR="00B60C9B" w:rsidRPr="0005325C" w:rsidRDefault="00B60C9B" w:rsidP="00B60C9B">
      <w:pPr>
        <w:spacing w:line="360" w:lineRule="auto"/>
        <w:ind w:left="720"/>
        <w:jc w:val="both"/>
        <w:rPr>
          <w:rFonts w:ascii="Arial" w:hAnsi="Arial" w:cs="Arial"/>
          <w:b/>
          <w:noProof/>
          <w:sz w:val="22"/>
          <w:szCs w:val="22"/>
          <w:lang w:val="en-ZA"/>
        </w:rPr>
      </w:pPr>
      <w:r w:rsidRPr="0005325C">
        <w:rPr>
          <w:rFonts w:ascii="Arial" w:hAnsi="Arial" w:cs="Arial"/>
          <w:noProof/>
          <w:sz w:val="22"/>
          <w:szCs w:val="22"/>
          <w:lang w:val="en-ZA"/>
        </w:rPr>
        <w:t xml:space="preserve">Verpligte weiering van ‘n versoek vir toegang tot ‘n rekord moet toegepas word deur die Inligtingsbeampte </w:t>
      </w:r>
      <w:r w:rsidR="00674AC3">
        <w:rPr>
          <w:rFonts w:ascii="Arial" w:hAnsi="Arial" w:cs="Arial"/>
          <w:noProof/>
          <w:sz w:val="22"/>
          <w:szCs w:val="22"/>
          <w:lang w:val="en-ZA"/>
        </w:rPr>
        <w:t>of sy/haar adjunk</w:t>
      </w:r>
      <w:r w:rsidR="00674AC3" w:rsidRPr="0005325C">
        <w:rPr>
          <w:rFonts w:ascii="Arial" w:hAnsi="Arial" w:cs="Arial"/>
          <w:noProof/>
          <w:sz w:val="22"/>
          <w:szCs w:val="22"/>
          <w:lang w:val="en-ZA"/>
        </w:rPr>
        <w:t xml:space="preserve"> </w:t>
      </w:r>
      <w:r w:rsidRPr="0005325C">
        <w:rPr>
          <w:rFonts w:ascii="Arial" w:hAnsi="Arial" w:cs="Arial"/>
          <w:noProof/>
          <w:sz w:val="22"/>
          <w:szCs w:val="22"/>
          <w:lang w:val="en-ZA"/>
        </w:rPr>
        <w:t xml:space="preserve">vir die volgende redes: </w:t>
      </w:r>
    </w:p>
    <w:p w14:paraId="302F628A"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beskerming van privaatheid;</w:t>
      </w:r>
    </w:p>
    <w:p w14:paraId="24E40C78"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indien die openbaarmaking die onredelike en onregmatige openbaarmaking van persoonlike inligting oor ‘n derde party sal meebring, met inbegrip van ‘n afgestorwene; </w:t>
      </w:r>
    </w:p>
    <w:p w14:paraId="5BBF243E"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beskerming van kommersiële inligting van ‘n derde party;</w:t>
      </w:r>
    </w:p>
    <w:p w14:paraId="4EDE57C2"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beskerming van sekere vetroulike inligting;</w:t>
      </w:r>
    </w:p>
    <w:p w14:paraId="42D98345"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beskerming van vert</w:t>
      </w:r>
      <w:r w:rsidR="00C91AA6">
        <w:rPr>
          <w:rFonts w:ascii="Arial" w:hAnsi="Arial" w:cs="Arial"/>
          <w:noProof/>
          <w:sz w:val="22"/>
          <w:szCs w:val="22"/>
          <w:lang w:val="en-ZA"/>
        </w:rPr>
        <w:t>r</w:t>
      </w:r>
      <w:r w:rsidRPr="0005325C">
        <w:rPr>
          <w:rFonts w:ascii="Arial" w:hAnsi="Arial" w:cs="Arial"/>
          <w:noProof/>
          <w:sz w:val="22"/>
          <w:szCs w:val="22"/>
          <w:lang w:val="en-ZA"/>
        </w:rPr>
        <w:t>oulike inligting van ‘n derde party;</w:t>
      </w:r>
    </w:p>
    <w:p w14:paraId="2D8DC715"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beskerming van individue se veiligheid en eiendom;</w:t>
      </w:r>
    </w:p>
    <w:p w14:paraId="331B4260" w14:textId="77777777" w:rsidR="00B60C9B" w:rsidRPr="002B4004"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2B4004">
        <w:rPr>
          <w:rFonts w:ascii="Arial" w:hAnsi="Arial" w:cs="Arial"/>
          <w:noProof/>
          <w:sz w:val="22"/>
          <w:szCs w:val="22"/>
          <w:lang w:val="en-ZA"/>
        </w:rPr>
        <w:t>verpligte beskerming van polisiedossiere in borgtogverrigtinge en beskerming van wetstoepassing en regsverrigtinge;</w:t>
      </w:r>
    </w:p>
    <w:p w14:paraId="37CE3D3C" w14:textId="77777777" w:rsidR="00B60C9B" w:rsidRPr="002B4004"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2B4004">
        <w:rPr>
          <w:rFonts w:ascii="Arial" w:hAnsi="Arial" w:cs="Arial"/>
          <w:noProof/>
          <w:sz w:val="22"/>
          <w:szCs w:val="22"/>
          <w:lang w:val="en-ZA"/>
        </w:rPr>
        <w:t xml:space="preserve">beskerming van rekords geprivilegeer teen </w:t>
      </w:r>
      <w:r w:rsidR="002B4004" w:rsidRPr="002B4004">
        <w:rPr>
          <w:rFonts w:ascii="Arial" w:hAnsi="Arial" w:cs="Arial"/>
          <w:noProof/>
          <w:sz w:val="22"/>
          <w:szCs w:val="22"/>
          <w:lang w:val="en-ZA"/>
        </w:rPr>
        <w:t xml:space="preserve">blootlegging </w:t>
      </w:r>
      <w:r w:rsidRPr="002B4004">
        <w:rPr>
          <w:rFonts w:ascii="Arial" w:hAnsi="Arial" w:cs="Arial"/>
          <w:noProof/>
          <w:sz w:val="22"/>
          <w:szCs w:val="22"/>
          <w:lang w:val="en-ZA"/>
        </w:rPr>
        <w:t>in regsverrigtinge;</w:t>
      </w:r>
    </w:p>
    <w:p w14:paraId="7E0FF0E6" w14:textId="77777777" w:rsidR="00B60C9B" w:rsidRPr="002B4004"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2B4004">
        <w:rPr>
          <w:rFonts w:ascii="Arial" w:hAnsi="Arial" w:cs="Arial"/>
          <w:noProof/>
          <w:sz w:val="22"/>
          <w:szCs w:val="22"/>
          <w:lang w:val="en-ZA"/>
        </w:rPr>
        <w:t xml:space="preserve">verdedigings-, veiligheids- en interne </w:t>
      </w:r>
      <w:r w:rsidR="00B24C4A">
        <w:rPr>
          <w:rFonts w:ascii="Arial" w:hAnsi="Arial" w:cs="Arial"/>
          <w:noProof/>
          <w:sz w:val="22"/>
          <w:szCs w:val="22"/>
          <w:lang w:val="en-ZA"/>
        </w:rPr>
        <w:t>verhoudinge</w:t>
      </w:r>
      <w:r w:rsidRPr="002B4004">
        <w:rPr>
          <w:rFonts w:ascii="Arial" w:hAnsi="Arial" w:cs="Arial"/>
          <w:noProof/>
          <w:sz w:val="22"/>
          <w:szCs w:val="22"/>
          <w:lang w:val="en-ZA"/>
        </w:rPr>
        <w:t xml:space="preserve"> van die Republik van Suid-Afrika (RSA);</w:t>
      </w:r>
    </w:p>
    <w:p w14:paraId="44999A0C"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ekonomiese belang en finansiële welstand van die RSA en kommersiële aktiwiteite van openbare </w:t>
      </w:r>
      <w:r w:rsidR="00D447CA">
        <w:rPr>
          <w:rFonts w:ascii="Arial" w:hAnsi="Arial" w:cs="Arial"/>
          <w:noProof/>
          <w:sz w:val="22"/>
          <w:szCs w:val="22"/>
          <w:lang w:val="en-ZA"/>
        </w:rPr>
        <w:t>liggame</w:t>
      </w:r>
      <w:r w:rsidRPr="0005325C">
        <w:rPr>
          <w:rFonts w:ascii="Arial" w:hAnsi="Arial" w:cs="Arial"/>
          <w:noProof/>
          <w:sz w:val="22"/>
          <w:szCs w:val="22"/>
          <w:lang w:val="en-ZA"/>
        </w:rPr>
        <w:t>;</w:t>
      </w:r>
    </w:p>
    <w:p w14:paraId="53B786D0"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beskerming van navorsingsinligting van ‘n derde party, en beskerming van navorsinginligting van ‘n openbare </w:t>
      </w:r>
      <w:r w:rsidR="00D447CA">
        <w:rPr>
          <w:rFonts w:ascii="Arial" w:hAnsi="Arial" w:cs="Arial"/>
          <w:noProof/>
          <w:sz w:val="22"/>
          <w:szCs w:val="22"/>
          <w:lang w:val="en-ZA"/>
        </w:rPr>
        <w:t>liggaam</w:t>
      </w:r>
      <w:r w:rsidRPr="0005325C">
        <w:rPr>
          <w:rFonts w:ascii="Arial" w:hAnsi="Arial" w:cs="Arial"/>
          <w:noProof/>
          <w:sz w:val="22"/>
          <w:szCs w:val="22"/>
          <w:lang w:val="en-ZA"/>
        </w:rPr>
        <w:t>;</w:t>
      </w:r>
    </w:p>
    <w:p w14:paraId="42BBCC34" w14:textId="77777777" w:rsidR="00B60C9B" w:rsidRPr="0005325C" w:rsidRDefault="00B60C9B" w:rsidP="00380E02">
      <w:pPr>
        <w:numPr>
          <w:ilvl w:val="0"/>
          <w:numId w:val="22"/>
        </w:numPr>
        <w:tabs>
          <w:tab w:val="num" w:pos="1134"/>
        </w:tabs>
        <w:spacing w:line="360" w:lineRule="auto"/>
        <w:ind w:left="1134" w:hanging="425"/>
        <w:jc w:val="both"/>
        <w:rPr>
          <w:rFonts w:ascii="Arial" w:hAnsi="Arial" w:cs="Arial"/>
          <w:noProof/>
          <w:sz w:val="22"/>
          <w:szCs w:val="22"/>
          <w:lang w:val="fr-FR"/>
        </w:rPr>
      </w:pPr>
      <w:r w:rsidRPr="0005325C">
        <w:rPr>
          <w:rFonts w:ascii="Arial" w:hAnsi="Arial" w:cs="Arial"/>
          <w:noProof/>
          <w:sz w:val="22"/>
          <w:szCs w:val="22"/>
          <w:lang w:val="fr-FR"/>
        </w:rPr>
        <w:t xml:space="preserve">omvattende en onredelik gebruik van die </w:t>
      </w:r>
      <w:r w:rsidR="00C04E00">
        <w:rPr>
          <w:rFonts w:ascii="Arial" w:hAnsi="Arial" w:cs="Arial"/>
          <w:noProof/>
          <w:sz w:val="22"/>
          <w:szCs w:val="22"/>
          <w:lang w:val="fr-FR"/>
        </w:rPr>
        <w:t>Departement</w:t>
      </w:r>
      <w:r w:rsidRPr="0005325C">
        <w:rPr>
          <w:rFonts w:ascii="Arial" w:hAnsi="Arial" w:cs="Arial"/>
          <w:noProof/>
          <w:sz w:val="22"/>
          <w:szCs w:val="22"/>
          <w:lang w:val="fr-FR"/>
        </w:rPr>
        <w:t xml:space="preserve"> se hulpbronne om vir die versoekte inligting te soek;</w:t>
      </w:r>
    </w:p>
    <w:p w14:paraId="3995BD49" w14:textId="77777777" w:rsidR="00B60C9B" w:rsidRPr="0005325C" w:rsidRDefault="00B60C9B" w:rsidP="00380E02">
      <w:pPr>
        <w:numPr>
          <w:ilvl w:val="0"/>
          <w:numId w:val="22"/>
        </w:numPr>
        <w:tabs>
          <w:tab w:val="num" w:pos="1134"/>
        </w:tabs>
        <w:spacing w:line="360" w:lineRule="auto"/>
        <w:ind w:left="1080" w:hanging="425"/>
        <w:jc w:val="both"/>
        <w:rPr>
          <w:rFonts w:ascii="Arial" w:hAnsi="Arial" w:cs="Arial"/>
          <w:noProof/>
          <w:sz w:val="22"/>
          <w:szCs w:val="22"/>
          <w:lang w:val="en-ZA"/>
        </w:rPr>
      </w:pPr>
      <w:r w:rsidRPr="0005325C">
        <w:rPr>
          <w:rFonts w:ascii="Arial" w:hAnsi="Arial" w:cs="Arial"/>
          <w:noProof/>
          <w:sz w:val="22"/>
          <w:szCs w:val="22"/>
          <w:lang w:val="en-ZA"/>
        </w:rPr>
        <w:t xml:space="preserve">beskerming van rekenaarprogramme wat deur ‘n private </w:t>
      </w:r>
      <w:r w:rsidR="002B4004">
        <w:rPr>
          <w:rFonts w:ascii="Arial" w:hAnsi="Arial" w:cs="Arial"/>
          <w:noProof/>
          <w:sz w:val="22"/>
          <w:szCs w:val="22"/>
          <w:lang w:val="en-ZA"/>
        </w:rPr>
        <w:t xml:space="preserve">liggaam </w:t>
      </w:r>
      <w:r w:rsidRPr="0005325C">
        <w:rPr>
          <w:rFonts w:ascii="Arial" w:hAnsi="Arial" w:cs="Arial"/>
          <w:noProof/>
          <w:sz w:val="22"/>
          <w:szCs w:val="22"/>
          <w:lang w:val="en-ZA"/>
        </w:rPr>
        <w:t>gehou word.</w:t>
      </w:r>
    </w:p>
    <w:p w14:paraId="408B5D8E" w14:textId="77777777" w:rsidR="00B60C9B" w:rsidRPr="0005325C" w:rsidRDefault="00B60C9B" w:rsidP="00B60C9B">
      <w:pPr>
        <w:spacing w:line="360" w:lineRule="auto"/>
        <w:ind w:left="1080"/>
        <w:jc w:val="both"/>
        <w:rPr>
          <w:rFonts w:ascii="Arial" w:hAnsi="Arial" w:cs="Arial"/>
          <w:noProof/>
          <w:sz w:val="22"/>
          <w:szCs w:val="22"/>
          <w:lang w:val="en-ZA"/>
        </w:rPr>
      </w:pPr>
    </w:p>
    <w:p w14:paraId="3D90E7BA" w14:textId="77777777" w:rsidR="00B60C9B" w:rsidRPr="0005325C" w:rsidRDefault="00B60C9B" w:rsidP="00380E02">
      <w:pPr>
        <w:keepNext/>
        <w:numPr>
          <w:ilvl w:val="0"/>
          <w:numId w:val="29"/>
        </w:numPr>
        <w:ind w:left="1134" w:hanging="425"/>
        <w:outlineLvl w:val="1"/>
        <w:rPr>
          <w:rFonts w:ascii="Arial" w:hAnsi="Arial" w:cs="Arial"/>
          <w:b/>
          <w:noProof/>
          <w:color w:val="000000"/>
          <w:sz w:val="22"/>
          <w:szCs w:val="22"/>
          <w:lang w:val="en-ZA"/>
        </w:rPr>
      </w:pPr>
      <w:bookmarkStart w:id="20" w:name="_Toc462410909"/>
      <w:r w:rsidRPr="0005325C">
        <w:rPr>
          <w:rFonts w:ascii="Arial" w:hAnsi="Arial" w:cs="Arial"/>
          <w:b/>
          <w:noProof/>
          <w:color w:val="000000"/>
          <w:sz w:val="22"/>
          <w:szCs w:val="22"/>
          <w:lang w:val="en-ZA"/>
        </w:rPr>
        <w:t>Diskressionêre weiering van toegang tot inligting</w:t>
      </w:r>
      <w:bookmarkEnd w:id="20"/>
    </w:p>
    <w:p w14:paraId="7B16ADEC" w14:textId="77777777" w:rsidR="00B60C9B" w:rsidRPr="0005325C" w:rsidRDefault="00B60C9B" w:rsidP="00B60C9B">
      <w:pPr>
        <w:spacing w:line="360" w:lineRule="auto"/>
        <w:jc w:val="both"/>
        <w:rPr>
          <w:rFonts w:ascii="Arial" w:hAnsi="Arial" w:cs="Arial"/>
          <w:b/>
          <w:noProof/>
          <w:sz w:val="22"/>
          <w:szCs w:val="22"/>
          <w:lang w:val="en-ZA"/>
        </w:rPr>
      </w:pPr>
    </w:p>
    <w:p w14:paraId="301B3165"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Inligtingsbeampte of sy/haar adjunk </w:t>
      </w:r>
      <w:r w:rsidR="00C91AA6">
        <w:rPr>
          <w:rFonts w:ascii="Arial" w:hAnsi="Arial" w:cs="Arial"/>
          <w:noProof/>
          <w:sz w:val="22"/>
          <w:szCs w:val="22"/>
          <w:lang w:val="en-ZA"/>
        </w:rPr>
        <w:t xml:space="preserve">kan </w:t>
      </w:r>
      <w:r w:rsidRPr="0005325C">
        <w:rPr>
          <w:rFonts w:ascii="Arial" w:hAnsi="Arial" w:cs="Arial"/>
          <w:noProof/>
          <w:sz w:val="22"/>
          <w:szCs w:val="22"/>
          <w:lang w:val="en-ZA"/>
        </w:rPr>
        <w:t xml:space="preserve">toegang tot ‘n rekord </w:t>
      </w:r>
      <w:r w:rsidR="00206119">
        <w:rPr>
          <w:rFonts w:ascii="Arial" w:hAnsi="Arial" w:cs="Arial"/>
          <w:noProof/>
          <w:sz w:val="22"/>
          <w:szCs w:val="22"/>
          <w:lang w:val="en-ZA"/>
        </w:rPr>
        <w:t xml:space="preserve">weier </w:t>
      </w:r>
      <w:r w:rsidRPr="0005325C">
        <w:rPr>
          <w:rFonts w:ascii="Arial" w:hAnsi="Arial" w:cs="Arial"/>
          <w:noProof/>
          <w:sz w:val="22"/>
          <w:szCs w:val="22"/>
          <w:lang w:val="en-ZA"/>
        </w:rPr>
        <w:t xml:space="preserve">waar ‘n versoek </w:t>
      </w:r>
      <w:r w:rsidR="00206119">
        <w:rPr>
          <w:rFonts w:ascii="Arial" w:hAnsi="Arial" w:cs="Arial"/>
          <w:noProof/>
          <w:sz w:val="22"/>
          <w:szCs w:val="22"/>
          <w:lang w:val="en-ZA"/>
        </w:rPr>
        <w:t>om</w:t>
      </w:r>
      <w:r w:rsidRPr="0005325C">
        <w:rPr>
          <w:rFonts w:ascii="Arial" w:hAnsi="Arial" w:cs="Arial"/>
          <w:noProof/>
          <w:sz w:val="22"/>
          <w:szCs w:val="22"/>
          <w:lang w:val="en-ZA"/>
        </w:rPr>
        <w:t xml:space="preserve"> toegang tot inligting sal lei tot die openbaarmaking van </w:t>
      </w:r>
      <w:r w:rsidR="00206119">
        <w:rPr>
          <w:rFonts w:ascii="Arial" w:hAnsi="Arial" w:cs="Arial"/>
          <w:noProof/>
          <w:sz w:val="22"/>
          <w:szCs w:val="22"/>
          <w:lang w:val="en-ZA"/>
        </w:rPr>
        <w:t xml:space="preserve">– </w:t>
      </w:r>
    </w:p>
    <w:p w14:paraId="1E42B082"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inligting wat vetroulik deur ‘n derde party verskaf is;</w:t>
      </w:r>
    </w:p>
    <w:p w14:paraId="7F7A2345"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inligting waarvan die openbaarmaking tot nadeel van die veiligheid van ‘n struktuur of stelsel kan lei;</w:t>
      </w:r>
    </w:p>
    <w:p w14:paraId="0BA8092D"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lastRenderedPageBreak/>
        <w:t xml:space="preserve">inligting wat van </w:t>
      </w:r>
      <w:r w:rsidR="002B4004">
        <w:rPr>
          <w:rFonts w:ascii="Arial" w:hAnsi="Arial" w:cs="Arial"/>
          <w:noProof/>
          <w:sz w:val="22"/>
          <w:szCs w:val="22"/>
          <w:lang w:val="en-ZA"/>
        </w:rPr>
        <w:t xml:space="preserve">groot </w:t>
      </w:r>
      <w:r w:rsidRPr="0005325C">
        <w:rPr>
          <w:rFonts w:ascii="Arial" w:hAnsi="Arial" w:cs="Arial"/>
          <w:noProof/>
          <w:sz w:val="22"/>
          <w:szCs w:val="22"/>
          <w:lang w:val="en-ZA"/>
        </w:rPr>
        <w:t xml:space="preserve">belang is </w:t>
      </w:r>
      <w:r w:rsidR="00C91AA6">
        <w:rPr>
          <w:rFonts w:ascii="Arial" w:hAnsi="Arial" w:cs="Arial"/>
          <w:noProof/>
          <w:sz w:val="22"/>
          <w:szCs w:val="22"/>
          <w:lang w:val="en-ZA"/>
        </w:rPr>
        <w:t xml:space="preserve">vir </w:t>
      </w:r>
      <w:r w:rsidRPr="0005325C">
        <w:rPr>
          <w:rFonts w:ascii="Arial" w:hAnsi="Arial" w:cs="Arial"/>
          <w:noProof/>
          <w:sz w:val="22"/>
          <w:szCs w:val="22"/>
          <w:lang w:val="en-ZA"/>
        </w:rPr>
        <w:t xml:space="preserve">die beskerming van ‘n individu in ‘n getuienisbeskermingsprogram; </w:t>
      </w:r>
    </w:p>
    <w:p w14:paraId="4874C79B"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inligting wat die veiligheid van die publiek en eiendom raak;</w:t>
      </w:r>
    </w:p>
    <w:p w14:paraId="431A715B"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inligting op rekenaarprogramme wat aan die staat of ‘n openbare liggaam behoort soos omskryf in die Wet op Kopiereg nr 98 van 1978;</w:t>
      </w:r>
    </w:p>
    <w:p w14:paraId="687B870C"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inligting oor ‘n rekord van ‘n openbare </w:t>
      </w:r>
      <w:r w:rsidR="002B4004">
        <w:rPr>
          <w:rFonts w:ascii="Arial" w:hAnsi="Arial" w:cs="Arial"/>
          <w:noProof/>
          <w:sz w:val="22"/>
          <w:szCs w:val="22"/>
          <w:lang w:val="en-ZA"/>
        </w:rPr>
        <w:t xml:space="preserve">liggaam </w:t>
      </w:r>
      <w:r w:rsidRPr="0005325C">
        <w:rPr>
          <w:rFonts w:ascii="Arial" w:hAnsi="Arial" w:cs="Arial"/>
          <w:noProof/>
          <w:sz w:val="22"/>
          <w:szCs w:val="22"/>
          <w:lang w:val="en-ZA"/>
        </w:rPr>
        <w:t>wat ‘n mening, advies, verslag</w:t>
      </w:r>
      <w:r w:rsidR="00206119">
        <w:rPr>
          <w:rFonts w:ascii="Arial" w:hAnsi="Arial" w:cs="Arial"/>
          <w:noProof/>
          <w:sz w:val="22"/>
          <w:szCs w:val="22"/>
          <w:lang w:val="en-ZA"/>
        </w:rPr>
        <w:t>,</w:t>
      </w:r>
      <w:r w:rsidRPr="0005325C">
        <w:rPr>
          <w:rFonts w:ascii="Arial" w:hAnsi="Arial" w:cs="Arial"/>
          <w:noProof/>
          <w:sz w:val="22"/>
          <w:szCs w:val="22"/>
          <w:lang w:val="en-ZA"/>
        </w:rPr>
        <w:t xml:space="preserve"> aanbeveling bevat of 'n weergawe van ‘n </w:t>
      </w:r>
      <w:r w:rsidR="00206119">
        <w:rPr>
          <w:rFonts w:ascii="Arial" w:hAnsi="Arial" w:cs="Arial"/>
          <w:noProof/>
          <w:sz w:val="22"/>
          <w:szCs w:val="22"/>
          <w:lang w:val="en-ZA"/>
        </w:rPr>
        <w:t>oorlegpleging</w:t>
      </w:r>
      <w:r w:rsidRPr="0005325C">
        <w:rPr>
          <w:rFonts w:ascii="Arial" w:hAnsi="Arial" w:cs="Arial"/>
          <w:noProof/>
          <w:sz w:val="22"/>
          <w:szCs w:val="22"/>
          <w:lang w:val="en-ZA"/>
        </w:rPr>
        <w:t>, bespreking of die notule van ‘n vergadering oor die formulering van ‘n beleid;</w:t>
      </w:r>
    </w:p>
    <w:p w14:paraId="65F8D324"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‘n rekord wat metodes, tegnieke, riglyne bevat wat gebruik word in die voorkoming, oopvlekking, ondersoek van ‘n misdaad of vervolging van ‘n oortreder wat kan lei tot die belemmering dat geregtigheid geskied; </w:t>
      </w:r>
    </w:p>
    <w:p w14:paraId="15C8E89E"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‘n rekord waarvan die openbaarmaking ‘n ondersoek na ‘n misdaad kan benadeel, ‘n persoon in staat kan stel om ‘n bron te identifiseer, kan lei tot die intimidasie van getuies, kan bydrae tot die oortreding van die </w:t>
      </w:r>
      <w:r w:rsidR="00206119">
        <w:rPr>
          <w:rFonts w:ascii="Arial" w:hAnsi="Arial" w:cs="Arial"/>
          <w:noProof/>
          <w:sz w:val="22"/>
          <w:szCs w:val="22"/>
          <w:lang w:val="en-ZA"/>
        </w:rPr>
        <w:t>W</w:t>
      </w:r>
      <w:r w:rsidRPr="0005325C">
        <w:rPr>
          <w:rFonts w:ascii="Arial" w:hAnsi="Arial" w:cs="Arial"/>
          <w:noProof/>
          <w:sz w:val="22"/>
          <w:szCs w:val="22"/>
          <w:lang w:val="en-ZA"/>
        </w:rPr>
        <w:t>et, of die regverdigheid van ‘n verhoor kan beïnvloed;</w:t>
      </w:r>
    </w:p>
    <w:p w14:paraId="5790B563"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inligting waarvan die openbaarmaking die verdediging, veiligheid of internasionale </w:t>
      </w:r>
      <w:r w:rsidR="00B24C4A">
        <w:rPr>
          <w:rFonts w:ascii="Arial" w:hAnsi="Arial" w:cs="Arial"/>
          <w:noProof/>
          <w:sz w:val="22"/>
          <w:szCs w:val="22"/>
          <w:lang w:val="en-ZA"/>
        </w:rPr>
        <w:t>verhoudinge</w:t>
      </w:r>
      <w:r w:rsidRPr="0005325C">
        <w:rPr>
          <w:rFonts w:ascii="Arial" w:hAnsi="Arial" w:cs="Arial"/>
          <w:noProof/>
          <w:sz w:val="22"/>
          <w:szCs w:val="22"/>
          <w:lang w:val="en-ZA"/>
        </w:rPr>
        <w:t xml:space="preserve"> van die </w:t>
      </w:r>
      <w:r w:rsidR="00FF0830" w:rsidRPr="0005325C">
        <w:rPr>
          <w:rFonts w:ascii="Arial" w:hAnsi="Arial" w:cs="Arial"/>
          <w:noProof/>
          <w:sz w:val="22"/>
          <w:szCs w:val="22"/>
          <w:lang w:val="en-ZA"/>
        </w:rPr>
        <w:t>R</w:t>
      </w:r>
      <w:r w:rsidRPr="0005325C">
        <w:rPr>
          <w:rFonts w:ascii="Arial" w:hAnsi="Arial" w:cs="Arial"/>
          <w:noProof/>
          <w:sz w:val="22"/>
          <w:szCs w:val="22"/>
          <w:lang w:val="en-ZA"/>
        </w:rPr>
        <w:t>SA kan benadeel;</w:t>
      </w:r>
    </w:p>
    <w:p w14:paraId="658B7573"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inligting waarvan die openbaarmaking waarskynlik die ekonomiese of finansiële belange van die RSA betekenisvol kan benadeel, of die regering se vermoë om die ekonomie van die land doeltreffend te bestuur; of</w:t>
      </w:r>
    </w:p>
    <w:p w14:paraId="3225987E" w14:textId="77777777" w:rsidR="00B60C9B" w:rsidRPr="0005325C" w:rsidRDefault="00B60C9B" w:rsidP="00380E02">
      <w:pPr>
        <w:numPr>
          <w:ilvl w:val="0"/>
          <w:numId w:val="21"/>
        </w:numPr>
        <w:tabs>
          <w:tab w:val="clear" w:pos="720"/>
          <w:tab w:val="num" w:pos="1134"/>
        </w:tabs>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inligting wat handelsgeheime van die staat of ‘n openbare </w:t>
      </w:r>
      <w:r w:rsidR="002B4004">
        <w:rPr>
          <w:rFonts w:ascii="Arial" w:hAnsi="Arial" w:cs="Arial"/>
          <w:noProof/>
          <w:sz w:val="22"/>
          <w:szCs w:val="22"/>
          <w:lang w:val="en-ZA"/>
        </w:rPr>
        <w:t xml:space="preserve">liggaam </w:t>
      </w:r>
      <w:r w:rsidRPr="0005325C">
        <w:rPr>
          <w:rFonts w:ascii="Arial" w:hAnsi="Arial" w:cs="Arial"/>
          <w:noProof/>
          <w:sz w:val="22"/>
          <w:szCs w:val="22"/>
          <w:lang w:val="en-ZA"/>
        </w:rPr>
        <w:t xml:space="preserve">bevat waarvan die openbaarmaking skade kan berokken aan die kommersiële of finansiële belange van die staat of ‘n openbare </w:t>
      </w:r>
      <w:r w:rsidR="00CF1350">
        <w:rPr>
          <w:rFonts w:ascii="Arial" w:hAnsi="Arial" w:cs="Arial"/>
          <w:noProof/>
          <w:sz w:val="22"/>
          <w:szCs w:val="22"/>
          <w:lang w:val="en-ZA"/>
        </w:rPr>
        <w:t>liggaam</w:t>
      </w:r>
      <w:r w:rsidRPr="0005325C">
        <w:rPr>
          <w:rFonts w:ascii="Arial" w:hAnsi="Arial" w:cs="Arial"/>
          <w:noProof/>
          <w:sz w:val="22"/>
          <w:szCs w:val="22"/>
          <w:lang w:val="en-ZA"/>
        </w:rPr>
        <w:t>.</w:t>
      </w:r>
    </w:p>
    <w:p w14:paraId="6757D9D6" w14:textId="77777777" w:rsidR="00B60C9B" w:rsidRPr="0005325C" w:rsidRDefault="00B60C9B" w:rsidP="00B60C9B">
      <w:pPr>
        <w:spacing w:line="360" w:lineRule="auto"/>
        <w:ind w:left="2160"/>
        <w:jc w:val="both"/>
        <w:rPr>
          <w:rFonts w:ascii="Arial" w:hAnsi="Arial" w:cs="Arial"/>
          <w:noProof/>
          <w:sz w:val="22"/>
          <w:szCs w:val="22"/>
          <w:lang w:val="en-ZA"/>
        </w:rPr>
      </w:pPr>
    </w:p>
    <w:p w14:paraId="304CCC32"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21" w:name="_Toc462410910"/>
      <w:r w:rsidRPr="0005325C">
        <w:rPr>
          <w:rFonts w:ascii="Arial" w:hAnsi="Arial"/>
          <w:b/>
          <w:noProof/>
          <w:color w:val="000000"/>
          <w:sz w:val="22"/>
          <w:szCs w:val="22"/>
          <w:lang w:val="en-ZA"/>
        </w:rPr>
        <w:t xml:space="preserve">Ander gronde vir weiering van ‘n versoek </w:t>
      </w:r>
      <w:r w:rsidR="00CF1350">
        <w:rPr>
          <w:rFonts w:ascii="Arial" w:hAnsi="Arial"/>
          <w:b/>
          <w:noProof/>
          <w:color w:val="000000"/>
          <w:sz w:val="22"/>
          <w:szCs w:val="22"/>
          <w:lang w:val="en-ZA"/>
        </w:rPr>
        <w:t xml:space="preserve">om </w:t>
      </w:r>
      <w:r w:rsidRPr="0005325C">
        <w:rPr>
          <w:rFonts w:ascii="Arial" w:hAnsi="Arial"/>
          <w:b/>
          <w:noProof/>
          <w:color w:val="000000"/>
          <w:sz w:val="22"/>
          <w:szCs w:val="22"/>
          <w:lang w:val="en-ZA"/>
        </w:rPr>
        <w:t>toegang tot ‘n rekord</w:t>
      </w:r>
      <w:bookmarkEnd w:id="21"/>
    </w:p>
    <w:p w14:paraId="0D4271C2" w14:textId="77777777" w:rsidR="00B60C9B" w:rsidRPr="0005325C" w:rsidRDefault="00B60C9B" w:rsidP="00B60C9B">
      <w:pPr>
        <w:spacing w:line="360" w:lineRule="auto"/>
        <w:ind w:left="720"/>
        <w:jc w:val="both"/>
        <w:rPr>
          <w:rFonts w:ascii="Arial" w:hAnsi="Arial" w:cs="Arial"/>
          <w:noProof/>
          <w:sz w:val="22"/>
          <w:szCs w:val="22"/>
          <w:lang w:val="en-ZA"/>
        </w:rPr>
      </w:pPr>
    </w:p>
    <w:p w14:paraId="4912DFEA" w14:textId="77777777" w:rsidR="00B60C9B" w:rsidRPr="0005325C" w:rsidRDefault="00B60C9B" w:rsidP="00B60C9B">
      <w:pPr>
        <w:spacing w:line="360" w:lineRule="auto"/>
        <w:ind w:left="720"/>
        <w:jc w:val="both"/>
        <w:rPr>
          <w:rFonts w:ascii="Arial" w:hAnsi="Arial" w:cs="Arial"/>
          <w:noProof/>
          <w:sz w:val="22"/>
          <w:szCs w:val="22"/>
          <w:lang w:val="en-ZA"/>
        </w:rPr>
      </w:pPr>
      <w:r w:rsidRPr="0005325C">
        <w:rPr>
          <w:rFonts w:ascii="Arial" w:hAnsi="Arial" w:cs="Arial"/>
          <w:noProof/>
          <w:sz w:val="22"/>
          <w:szCs w:val="22"/>
          <w:lang w:val="en-ZA"/>
        </w:rPr>
        <w:t>Die Inligtingsbeampte of sy</w:t>
      </w:r>
      <w:r w:rsidR="00CF1350">
        <w:rPr>
          <w:rFonts w:ascii="Arial" w:hAnsi="Arial" w:cs="Arial"/>
          <w:noProof/>
          <w:sz w:val="22"/>
          <w:szCs w:val="22"/>
          <w:lang w:val="en-ZA"/>
        </w:rPr>
        <w:t>/haar</w:t>
      </w:r>
      <w:r w:rsidRPr="0005325C">
        <w:rPr>
          <w:rFonts w:ascii="Arial" w:hAnsi="Arial" w:cs="Arial"/>
          <w:noProof/>
          <w:sz w:val="22"/>
          <w:szCs w:val="22"/>
          <w:lang w:val="en-ZA"/>
        </w:rPr>
        <w:t xml:space="preserve"> adjunk kan ‘n versoek vir toegang tot ‘n rekord weier indien dit ooglopend onbenullig is of die werk wat gedoen moet word om die versoek te </w:t>
      </w:r>
      <w:r w:rsidR="00D447CA">
        <w:rPr>
          <w:rFonts w:ascii="Arial" w:hAnsi="Arial" w:cs="Arial"/>
          <w:noProof/>
          <w:sz w:val="22"/>
          <w:szCs w:val="22"/>
          <w:lang w:val="en-ZA"/>
        </w:rPr>
        <w:t>verwerk</w:t>
      </w:r>
      <w:r w:rsidRPr="0005325C">
        <w:rPr>
          <w:rFonts w:ascii="Arial" w:hAnsi="Arial" w:cs="Arial"/>
          <w:noProof/>
          <w:sz w:val="22"/>
          <w:szCs w:val="22"/>
          <w:lang w:val="en-ZA"/>
        </w:rPr>
        <w:t xml:space="preserve"> hulpbronne van die Departement betekenisvol en onredelik sal beïnvloed. </w:t>
      </w:r>
    </w:p>
    <w:p w14:paraId="7424F5F0" w14:textId="77777777" w:rsidR="00B60C9B" w:rsidRPr="0005325C" w:rsidRDefault="00B60C9B" w:rsidP="00B60C9B">
      <w:pPr>
        <w:spacing w:line="360" w:lineRule="auto"/>
        <w:ind w:left="720"/>
        <w:jc w:val="both"/>
        <w:rPr>
          <w:rFonts w:ascii="Arial" w:hAnsi="Arial" w:cs="Arial"/>
          <w:noProof/>
          <w:sz w:val="22"/>
          <w:szCs w:val="22"/>
          <w:lang w:val="en-ZA"/>
        </w:rPr>
      </w:pPr>
    </w:p>
    <w:p w14:paraId="48FBE189"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22" w:name="_Toc462410911"/>
      <w:r w:rsidRPr="0005325C">
        <w:rPr>
          <w:rFonts w:ascii="Arial" w:hAnsi="Arial"/>
          <w:b/>
          <w:noProof/>
          <w:color w:val="000000"/>
          <w:sz w:val="22"/>
          <w:szCs w:val="22"/>
          <w:lang w:val="en-ZA"/>
        </w:rPr>
        <w:t xml:space="preserve">Gelde betaalbaar </w:t>
      </w:r>
      <w:r w:rsidR="00CF1350">
        <w:rPr>
          <w:rFonts w:ascii="Arial" w:hAnsi="Arial"/>
          <w:b/>
          <w:noProof/>
          <w:color w:val="000000"/>
          <w:sz w:val="22"/>
          <w:szCs w:val="22"/>
          <w:lang w:val="en-ZA"/>
        </w:rPr>
        <w:t xml:space="preserve">vir ‘n versoek </w:t>
      </w:r>
      <w:r w:rsidRPr="0005325C">
        <w:rPr>
          <w:rFonts w:ascii="Arial" w:hAnsi="Arial"/>
          <w:b/>
          <w:noProof/>
          <w:color w:val="000000"/>
          <w:sz w:val="22"/>
          <w:szCs w:val="22"/>
          <w:lang w:val="en-ZA"/>
        </w:rPr>
        <w:t>en kennisgewing van besluit oor toegang</w:t>
      </w:r>
      <w:bookmarkEnd w:id="22"/>
    </w:p>
    <w:p w14:paraId="02082D99" w14:textId="77777777" w:rsidR="00B60C9B" w:rsidRPr="0005325C" w:rsidRDefault="00B60C9B" w:rsidP="00B60C9B">
      <w:pPr>
        <w:rPr>
          <w:noProof/>
          <w:lang w:val="en-ZA"/>
        </w:rPr>
      </w:pPr>
    </w:p>
    <w:p w14:paraId="0EC9FE7B" w14:textId="77777777" w:rsidR="00B60C9B" w:rsidRPr="0005325C" w:rsidRDefault="00B60C9B" w:rsidP="00380E02">
      <w:pPr>
        <w:numPr>
          <w:ilvl w:val="0"/>
          <w:numId w:val="20"/>
        </w:numPr>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‘n Versoeker wat toegang tot ‘n rekord wat persoonlike inligting oor hom-/haarself bevat hoef </w:t>
      </w:r>
      <w:r w:rsidR="001F6461">
        <w:rPr>
          <w:rFonts w:ascii="Arial" w:hAnsi="Arial" w:cs="Arial"/>
          <w:noProof/>
          <w:sz w:val="22"/>
          <w:szCs w:val="22"/>
          <w:lang w:val="en-ZA"/>
        </w:rPr>
        <w:t>nie</w:t>
      </w:r>
      <w:r w:rsidRPr="0005325C">
        <w:rPr>
          <w:rFonts w:ascii="Arial" w:hAnsi="Arial" w:cs="Arial"/>
          <w:noProof/>
          <w:sz w:val="22"/>
          <w:szCs w:val="22"/>
          <w:lang w:val="en-ZA"/>
        </w:rPr>
        <w:t xml:space="preserve"> versoekgeld te betaal nie. </w:t>
      </w:r>
    </w:p>
    <w:p w14:paraId="76347B7D" w14:textId="77777777" w:rsidR="00B60C9B" w:rsidRPr="0005325C" w:rsidRDefault="00B60C9B" w:rsidP="00380E02">
      <w:pPr>
        <w:numPr>
          <w:ilvl w:val="0"/>
          <w:numId w:val="20"/>
        </w:numPr>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lastRenderedPageBreak/>
        <w:t>Elke ander versoeker moet die R</w:t>
      </w:r>
      <w:r w:rsidR="00FF0830" w:rsidRPr="0005325C">
        <w:rPr>
          <w:rFonts w:ascii="Arial" w:hAnsi="Arial" w:cs="Arial"/>
          <w:noProof/>
          <w:sz w:val="22"/>
          <w:szCs w:val="22"/>
          <w:lang w:val="en-ZA"/>
        </w:rPr>
        <w:t>100</w:t>
      </w:r>
      <w:r w:rsidRPr="0005325C">
        <w:rPr>
          <w:rFonts w:ascii="Arial" w:hAnsi="Arial" w:cs="Arial"/>
          <w:noProof/>
          <w:sz w:val="22"/>
          <w:szCs w:val="22"/>
          <w:lang w:val="en-ZA"/>
        </w:rPr>
        <w:t xml:space="preserve"> versoekgeld betaal, </w:t>
      </w:r>
      <w:r w:rsidRPr="0005325C">
        <w:rPr>
          <w:rFonts w:ascii="Arial" w:hAnsi="Arial" w:cs="Arial"/>
          <w:b/>
          <w:noProof/>
          <w:sz w:val="22"/>
          <w:szCs w:val="22"/>
          <w:lang w:val="en-ZA"/>
        </w:rPr>
        <w:t xml:space="preserve">Vorm </w:t>
      </w:r>
      <w:r w:rsidR="00FF0830" w:rsidRPr="0005325C">
        <w:rPr>
          <w:rFonts w:ascii="Arial" w:hAnsi="Arial" w:cs="Arial"/>
          <w:b/>
          <w:noProof/>
          <w:sz w:val="22"/>
          <w:szCs w:val="22"/>
          <w:lang w:val="en-ZA"/>
        </w:rPr>
        <w:t>2</w:t>
      </w:r>
      <w:r w:rsidRPr="0005325C">
        <w:rPr>
          <w:rFonts w:ascii="Arial" w:hAnsi="Arial" w:cs="Arial"/>
          <w:noProof/>
          <w:sz w:val="22"/>
          <w:szCs w:val="22"/>
          <w:lang w:val="en-ZA"/>
        </w:rPr>
        <w:t xml:space="preserve"> voltooi en dit na </w:t>
      </w:r>
      <w:r w:rsidR="00CF1350">
        <w:rPr>
          <w:rFonts w:ascii="Arial" w:hAnsi="Arial" w:cs="Arial"/>
          <w:noProof/>
          <w:sz w:val="22"/>
          <w:szCs w:val="22"/>
          <w:lang w:val="en-ZA"/>
        </w:rPr>
        <w:t xml:space="preserve">enige van </w:t>
      </w:r>
      <w:r w:rsidRPr="0005325C">
        <w:rPr>
          <w:rFonts w:ascii="Arial" w:hAnsi="Arial" w:cs="Arial"/>
          <w:noProof/>
          <w:sz w:val="22"/>
          <w:szCs w:val="22"/>
          <w:lang w:val="en-ZA"/>
        </w:rPr>
        <w:t xml:space="preserve">die fisiese adres, faksnommer of e-posadres van die Inligtingsbeampte </w:t>
      </w:r>
      <w:r w:rsidR="00535EAB">
        <w:rPr>
          <w:rFonts w:ascii="Arial" w:hAnsi="Arial" w:cs="Arial"/>
          <w:noProof/>
          <w:sz w:val="22"/>
          <w:szCs w:val="22"/>
          <w:lang w:val="en-ZA"/>
        </w:rPr>
        <w:t>of sy/haar adjunk</w:t>
      </w:r>
      <w:r w:rsidR="00535EAB" w:rsidRPr="0005325C">
        <w:rPr>
          <w:rFonts w:ascii="Arial" w:hAnsi="Arial" w:cs="Arial"/>
          <w:noProof/>
          <w:sz w:val="22"/>
          <w:szCs w:val="22"/>
          <w:lang w:val="en-ZA"/>
        </w:rPr>
        <w:t xml:space="preserve"> </w:t>
      </w:r>
      <w:r w:rsidRPr="0005325C">
        <w:rPr>
          <w:rFonts w:ascii="Arial" w:hAnsi="Arial" w:cs="Arial"/>
          <w:noProof/>
          <w:sz w:val="22"/>
          <w:szCs w:val="22"/>
          <w:lang w:val="en-ZA"/>
        </w:rPr>
        <w:t>tesame met die versoekgeld stuur.</w:t>
      </w:r>
    </w:p>
    <w:p w14:paraId="56727434" w14:textId="77777777" w:rsidR="00B60C9B" w:rsidRPr="0005325C" w:rsidRDefault="00B60C9B" w:rsidP="00380E02">
      <w:pPr>
        <w:numPr>
          <w:ilvl w:val="0"/>
          <w:numId w:val="20"/>
        </w:numPr>
        <w:spacing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Die Inligtingsbeamte </w:t>
      </w:r>
      <w:r w:rsidR="000A5D72">
        <w:rPr>
          <w:rFonts w:ascii="Arial" w:hAnsi="Arial" w:cs="Arial"/>
          <w:noProof/>
          <w:sz w:val="22"/>
          <w:szCs w:val="22"/>
          <w:lang w:val="en-ZA"/>
        </w:rPr>
        <w:t>of sy/haar adjunk</w:t>
      </w:r>
      <w:r w:rsidR="000A5D72" w:rsidRPr="0005325C">
        <w:rPr>
          <w:rFonts w:ascii="Arial" w:hAnsi="Arial" w:cs="Arial"/>
          <w:noProof/>
          <w:sz w:val="22"/>
          <w:szCs w:val="22"/>
          <w:lang w:val="en-ZA"/>
        </w:rPr>
        <w:t xml:space="preserve"> </w:t>
      </w:r>
      <w:r w:rsidRPr="0005325C">
        <w:rPr>
          <w:rFonts w:ascii="Arial" w:hAnsi="Arial" w:cs="Arial"/>
          <w:noProof/>
          <w:sz w:val="22"/>
          <w:szCs w:val="22"/>
          <w:lang w:val="en-ZA"/>
        </w:rPr>
        <w:t xml:space="preserve">moet die versoeker (buiten ‘n persoonlike versoeker) deur middel van ‘n kennisgewing in kennis stel om die voorgeskrewe versoekgeld (indien enige) en deposito (indien enige) te betaal voordat die versoek verder </w:t>
      </w:r>
      <w:r w:rsidR="00CF1350">
        <w:rPr>
          <w:rFonts w:ascii="Arial" w:hAnsi="Arial" w:cs="Arial"/>
          <w:noProof/>
          <w:sz w:val="22"/>
          <w:szCs w:val="22"/>
          <w:lang w:val="en-ZA"/>
        </w:rPr>
        <w:t xml:space="preserve">verwerk </w:t>
      </w:r>
      <w:r w:rsidRPr="0005325C">
        <w:rPr>
          <w:rFonts w:ascii="Arial" w:hAnsi="Arial" w:cs="Arial"/>
          <w:noProof/>
          <w:sz w:val="22"/>
          <w:szCs w:val="22"/>
          <w:lang w:val="en-ZA"/>
        </w:rPr>
        <w:t>word.</w:t>
      </w:r>
    </w:p>
    <w:p w14:paraId="7FE0CA3A" w14:textId="77777777" w:rsidR="00B60C9B" w:rsidRPr="0005325C" w:rsidRDefault="00B60C9B" w:rsidP="00380E02">
      <w:pPr>
        <w:numPr>
          <w:ilvl w:val="0"/>
          <w:numId w:val="20"/>
        </w:numPr>
        <w:spacing w:after="100" w:afterAutospacing="1"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Die versoeker </w:t>
      </w:r>
      <w:r w:rsidR="00CF1350">
        <w:rPr>
          <w:rFonts w:ascii="Arial" w:hAnsi="Arial" w:cs="Arial"/>
          <w:noProof/>
          <w:sz w:val="22"/>
          <w:szCs w:val="22"/>
          <w:lang w:val="en-ZA"/>
        </w:rPr>
        <w:t xml:space="preserve">kan </w:t>
      </w:r>
      <w:r w:rsidRPr="0005325C">
        <w:rPr>
          <w:rFonts w:ascii="Arial" w:hAnsi="Arial" w:cs="Arial"/>
          <w:noProof/>
          <w:sz w:val="22"/>
          <w:szCs w:val="22"/>
          <w:lang w:val="en-ZA"/>
        </w:rPr>
        <w:t>'n interne appèl, waar toepaslik, of 'n aansoek by die hof indien teen die betaling van enige geld</w:t>
      </w:r>
      <w:r w:rsidR="001F6461">
        <w:rPr>
          <w:rFonts w:ascii="Arial" w:hAnsi="Arial" w:cs="Arial"/>
          <w:noProof/>
          <w:sz w:val="22"/>
          <w:szCs w:val="22"/>
          <w:lang w:val="en-ZA"/>
        </w:rPr>
        <w:t>e</w:t>
      </w:r>
      <w:r w:rsidRPr="0005325C">
        <w:rPr>
          <w:rFonts w:ascii="Arial" w:hAnsi="Arial" w:cs="Arial"/>
          <w:noProof/>
          <w:sz w:val="22"/>
          <w:szCs w:val="22"/>
          <w:lang w:val="en-ZA"/>
        </w:rPr>
        <w:t>. Nadat die Inligtingsbeampte</w:t>
      </w:r>
      <w:r w:rsidR="000A5D72" w:rsidRPr="000A5D72">
        <w:rPr>
          <w:rFonts w:ascii="Arial" w:hAnsi="Arial" w:cs="Arial"/>
          <w:noProof/>
          <w:sz w:val="22"/>
          <w:szCs w:val="22"/>
          <w:lang w:val="en-ZA"/>
        </w:rPr>
        <w:t xml:space="preserve"> </w:t>
      </w:r>
      <w:r w:rsidR="000A5D72">
        <w:rPr>
          <w:rFonts w:ascii="Arial" w:hAnsi="Arial" w:cs="Arial"/>
          <w:noProof/>
          <w:sz w:val="22"/>
          <w:szCs w:val="22"/>
          <w:lang w:val="en-ZA"/>
        </w:rPr>
        <w:t>of sy/haar adjunk</w:t>
      </w:r>
      <w:r w:rsidRPr="0005325C">
        <w:rPr>
          <w:rFonts w:ascii="Arial" w:hAnsi="Arial" w:cs="Arial"/>
          <w:noProof/>
          <w:sz w:val="22"/>
          <w:szCs w:val="22"/>
          <w:lang w:val="en-ZA"/>
        </w:rPr>
        <w:t xml:space="preserve"> 'n besluit geneem het oor die versoek moet die versoeker in kennis gestel word van die besluit op 'n wyse wat die versoeker verkies.</w:t>
      </w:r>
    </w:p>
    <w:p w14:paraId="6DBAFD04" w14:textId="77777777" w:rsidR="00B60C9B" w:rsidRPr="0005325C" w:rsidRDefault="00B60C9B" w:rsidP="00380E02">
      <w:pPr>
        <w:numPr>
          <w:ilvl w:val="0"/>
          <w:numId w:val="20"/>
        </w:numPr>
        <w:spacing w:before="100" w:beforeAutospacing="1" w:after="100" w:afterAutospacing="1"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Indien die versoek toegestaan is, is verdere versoekgeld betaalbaar vir die reproduksie en vir 'n soektog en voorbereiding vir enige tyd bykomend tot die gestipuleerde ure om vir die rekord te soek en dit voor te bere</w:t>
      </w:r>
      <w:r w:rsidR="000A5D72">
        <w:rPr>
          <w:rFonts w:ascii="Arial" w:hAnsi="Arial" w:cs="Arial"/>
          <w:noProof/>
          <w:sz w:val="22"/>
          <w:szCs w:val="22"/>
          <w:lang w:val="en-ZA"/>
        </w:rPr>
        <w:t>i</w:t>
      </w:r>
      <w:r w:rsidR="00CF1350">
        <w:rPr>
          <w:rFonts w:ascii="Arial" w:hAnsi="Arial" w:cs="Arial"/>
          <w:noProof/>
          <w:sz w:val="22"/>
          <w:szCs w:val="22"/>
          <w:lang w:val="en-ZA"/>
        </w:rPr>
        <w:t xml:space="preserve"> vir openbaarmaking</w:t>
      </w:r>
      <w:r w:rsidRPr="0005325C">
        <w:rPr>
          <w:rFonts w:ascii="Arial" w:hAnsi="Arial" w:cs="Arial"/>
          <w:noProof/>
          <w:sz w:val="22"/>
          <w:szCs w:val="22"/>
          <w:lang w:val="en-ZA"/>
        </w:rPr>
        <w:t>.</w:t>
      </w:r>
    </w:p>
    <w:p w14:paraId="39897CA9" w14:textId="77777777" w:rsidR="00B60C9B" w:rsidRPr="0005325C" w:rsidRDefault="00B60C9B" w:rsidP="00380E02">
      <w:pPr>
        <w:numPr>
          <w:ilvl w:val="0"/>
          <w:numId w:val="20"/>
        </w:numPr>
        <w:spacing w:before="100" w:beforeAutospacing="1" w:after="100" w:afterAutospacing="1" w:line="360" w:lineRule="auto"/>
        <w:ind w:left="1134" w:hanging="425"/>
        <w:jc w:val="both"/>
        <w:rPr>
          <w:rFonts w:ascii="Arial" w:hAnsi="Arial" w:cs="Arial"/>
          <w:noProof/>
          <w:sz w:val="22"/>
          <w:szCs w:val="22"/>
          <w:lang w:val="en-ZA"/>
        </w:rPr>
      </w:pPr>
      <w:r w:rsidRPr="0005325C">
        <w:rPr>
          <w:rFonts w:ascii="Arial" w:hAnsi="Arial" w:cs="Arial"/>
          <w:noProof/>
          <w:sz w:val="22"/>
          <w:szCs w:val="22"/>
          <w:lang w:val="en-ZA"/>
        </w:rPr>
        <w:t xml:space="preserve">Toegang tot 'n rekord sal weerhou word totdat al die toepaslike gelde betaal is. </w:t>
      </w:r>
    </w:p>
    <w:p w14:paraId="6A80431F" w14:textId="77777777" w:rsidR="00B60C9B" w:rsidRPr="0005325C" w:rsidRDefault="00B60C9B" w:rsidP="00380E02">
      <w:pPr>
        <w:keepNext/>
        <w:numPr>
          <w:ilvl w:val="0"/>
          <w:numId w:val="29"/>
        </w:numPr>
        <w:ind w:left="1134" w:hanging="425"/>
        <w:outlineLvl w:val="1"/>
        <w:rPr>
          <w:rFonts w:ascii="Arial" w:hAnsi="Arial"/>
          <w:b/>
          <w:noProof/>
          <w:color w:val="000000"/>
          <w:sz w:val="22"/>
          <w:szCs w:val="22"/>
          <w:lang w:val="en-ZA"/>
        </w:rPr>
      </w:pPr>
      <w:bookmarkStart w:id="23" w:name="remedies"/>
      <w:bookmarkStart w:id="24" w:name="_Toc462410912"/>
      <w:bookmarkEnd w:id="23"/>
      <w:r w:rsidRPr="0005325C">
        <w:rPr>
          <w:rFonts w:ascii="Arial" w:hAnsi="Arial"/>
          <w:b/>
          <w:noProof/>
          <w:color w:val="000000"/>
          <w:sz w:val="22"/>
          <w:szCs w:val="22"/>
          <w:lang w:val="en-ZA"/>
        </w:rPr>
        <w:t>Regsmiddele beskikbaar ten opsigte van optrede of versuim om op te tree</w:t>
      </w:r>
      <w:bookmarkEnd w:id="24"/>
    </w:p>
    <w:p w14:paraId="559BF366" w14:textId="77777777" w:rsidR="00B60C9B" w:rsidRPr="0005325C" w:rsidRDefault="00B60C9B" w:rsidP="00B60C9B">
      <w:pPr>
        <w:spacing w:before="100" w:beforeAutospacing="1" w:after="100" w:afterAutospacing="1" w:line="360" w:lineRule="auto"/>
        <w:ind w:left="720"/>
        <w:jc w:val="both"/>
        <w:rPr>
          <w:rFonts w:ascii="Arial" w:hAnsi="Arial" w:cs="Arial"/>
          <w:noProof/>
          <w:sz w:val="22"/>
          <w:szCs w:val="22"/>
          <w:lang w:val="en-ZA"/>
        </w:rPr>
      </w:pPr>
      <w:r w:rsidRPr="0005325C">
        <w:rPr>
          <w:rFonts w:ascii="Arial" w:hAnsi="Arial" w:cs="Arial"/>
          <w:noProof/>
          <w:sz w:val="22"/>
          <w:szCs w:val="22"/>
          <w:lang w:val="en-ZA"/>
        </w:rPr>
        <w:t xml:space="preserve">Die volgende prosedure bestaan vir persone om beweerde ongerymde, onbehoorlike of onwettig amptelike handelinge of versuime van die </w:t>
      </w:r>
      <w:r w:rsidR="00C04E00">
        <w:rPr>
          <w:rFonts w:ascii="Arial" w:hAnsi="Arial" w:cs="Arial"/>
          <w:noProof/>
          <w:sz w:val="22"/>
          <w:szCs w:val="22"/>
          <w:lang w:val="en-ZA"/>
        </w:rPr>
        <w:t>Departement</w:t>
      </w:r>
      <w:r w:rsidRPr="0005325C">
        <w:rPr>
          <w:rFonts w:ascii="Arial" w:hAnsi="Arial" w:cs="Arial"/>
          <w:noProof/>
          <w:sz w:val="22"/>
          <w:szCs w:val="22"/>
          <w:lang w:val="en-ZA"/>
        </w:rPr>
        <w:t xml:space="preserve"> of enige van sy werknemers te rapporteer of reg te stel:</w:t>
      </w:r>
    </w:p>
    <w:p w14:paraId="5AD5628D" w14:textId="77777777" w:rsidR="00F36A8A"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 xml:space="preserve">(i) </w:t>
      </w:r>
      <w:r w:rsidRPr="0005325C">
        <w:rPr>
          <w:rFonts w:ascii="Arial" w:hAnsi="Arial" w:cs="Arial"/>
          <w:noProof/>
          <w:sz w:val="22"/>
          <w:szCs w:val="22"/>
          <w:lang w:val="en-ZA"/>
        </w:rPr>
        <w:tab/>
        <w:t xml:space="preserve">Regsmiddele ten opsigte van handelinge van versuim om ingevolge die </w:t>
      </w:r>
      <w:r w:rsidR="000A6408" w:rsidRPr="0005325C">
        <w:rPr>
          <w:rFonts w:ascii="Arial" w:hAnsi="Arial" w:cs="Arial"/>
          <w:noProof/>
          <w:sz w:val="22"/>
          <w:szCs w:val="22"/>
          <w:lang w:val="en-ZA"/>
        </w:rPr>
        <w:t>PAIA</w:t>
      </w:r>
      <w:r w:rsidR="00C91AA6">
        <w:rPr>
          <w:rFonts w:ascii="Arial" w:hAnsi="Arial" w:cs="Arial"/>
          <w:noProof/>
          <w:sz w:val="22"/>
          <w:szCs w:val="22"/>
          <w:lang w:val="en-ZA"/>
        </w:rPr>
        <w:t xml:space="preserve"> te handel</w:t>
      </w:r>
      <w:r w:rsidR="000A6408" w:rsidRPr="0005325C">
        <w:rPr>
          <w:rFonts w:ascii="Arial" w:hAnsi="Arial" w:cs="Arial"/>
          <w:noProof/>
          <w:sz w:val="22"/>
          <w:szCs w:val="22"/>
          <w:lang w:val="en-ZA"/>
        </w:rPr>
        <w:t>.</w:t>
      </w:r>
      <w:r w:rsidRPr="0005325C">
        <w:rPr>
          <w:rFonts w:ascii="Arial" w:hAnsi="Arial" w:cs="Arial"/>
          <w:noProof/>
          <w:sz w:val="22"/>
          <w:szCs w:val="22"/>
          <w:lang w:val="en-ZA"/>
        </w:rPr>
        <w:t xml:space="preserve"> </w:t>
      </w:r>
    </w:p>
    <w:p w14:paraId="47329489" w14:textId="77777777" w:rsidR="00B60C9B" w:rsidRDefault="00F36A8A" w:rsidP="00F36A8A">
      <w:pPr>
        <w:spacing w:before="100" w:beforeAutospacing="1" w:after="100" w:afterAutospacing="1" w:line="360" w:lineRule="auto"/>
        <w:ind w:left="2880" w:hanging="720"/>
        <w:jc w:val="both"/>
        <w:rPr>
          <w:rFonts w:ascii="Arial" w:hAnsi="Arial" w:cs="Arial"/>
          <w:noProof/>
          <w:sz w:val="22"/>
          <w:szCs w:val="22"/>
          <w:lang w:val="en-ZA"/>
        </w:rPr>
      </w:pPr>
      <w:r>
        <w:rPr>
          <w:rFonts w:ascii="Arial" w:hAnsi="Arial" w:cs="Arial"/>
          <w:noProof/>
          <w:sz w:val="22"/>
          <w:szCs w:val="22"/>
          <w:lang w:val="en-ZA"/>
        </w:rPr>
        <w:t>(a)</w:t>
      </w:r>
      <w:r>
        <w:rPr>
          <w:rFonts w:ascii="Arial" w:hAnsi="Arial" w:cs="Arial"/>
          <w:noProof/>
          <w:sz w:val="22"/>
          <w:szCs w:val="22"/>
          <w:lang w:val="en-ZA"/>
        </w:rPr>
        <w:tab/>
        <w:t xml:space="preserve"> </w:t>
      </w:r>
      <w:r w:rsidR="00B60C9B" w:rsidRPr="0005325C">
        <w:rPr>
          <w:rFonts w:ascii="Arial" w:hAnsi="Arial" w:cs="Arial"/>
          <w:noProof/>
          <w:sz w:val="22"/>
          <w:szCs w:val="22"/>
          <w:lang w:val="en-ZA"/>
        </w:rPr>
        <w:t xml:space="preserve">'n </w:t>
      </w:r>
      <w:r w:rsidR="000A6408" w:rsidRPr="0005325C">
        <w:rPr>
          <w:rFonts w:ascii="Arial" w:hAnsi="Arial" w:cs="Arial"/>
          <w:noProof/>
          <w:sz w:val="22"/>
          <w:szCs w:val="22"/>
          <w:lang w:val="en-ZA"/>
        </w:rPr>
        <w:t>I</w:t>
      </w:r>
      <w:r w:rsidR="00B60C9B" w:rsidRPr="0005325C">
        <w:rPr>
          <w:rFonts w:ascii="Arial" w:hAnsi="Arial" w:cs="Arial"/>
          <w:noProof/>
          <w:sz w:val="22"/>
          <w:szCs w:val="22"/>
          <w:lang w:val="en-ZA"/>
        </w:rPr>
        <w:t xml:space="preserve">nterne appèl kan </w:t>
      </w:r>
      <w:r w:rsidR="000A6408" w:rsidRPr="0005325C">
        <w:rPr>
          <w:rFonts w:ascii="Arial" w:hAnsi="Arial" w:cs="Arial"/>
          <w:noProof/>
          <w:sz w:val="22"/>
          <w:szCs w:val="22"/>
          <w:lang w:val="en-ZA"/>
        </w:rPr>
        <w:t xml:space="preserve">ingedien </w:t>
      </w:r>
      <w:r w:rsidR="00B60C9B" w:rsidRPr="0005325C">
        <w:rPr>
          <w:rFonts w:ascii="Arial" w:hAnsi="Arial" w:cs="Arial"/>
          <w:noProof/>
          <w:sz w:val="22"/>
          <w:szCs w:val="22"/>
          <w:lang w:val="en-ZA"/>
        </w:rPr>
        <w:t xml:space="preserve">word deur </w:t>
      </w:r>
      <w:r w:rsidR="00B60C9B" w:rsidRPr="0005325C">
        <w:rPr>
          <w:rFonts w:ascii="Arial" w:hAnsi="Arial" w:cs="Arial"/>
          <w:b/>
          <w:noProof/>
          <w:sz w:val="22"/>
          <w:szCs w:val="22"/>
          <w:lang w:val="en-ZA"/>
        </w:rPr>
        <w:t xml:space="preserve">Vorm </w:t>
      </w:r>
      <w:r w:rsidR="007F0852" w:rsidRPr="0005325C">
        <w:rPr>
          <w:rFonts w:ascii="Arial" w:hAnsi="Arial" w:cs="Arial"/>
          <w:b/>
          <w:noProof/>
          <w:sz w:val="22"/>
          <w:szCs w:val="22"/>
          <w:lang w:val="en-ZA"/>
        </w:rPr>
        <w:t>4</w:t>
      </w:r>
      <w:r w:rsidR="00B60C9B" w:rsidRPr="0005325C">
        <w:rPr>
          <w:rFonts w:ascii="Arial" w:hAnsi="Arial" w:cs="Arial"/>
          <w:b/>
          <w:noProof/>
          <w:sz w:val="22"/>
          <w:szCs w:val="22"/>
          <w:lang w:val="en-ZA"/>
        </w:rPr>
        <w:t xml:space="preserve"> (</w:t>
      </w:r>
      <w:r w:rsidR="007F0852" w:rsidRPr="0005325C">
        <w:rPr>
          <w:rFonts w:ascii="Arial" w:hAnsi="Arial" w:cs="Arial"/>
          <w:b/>
          <w:noProof/>
          <w:sz w:val="22"/>
          <w:szCs w:val="22"/>
          <w:lang w:val="en-ZA"/>
        </w:rPr>
        <w:t>Bylae C</w:t>
      </w:r>
      <w:r w:rsidR="00B60C9B" w:rsidRPr="0005325C">
        <w:rPr>
          <w:rFonts w:ascii="Arial" w:hAnsi="Arial" w:cs="Arial"/>
          <w:b/>
          <w:noProof/>
          <w:sz w:val="22"/>
          <w:szCs w:val="22"/>
          <w:lang w:val="en-ZA"/>
        </w:rPr>
        <w:t>)</w:t>
      </w:r>
      <w:r w:rsidR="00B60C9B" w:rsidRPr="0005325C">
        <w:rPr>
          <w:rFonts w:ascii="Arial" w:hAnsi="Arial" w:cs="Arial"/>
          <w:noProof/>
          <w:sz w:val="22"/>
          <w:szCs w:val="22"/>
          <w:lang w:val="en-ZA"/>
        </w:rPr>
        <w:t xml:space="preserve"> te gebruik. Die interne appèl</w:t>
      </w:r>
      <w:r w:rsidR="00CF1350">
        <w:rPr>
          <w:rFonts w:ascii="Arial" w:hAnsi="Arial" w:cs="Arial"/>
          <w:noProof/>
          <w:sz w:val="22"/>
          <w:szCs w:val="22"/>
          <w:lang w:val="en-ZA"/>
        </w:rPr>
        <w:t xml:space="preserve">owerheid </w:t>
      </w:r>
      <w:r w:rsidR="00B60C9B" w:rsidRPr="0005325C">
        <w:rPr>
          <w:rFonts w:ascii="Arial" w:hAnsi="Arial" w:cs="Arial"/>
          <w:noProof/>
          <w:sz w:val="22"/>
          <w:szCs w:val="22"/>
          <w:lang w:val="en-ZA"/>
        </w:rPr>
        <w:t xml:space="preserve">vir die doeleindes van die </w:t>
      </w:r>
      <w:r w:rsidR="00AE5341" w:rsidRPr="0005325C">
        <w:rPr>
          <w:rFonts w:ascii="Arial" w:hAnsi="Arial" w:cs="Arial"/>
          <w:noProof/>
          <w:sz w:val="22"/>
          <w:szCs w:val="22"/>
          <w:lang w:val="en-ZA"/>
        </w:rPr>
        <w:t>Wet</w:t>
      </w:r>
      <w:r w:rsidR="00B60C9B" w:rsidRPr="0005325C">
        <w:rPr>
          <w:rFonts w:ascii="Arial" w:hAnsi="Arial" w:cs="Arial"/>
          <w:noProof/>
          <w:sz w:val="22"/>
          <w:szCs w:val="22"/>
          <w:lang w:val="en-ZA"/>
        </w:rPr>
        <w:t xml:space="preserve"> is die LUR wat vir die </w:t>
      </w:r>
      <w:r w:rsidR="00C04E00">
        <w:rPr>
          <w:rFonts w:ascii="Arial" w:hAnsi="Arial" w:cs="Arial"/>
          <w:noProof/>
          <w:sz w:val="22"/>
          <w:szCs w:val="22"/>
          <w:lang w:val="en-ZA"/>
        </w:rPr>
        <w:t>Departement</w:t>
      </w:r>
      <w:r w:rsidR="00B60C9B" w:rsidRPr="0005325C">
        <w:rPr>
          <w:rFonts w:ascii="Arial" w:hAnsi="Arial" w:cs="Arial"/>
          <w:noProof/>
          <w:sz w:val="22"/>
          <w:szCs w:val="22"/>
          <w:lang w:val="en-ZA"/>
        </w:rPr>
        <w:t xml:space="preserve"> verantwoordelik is. Indien die interne appèl </w:t>
      </w:r>
      <w:r w:rsidR="000A5D72">
        <w:rPr>
          <w:rFonts w:ascii="Arial" w:hAnsi="Arial" w:cs="Arial"/>
          <w:noProof/>
          <w:sz w:val="22"/>
          <w:szCs w:val="22"/>
          <w:lang w:val="en-ZA"/>
        </w:rPr>
        <w:t xml:space="preserve">nie </w:t>
      </w:r>
      <w:r w:rsidR="00B60C9B" w:rsidRPr="0005325C">
        <w:rPr>
          <w:rFonts w:ascii="Arial" w:hAnsi="Arial" w:cs="Arial"/>
          <w:noProof/>
          <w:sz w:val="22"/>
          <w:szCs w:val="22"/>
          <w:lang w:val="en-ZA"/>
        </w:rPr>
        <w:t>as 'n regsmiddel slaag nie</w:t>
      </w:r>
      <w:r w:rsidR="000A5D72">
        <w:rPr>
          <w:rFonts w:ascii="Arial" w:hAnsi="Arial" w:cs="Arial"/>
          <w:noProof/>
          <w:sz w:val="22"/>
          <w:szCs w:val="22"/>
          <w:lang w:val="en-ZA"/>
        </w:rPr>
        <w:t>,</w:t>
      </w:r>
      <w:r w:rsidR="00B60C9B" w:rsidRPr="0005325C">
        <w:rPr>
          <w:rFonts w:ascii="Arial" w:hAnsi="Arial" w:cs="Arial"/>
          <w:noProof/>
          <w:sz w:val="22"/>
          <w:szCs w:val="22"/>
          <w:lang w:val="en-ZA"/>
        </w:rPr>
        <w:t xml:space="preserve"> kan 'n aansoek by 'n hof ingedien word.</w:t>
      </w:r>
    </w:p>
    <w:p w14:paraId="7A793963" w14:textId="77777777" w:rsidR="00F36A8A" w:rsidRPr="006C29FC" w:rsidRDefault="00F36A8A" w:rsidP="00F36A8A">
      <w:pPr>
        <w:pStyle w:val="NormalWeb"/>
        <w:spacing w:after="0" w:afterAutospacing="0" w:line="360" w:lineRule="auto"/>
        <w:ind w:left="2880" w:hanging="540"/>
        <w:jc w:val="both"/>
        <w:rPr>
          <w:rFonts w:ascii="Arial" w:hAnsi="Arial" w:cs="Arial"/>
          <w:sz w:val="22"/>
          <w:szCs w:val="22"/>
        </w:rPr>
      </w:pPr>
      <w:r>
        <w:rPr>
          <w:rFonts w:ascii="Arial" w:hAnsi="Arial" w:cs="Arial"/>
          <w:noProof/>
          <w:sz w:val="22"/>
          <w:szCs w:val="22"/>
          <w:lang w:val="en-ZA"/>
        </w:rPr>
        <w:t xml:space="preserve">(b) </w:t>
      </w:r>
      <w:r>
        <w:rPr>
          <w:rFonts w:ascii="Arial" w:hAnsi="Arial" w:cs="Arial"/>
          <w:noProof/>
          <w:sz w:val="22"/>
          <w:szCs w:val="22"/>
          <w:lang w:val="en-ZA"/>
        </w:rPr>
        <w:tab/>
      </w:r>
      <w:r w:rsidRPr="00F36A8A">
        <w:rPr>
          <w:rFonts w:ascii="Arial" w:hAnsi="Arial" w:cs="Arial"/>
          <w:sz w:val="22"/>
          <w:szCs w:val="22"/>
        </w:rPr>
        <w:t xml:space="preserve">'n </w:t>
      </w:r>
      <w:proofErr w:type="spellStart"/>
      <w:r w:rsidRPr="00F36A8A">
        <w:rPr>
          <w:rFonts w:ascii="Arial" w:hAnsi="Arial" w:cs="Arial"/>
          <w:sz w:val="22"/>
          <w:szCs w:val="22"/>
        </w:rPr>
        <w:t>Persoon</w:t>
      </w:r>
      <w:proofErr w:type="spellEnd"/>
      <w:r w:rsidRPr="00F36A8A">
        <w:rPr>
          <w:rFonts w:ascii="Arial" w:hAnsi="Arial" w:cs="Arial"/>
          <w:sz w:val="22"/>
          <w:szCs w:val="22"/>
        </w:rPr>
        <w:t xml:space="preserve"> </w:t>
      </w:r>
      <w:proofErr w:type="spellStart"/>
      <w:r w:rsidRPr="00F36A8A">
        <w:rPr>
          <w:rFonts w:ascii="Arial" w:hAnsi="Arial" w:cs="Arial"/>
          <w:sz w:val="22"/>
          <w:szCs w:val="22"/>
        </w:rPr>
        <w:t>kan</w:t>
      </w:r>
      <w:proofErr w:type="spellEnd"/>
      <w:r w:rsidRPr="00F36A8A">
        <w:rPr>
          <w:rFonts w:ascii="Arial" w:hAnsi="Arial" w:cs="Arial"/>
          <w:sz w:val="22"/>
          <w:szCs w:val="22"/>
        </w:rPr>
        <w:t xml:space="preserve"> 'n </w:t>
      </w:r>
      <w:proofErr w:type="spellStart"/>
      <w:r w:rsidRPr="00F36A8A">
        <w:rPr>
          <w:rFonts w:ascii="Arial" w:hAnsi="Arial" w:cs="Arial"/>
          <w:sz w:val="22"/>
          <w:szCs w:val="22"/>
        </w:rPr>
        <w:t>klag</w:t>
      </w:r>
      <w:proofErr w:type="spellEnd"/>
      <w:r w:rsidRPr="00F36A8A">
        <w:rPr>
          <w:rFonts w:ascii="Arial" w:hAnsi="Arial" w:cs="Arial"/>
          <w:sz w:val="22"/>
          <w:szCs w:val="22"/>
        </w:rPr>
        <w:t xml:space="preserve"> by die </w:t>
      </w:r>
      <w:proofErr w:type="spellStart"/>
      <w:r w:rsidRPr="00F36A8A">
        <w:rPr>
          <w:rFonts w:ascii="Arial" w:hAnsi="Arial" w:cs="Arial"/>
          <w:sz w:val="22"/>
          <w:szCs w:val="22"/>
        </w:rPr>
        <w:t>Inligtingsreguleerder</w:t>
      </w:r>
      <w:proofErr w:type="spellEnd"/>
      <w:r w:rsidRPr="00F36A8A">
        <w:rPr>
          <w:rFonts w:ascii="Arial" w:hAnsi="Arial" w:cs="Arial"/>
          <w:sz w:val="22"/>
          <w:szCs w:val="22"/>
        </w:rPr>
        <w:t xml:space="preserve"> </w:t>
      </w:r>
      <w:proofErr w:type="spellStart"/>
      <w:r w:rsidRPr="00F36A8A">
        <w:rPr>
          <w:rFonts w:ascii="Arial" w:hAnsi="Arial" w:cs="Arial"/>
          <w:sz w:val="22"/>
          <w:szCs w:val="22"/>
        </w:rPr>
        <w:t>indien</w:t>
      </w:r>
      <w:proofErr w:type="spellEnd"/>
      <w:r w:rsidRPr="00F36A8A">
        <w:rPr>
          <w:rFonts w:ascii="Arial" w:hAnsi="Arial" w:cs="Arial"/>
          <w:sz w:val="22"/>
          <w:szCs w:val="22"/>
        </w:rPr>
        <w:t xml:space="preserve"> </w:t>
      </w:r>
      <w:proofErr w:type="spellStart"/>
      <w:r w:rsidRPr="00F36A8A">
        <w:rPr>
          <w:rFonts w:ascii="Arial" w:hAnsi="Arial" w:cs="Arial"/>
          <w:sz w:val="22"/>
          <w:szCs w:val="22"/>
        </w:rPr>
        <w:t>ingevolge</w:t>
      </w:r>
      <w:proofErr w:type="spellEnd"/>
      <w:r w:rsidRPr="00F36A8A">
        <w:rPr>
          <w:rFonts w:ascii="Arial" w:hAnsi="Arial" w:cs="Arial"/>
          <w:sz w:val="22"/>
          <w:szCs w:val="22"/>
        </w:rPr>
        <w:t xml:space="preserve"> </w:t>
      </w:r>
      <w:proofErr w:type="spellStart"/>
      <w:r w:rsidRPr="00F36A8A">
        <w:rPr>
          <w:rFonts w:ascii="Arial" w:hAnsi="Arial" w:cs="Arial"/>
          <w:sz w:val="22"/>
          <w:szCs w:val="22"/>
        </w:rPr>
        <w:t>artikel</w:t>
      </w:r>
      <w:proofErr w:type="spellEnd"/>
      <w:r w:rsidRPr="00F36A8A">
        <w:rPr>
          <w:rFonts w:ascii="Arial" w:hAnsi="Arial" w:cs="Arial"/>
          <w:sz w:val="22"/>
          <w:szCs w:val="22"/>
        </w:rPr>
        <w:t xml:space="preserve"> 77A van PAIA.</w:t>
      </w:r>
    </w:p>
    <w:p w14:paraId="179B8134" w14:textId="77777777" w:rsidR="00F36A8A" w:rsidRPr="0005325C" w:rsidRDefault="00F36A8A" w:rsidP="00F36A8A">
      <w:pPr>
        <w:spacing w:before="100" w:beforeAutospacing="1" w:after="100" w:afterAutospacing="1" w:line="360" w:lineRule="auto"/>
        <w:ind w:left="2160"/>
        <w:jc w:val="both"/>
        <w:rPr>
          <w:rFonts w:ascii="Arial" w:hAnsi="Arial" w:cs="Arial"/>
          <w:noProof/>
          <w:sz w:val="22"/>
          <w:szCs w:val="22"/>
          <w:lang w:val="en-ZA"/>
        </w:rPr>
      </w:pPr>
    </w:p>
    <w:p w14:paraId="43B873A5"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 xml:space="preserve">(ii) </w:t>
      </w:r>
      <w:r w:rsidRPr="0005325C">
        <w:rPr>
          <w:rFonts w:ascii="Arial" w:hAnsi="Arial" w:cs="Arial"/>
          <w:noProof/>
          <w:sz w:val="22"/>
          <w:szCs w:val="22"/>
          <w:lang w:val="en-ZA"/>
        </w:rPr>
        <w:tab/>
        <w:t>'n Staatsdienswerknemer kan 'n grief of klagte vir ondersoek deur die Staatsdienskommisie indien met betrekking tot 'n amptelik handeling of versuim (artikel 35 van die Staatsdienswet, 1994).</w:t>
      </w:r>
    </w:p>
    <w:p w14:paraId="16394CEC"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lastRenderedPageBreak/>
        <w:t xml:space="preserve">(iii) </w:t>
      </w:r>
      <w:r w:rsidRPr="0005325C">
        <w:rPr>
          <w:rFonts w:ascii="Arial" w:hAnsi="Arial" w:cs="Arial"/>
          <w:noProof/>
          <w:sz w:val="22"/>
          <w:szCs w:val="22"/>
          <w:lang w:val="en-ZA"/>
        </w:rPr>
        <w:tab/>
        <w:t xml:space="preserve">'n Persoon kan arbeidsregsmiddele gebruik </w:t>
      </w:r>
      <w:r w:rsidR="000A5D72">
        <w:rPr>
          <w:rFonts w:ascii="Arial" w:hAnsi="Arial" w:cs="Arial"/>
          <w:noProof/>
          <w:sz w:val="22"/>
          <w:szCs w:val="22"/>
          <w:lang w:val="en-ZA"/>
        </w:rPr>
        <w:t>met betrekking tot a</w:t>
      </w:r>
      <w:r w:rsidRPr="0005325C">
        <w:rPr>
          <w:rFonts w:ascii="Arial" w:hAnsi="Arial" w:cs="Arial"/>
          <w:noProof/>
          <w:sz w:val="22"/>
          <w:szCs w:val="22"/>
          <w:lang w:val="en-ZA"/>
        </w:rPr>
        <w:t>mptelike handelinge of versuime van 'n arbeidsaard, byvoorbeeld geskille oor regte (die Staatsdienswet, 1994, en die Wet op Arbeids</w:t>
      </w:r>
      <w:r w:rsidR="00B24C4A">
        <w:rPr>
          <w:rFonts w:ascii="Arial" w:hAnsi="Arial" w:cs="Arial"/>
          <w:noProof/>
          <w:sz w:val="22"/>
          <w:szCs w:val="22"/>
          <w:lang w:val="en-ZA"/>
        </w:rPr>
        <w:t>verhoudinge</w:t>
      </w:r>
      <w:r w:rsidRPr="0005325C">
        <w:rPr>
          <w:rFonts w:ascii="Arial" w:hAnsi="Arial" w:cs="Arial"/>
          <w:noProof/>
          <w:sz w:val="22"/>
          <w:szCs w:val="22"/>
          <w:lang w:val="en-ZA"/>
        </w:rPr>
        <w:t>, 1995).</w:t>
      </w:r>
    </w:p>
    <w:p w14:paraId="2F48B441"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 xml:space="preserve">(iv) </w:t>
      </w:r>
      <w:r w:rsidRPr="0005325C">
        <w:rPr>
          <w:rFonts w:ascii="Arial" w:hAnsi="Arial" w:cs="Arial"/>
          <w:noProof/>
          <w:sz w:val="22"/>
          <w:szCs w:val="22"/>
          <w:lang w:val="en-ZA"/>
        </w:rPr>
        <w:tab/>
        <w:t xml:space="preserve">'n Persoon kan 'n klagte by 'n arbeidsinspekteur </w:t>
      </w:r>
      <w:r w:rsidR="00CF1350">
        <w:rPr>
          <w:rFonts w:ascii="Arial" w:hAnsi="Arial" w:cs="Arial"/>
          <w:noProof/>
          <w:sz w:val="22"/>
          <w:szCs w:val="22"/>
          <w:lang w:val="en-ZA"/>
        </w:rPr>
        <w:t xml:space="preserve">indien </w:t>
      </w:r>
      <w:r w:rsidR="000A5D72">
        <w:rPr>
          <w:rFonts w:ascii="Arial" w:hAnsi="Arial" w:cs="Arial"/>
          <w:noProof/>
          <w:sz w:val="22"/>
          <w:szCs w:val="22"/>
          <w:lang w:val="en-ZA"/>
        </w:rPr>
        <w:t xml:space="preserve">met betrekking tot </w:t>
      </w:r>
      <w:r w:rsidRPr="0005325C">
        <w:rPr>
          <w:rFonts w:ascii="Arial" w:hAnsi="Arial" w:cs="Arial"/>
          <w:noProof/>
          <w:sz w:val="22"/>
          <w:szCs w:val="22"/>
          <w:lang w:val="en-ZA"/>
        </w:rPr>
        <w:t xml:space="preserve">enige beweerde oortreding van die Wet op Basiese Diensvoorwaardes, 1997 (Wet nr 75 van 1997 – artikel 78(1)(a)), of die Wet op Billike Indiensneming, 1998 (Wet nr 55 van 1998 </w:t>
      </w:r>
      <w:r w:rsidR="00CF1350">
        <w:rPr>
          <w:rFonts w:ascii="Arial" w:hAnsi="Arial" w:cs="Arial"/>
          <w:noProof/>
          <w:sz w:val="22"/>
          <w:szCs w:val="22"/>
          <w:lang w:val="en-ZA"/>
        </w:rPr>
        <w:t xml:space="preserve">– </w:t>
      </w:r>
      <w:r w:rsidRPr="0005325C">
        <w:rPr>
          <w:rFonts w:ascii="Arial" w:hAnsi="Arial" w:cs="Arial"/>
          <w:noProof/>
          <w:sz w:val="22"/>
          <w:szCs w:val="22"/>
          <w:lang w:val="en-ZA"/>
        </w:rPr>
        <w:t>artikel 34(e)).</w:t>
      </w:r>
    </w:p>
    <w:p w14:paraId="1337F623"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 xml:space="preserve">(v) </w:t>
      </w:r>
      <w:r w:rsidRPr="0005325C">
        <w:rPr>
          <w:rFonts w:ascii="Arial" w:hAnsi="Arial" w:cs="Arial"/>
          <w:noProof/>
          <w:sz w:val="22"/>
          <w:szCs w:val="22"/>
          <w:lang w:val="en-ZA"/>
        </w:rPr>
        <w:tab/>
        <w:t xml:space="preserve">'n Persoon </w:t>
      </w:r>
      <w:r w:rsidR="00743852">
        <w:rPr>
          <w:rFonts w:ascii="Arial" w:hAnsi="Arial" w:cs="Arial"/>
          <w:noProof/>
          <w:sz w:val="22"/>
          <w:szCs w:val="22"/>
          <w:lang w:val="en-ZA"/>
        </w:rPr>
        <w:t xml:space="preserve">kan </w:t>
      </w:r>
      <w:r w:rsidRPr="0005325C">
        <w:rPr>
          <w:rFonts w:ascii="Arial" w:hAnsi="Arial" w:cs="Arial"/>
          <w:noProof/>
          <w:sz w:val="22"/>
          <w:szCs w:val="22"/>
          <w:lang w:val="en-ZA"/>
        </w:rPr>
        <w:t xml:space="preserve">'n klag by die Openbare Beskermer </w:t>
      </w:r>
      <w:r w:rsidR="00743852">
        <w:rPr>
          <w:rFonts w:ascii="Arial" w:hAnsi="Arial" w:cs="Arial"/>
          <w:noProof/>
          <w:sz w:val="22"/>
          <w:szCs w:val="22"/>
          <w:lang w:val="en-ZA"/>
        </w:rPr>
        <w:t xml:space="preserve">indien </w:t>
      </w:r>
      <w:r w:rsidR="000A5D72">
        <w:rPr>
          <w:rFonts w:ascii="Arial" w:hAnsi="Arial" w:cs="Arial"/>
          <w:noProof/>
          <w:sz w:val="22"/>
          <w:szCs w:val="22"/>
          <w:lang w:val="en-ZA"/>
        </w:rPr>
        <w:t xml:space="preserve">met betrekking tot </w:t>
      </w:r>
      <w:r w:rsidRPr="0005325C">
        <w:rPr>
          <w:rFonts w:ascii="Arial" w:hAnsi="Arial" w:cs="Arial"/>
          <w:noProof/>
          <w:sz w:val="22"/>
          <w:szCs w:val="22"/>
          <w:lang w:val="en-ZA"/>
        </w:rPr>
        <w:t>'n vermoedelik onregmatige of onbehoorlike amptelike handeling of versuim (die Grondwet en die Wet op die Openbare Beskermer, 1994 (Wet nr 23 van 1994)).</w:t>
      </w:r>
    </w:p>
    <w:p w14:paraId="64EA4BFE"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(vi)</w:t>
      </w:r>
      <w:r w:rsidRPr="0005325C">
        <w:rPr>
          <w:rFonts w:ascii="Arial" w:hAnsi="Arial" w:cs="Arial"/>
          <w:noProof/>
          <w:sz w:val="22"/>
          <w:szCs w:val="22"/>
          <w:lang w:val="en-ZA"/>
        </w:rPr>
        <w:tab/>
        <w:t xml:space="preserve">'n Persoon </w:t>
      </w:r>
      <w:r w:rsidR="00743852">
        <w:rPr>
          <w:rFonts w:ascii="Arial" w:hAnsi="Arial" w:cs="Arial"/>
          <w:noProof/>
          <w:sz w:val="22"/>
          <w:szCs w:val="22"/>
          <w:lang w:val="en-ZA"/>
        </w:rPr>
        <w:t xml:space="preserve">kan </w:t>
      </w:r>
      <w:r w:rsidRPr="0005325C">
        <w:rPr>
          <w:rFonts w:ascii="Arial" w:hAnsi="Arial" w:cs="Arial"/>
          <w:noProof/>
          <w:sz w:val="22"/>
          <w:szCs w:val="22"/>
          <w:lang w:val="en-ZA"/>
        </w:rPr>
        <w:t xml:space="preserve">'n klag by die Suid-Afrikaanse Mensregtekommisie indien </w:t>
      </w:r>
      <w:r w:rsidR="000A5D72">
        <w:rPr>
          <w:rFonts w:ascii="Arial" w:hAnsi="Arial" w:cs="Arial"/>
          <w:noProof/>
          <w:sz w:val="22"/>
          <w:szCs w:val="22"/>
          <w:lang w:val="en-ZA"/>
        </w:rPr>
        <w:t xml:space="preserve">met betrekking tot </w:t>
      </w:r>
      <w:r w:rsidRPr="0005325C">
        <w:rPr>
          <w:rFonts w:ascii="Arial" w:hAnsi="Arial" w:cs="Arial"/>
          <w:noProof/>
          <w:sz w:val="22"/>
          <w:szCs w:val="22"/>
          <w:lang w:val="en-ZA"/>
        </w:rPr>
        <w:t>'n amptelike handeling of versuim wat vermoedelik 'n skending of bedreiging van enige fundamentele reg uitmaak (Wet op die Mensregtekommisie, 1994 (Wet nr 54 van 1994)).</w:t>
      </w:r>
    </w:p>
    <w:p w14:paraId="0B7240B8"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(vii)</w:t>
      </w:r>
      <w:r w:rsidRPr="0005325C">
        <w:rPr>
          <w:rFonts w:ascii="Arial" w:hAnsi="Arial" w:cs="Arial"/>
          <w:noProof/>
          <w:sz w:val="22"/>
          <w:szCs w:val="22"/>
          <w:lang w:val="en-ZA"/>
        </w:rPr>
        <w:tab/>
        <w:t>Ten einde beskerm te word teen weerwraak weens die openbaarmaking van onregmatige of onbehoorlike gedrag deur die werkgewer of medewerknemer, kan die betrokke persoon die openbaarmakingsprosedure in die Wet op Beskermde Bekendmakings, 2000 (Wet nr 26 van 2000) volg.</w:t>
      </w:r>
    </w:p>
    <w:p w14:paraId="39298678" w14:textId="77777777" w:rsidR="00B60C9B" w:rsidRPr="0005325C" w:rsidRDefault="00B60C9B" w:rsidP="00B60C9B">
      <w:pPr>
        <w:spacing w:before="100" w:beforeAutospacing="1" w:after="100" w:afterAutospacing="1" w:line="360" w:lineRule="auto"/>
        <w:ind w:left="2160" w:hanging="720"/>
        <w:jc w:val="both"/>
        <w:rPr>
          <w:rFonts w:ascii="Arial" w:hAnsi="Arial" w:cs="Arial"/>
          <w:noProof/>
          <w:sz w:val="22"/>
          <w:szCs w:val="22"/>
          <w:lang w:val="en-ZA"/>
        </w:rPr>
      </w:pPr>
      <w:r w:rsidRPr="0005325C">
        <w:rPr>
          <w:rFonts w:ascii="Arial" w:hAnsi="Arial" w:cs="Arial"/>
          <w:noProof/>
          <w:sz w:val="22"/>
          <w:szCs w:val="22"/>
          <w:lang w:val="en-ZA"/>
        </w:rPr>
        <w:t xml:space="preserve">(viii) </w:t>
      </w:r>
      <w:r w:rsidRPr="0005325C">
        <w:rPr>
          <w:rFonts w:ascii="Arial" w:hAnsi="Arial" w:cs="Arial"/>
          <w:noProof/>
          <w:sz w:val="22"/>
          <w:szCs w:val="22"/>
          <w:lang w:val="en-ZA"/>
        </w:rPr>
        <w:tab/>
      </w:r>
      <w:r w:rsidRPr="0005325C">
        <w:rPr>
          <w:rFonts w:ascii="Arial" w:hAnsi="Arial" w:cs="Arial"/>
          <w:noProof/>
          <w:sz w:val="22"/>
          <w:szCs w:val="22"/>
          <w:lang w:val="af-ZA"/>
        </w:rPr>
        <w:t xml:space="preserve">'n Persoon </w:t>
      </w:r>
      <w:r w:rsidR="00743852">
        <w:rPr>
          <w:rFonts w:ascii="Arial" w:hAnsi="Arial" w:cs="Arial"/>
          <w:noProof/>
          <w:sz w:val="22"/>
          <w:szCs w:val="22"/>
          <w:lang w:val="af-ZA"/>
        </w:rPr>
        <w:t xml:space="preserve">kan </w:t>
      </w:r>
      <w:r w:rsidRPr="0005325C">
        <w:rPr>
          <w:rFonts w:ascii="Arial" w:hAnsi="Arial" w:cs="Arial"/>
          <w:noProof/>
          <w:sz w:val="22"/>
          <w:szCs w:val="22"/>
          <w:lang w:val="af-ZA"/>
        </w:rPr>
        <w:t>ander regsmiddele gebruik soos die instelling van verrigtinge vir die geregtelike hersiening van 'n administratiewe handeling ingevolge die Wet op Bevordering van Administratiewe Geregtigheid, 2000 (Wet nr 3 van 2000).</w:t>
      </w:r>
    </w:p>
    <w:p w14:paraId="09188935" w14:textId="77777777" w:rsidR="00040706" w:rsidRPr="0005325C" w:rsidRDefault="00B60C9B" w:rsidP="00B60C9B">
      <w:pPr>
        <w:pStyle w:val="NormalWeb"/>
        <w:spacing w:before="0" w:beforeAutospacing="0" w:after="0" w:afterAutospacing="0" w:line="360" w:lineRule="auto"/>
        <w:ind w:left="1985" w:hanging="567"/>
        <w:jc w:val="both"/>
        <w:rPr>
          <w:rFonts w:ascii="Arial" w:hAnsi="Arial" w:cs="Arial"/>
          <w:sz w:val="22"/>
          <w:szCs w:val="22"/>
        </w:rPr>
      </w:pPr>
      <w:r w:rsidRPr="0005325C">
        <w:rPr>
          <w:rFonts w:ascii="Arial" w:hAnsi="Arial" w:cs="Arial"/>
          <w:noProof/>
          <w:sz w:val="22"/>
          <w:szCs w:val="22"/>
          <w:lang w:val="en-ZA"/>
        </w:rPr>
        <w:t>(ix)</w:t>
      </w:r>
      <w:r w:rsidRPr="0005325C">
        <w:rPr>
          <w:rFonts w:ascii="Arial" w:hAnsi="Arial" w:cs="Arial"/>
          <w:noProof/>
          <w:sz w:val="22"/>
          <w:szCs w:val="22"/>
          <w:lang w:val="en-ZA"/>
        </w:rPr>
        <w:tab/>
        <w:t xml:space="preserve">'n Persoon </w:t>
      </w:r>
      <w:r w:rsidR="00743852">
        <w:rPr>
          <w:rFonts w:ascii="Arial" w:hAnsi="Arial" w:cs="Arial"/>
          <w:noProof/>
          <w:sz w:val="22"/>
          <w:szCs w:val="22"/>
          <w:lang w:val="en-ZA"/>
        </w:rPr>
        <w:t>kan r</w:t>
      </w:r>
      <w:r w:rsidRPr="0005325C">
        <w:rPr>
          <w:rFonts w:ascii="Arial" w:hAnsi="Arial" w:cs="Arial"/>
          <w:noProof/>
          <w:sz w:val="22"/>
          <w:szCs w:val="22"/>
          <w:lang w:val="en-ZA"/>
        </w:rPr>
        <w:t xml:space="preserve">edes versoek vir 'n adminstratiewe handeling ingevolge </w:t>
      </w:r>
      <w:r w:rsidR="00743852">
        <w:rPr>
          <w:rFonts w:ascii="Arial" w:hAnsi="Arial" w:cs="Arial"/>
          <w:noProof/>
          <w:sz w:val="22"/>
          <w:szCs w:val="22"/>
          <w:lang w:val="en-ZA"/>
        </w:rPr>
        <w:t xml:space="preserve">artikel 5 van </w:t>
      </w:r>
      <w:r w:rsidRPr="0005325C">
        <w:rPr>
          <w:rFonts w:ascii="Arial" w:hAnsi="Arial" w:cs="Arial"/>
          <w:noProof/>
          <w:sz w:val="22"/>
          <w:szCs w:val="22"/>
          <w:lang w:val="en-ZA"/>
        </w:rPr>
        <w:t>die Wet op die Bevordering van Adminstratiewe Geregtigheid, 2000 (</w:t>
      </w:r>
      <w:r w:rsidR="00743852">
        <w:rPr>
          <w:rFonts w:ascii="Arial" w:hAnsi="Arial" w:cs="Arial"/>
          <w:noProof/>
          <w:sz w:val="22"/>
          <w:szCs w:val="22"/>
          <w:lang w:val="en-ZA"/>
        </w:rPr>
        <w:t>Wet nr 3 van 2000)</w:t>
      </w:r>
    </w:p>
    <w:p w14:paraId="0D54610B" w14:textId="77777777" w:rsidR="00BD261F" w:rsidRPr="0005325C" w:rsidRDefault="00BD261F" w:rsidP="00D22381">
      <w:pPr>
        <w:spacing w:line="360" w:lineRule="auto"/>
        <w:ind w:left="720"/>
        <w:jc w:val="both"/>
        <w:rPr>
          <w:rFonts w:ascii="Arial" w:hAnsi="Arial" w:cs="Arial"/>
          <w:sz w:val="22"/>
          <w:szCs w:val="22"/>
        </w:rPr>
      </w:pPr>
    </w:p>
    <w:p w14:paraId="791B8B9B" w14:textId="77777777" w:rsidR="00C75DC5" w:rsidRPr="0005325C" w:rsidRDefault="006E26EB" w:rsidP="00D22381">
      <w:pPr>
        <w:pStyle w:val="Heading1"/>
        <w:numPr>
          <w:ilvl w:val="0"/>
          <w:numId w:val="4"/>
        </w:numPr>
        <w:spacing w:after="240" w:line="360" w:lineRule="auto"/>
        <w:ind w:hanging="720"/>
        <w:jc w:val="both"/>
        <w:rPr>
          <w:rFonts w:cs="Arial"/>
          <w:sz w:val="22"/>
          <w:szCs w:val="22"/>
        </w:rPr>
      </w:pPr>
      <w:bookmarkStart w:id="25" w:name="_Toc102994077"/>
      <w:r w:rsidRPr="0005325C">
        <w:rPr>
          <w:rFonts w:cs="Arial"/>
          <w:sz w:val="22"/>
          <w:szCs w:val="22"/>
        </w:rPr>
        <w:t>BESKIKKING OOR R</w:t>
      </w:r>
      <w:r w:rsidR="00B14AC7" w:rsidRPr="0005325C">
        <w:rPr>
          <w:rFonts w:cs="Arial"/>
          <w:sz w:val="22"/>
          <w:szCs w:val="22"/>
        </w:rPr>
        <w:t>EKORDS</w:t>
      </w:r>
      <w:bookmarkEnd w:id="25"/>
    </w:p>
    <w:p w14:paraId="30C7A462" w14:textId="77777777" w:rsidR="00B60C9B" w:rsidRPr="0005325C" w:rsidRDefault="00B60C9B" w:rsidP="00B60C9B">
      <w:pPr>
        <w:spacing w:line="360" w:lineRule="auto"/>
        <w:ind w:left="720"/>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behou</w:t>
      </w:r>
      <w:proofErr w:type="spellEnd"/>
      <w:r w:rsidRPr="0005325C">
        <w:rPr>
          <w:rFonts w:ascii="Arial" w:hAnsi="Arial" w:cs="Arial"/>
          <w:sz w:val="22"/>
          <w:szCs w:val="22"/>
        </w:rPr>
        <w:t xml:space="preserve"> die reg </w:t>
      </w:r>
      <w:proofErr w:type="spellStart"/>
      <w:r w:rsidRPr="0005325C">
        <w:rPr>
          <w:rFonts w:ascii="Arial" w:hAnsi="Arial" w:cs="Arial"/>
          <w:sz w:val="22"/>
          <w:szCs w:val="22"/>
        </w:rPr>
        <w:t>voor</w:t>
      </w:r>
      <w:proofErr w:type="spellEnd"/>
      <w:r w:rsidRPr="0005325C">
        <w:rPr>
          <w:rFonts w:ascii="Arial" w:hAnsi="Arial" w:cs="Arial"/>
          <w:sz w:val="22"/>
          <w:szCs w:val="22"/>
        </w:rPr>
        <w:t xml:space="preserve"> om </w:t>
      </w:r>
      <w:proofErr w:type="spellStart"/>
      <w:r w:rsidRPr="0005325C">
        <w:rPr>
          <w:rFonts w:ascii="Arial" w:hAnsi="Arial" w:cs="Arial"/>
          <w:sz w:val="22"/>
          <w:szCs w:val="22"/>
        </w:rPr>
        <w:t>wettiglik</w:t>
      </w:r>
      <w:proofErr w:type="spellEnd"/>
      <w:r w:rsidRPr="0005325C">
        <w:rPr>
          <w:rFonts w:ascii="Arial" w:hAnsi="Arial" w:cs="Arial"/>
          <w:sz w:val="22"/>
          <w:szCs w:val="22"/>
        </w:rPr>
        <w:t xml:space="preserve"> </w:t>
      </w:r>
      <w:proofErr w:type="spellStart"/>
      <w:r w:rsidR="00EB5A11" w:rsidRPr="0005325C">
        <w:rPr>
          <w:rFonts w:ascii="Arial" w:hAnsi="Arial" w:cs="Arial"/>
          <w:sz w:val="22"/>
          <w:szCs w:val="22"/>
        </w:rPr>
        <w:t>oor</w:t>
      </w:r>
      <w:proofErr w:type="spellEnd"/>
      <w:r w:rsidR="00EB5A11" w:rsidRPr="0005325C">
        <w:rPr>
          <w:rFonts w:ascii="Arial" w:hAnsi="Arial" w:cs="Arial"/>
          <w:sz w:val="22"/>
          <w:szCs w:val="22"/>
        </w:rPr>
        <w:t xml:space="preserve"> </w:t>
      </w:r>
      <w:proofErr w:type="spellStart"/>
      <w:r w:rsidR="00EB5A11" w:rsidRPr="0005325C">
        <w:rPr>
          <w:rFonts w:ascii="Arial" w:hAnsi="Arial" w:cs="Arial"/>
          <w:sz w:val="22"/>
          <w:szCs w:val="22"/>
        </w:rPr>
        <w:t>s</w:t>
      </w:r>
      <w:r w:rsidRPr="0005325C">
        <w:rPr>
          <w:rFonts w:ascii="Arial" w:hAnsi="Arial" w:cs="Arial"/>
          <w:sz w:val="22"/>
          <w:szCs w:val="22"/>
        </w:rPr>
        <w:t>ekere</w:t>
      </w:r>
      <w:proofErr w:type="spellEnd"/>
      <w:r w:rsidRPr="0005325C">
        <w:rPr>
          <w:rFonts w:ascii="Arial" w:hAnsi="Arial" w:cs="Arial"/>
          <w:sz w:val="22"/>
          <w:szCs w:val="22"/>
        </w:rPr>
        <w:t xml:space="preserve"> </w:t>
      </w:r>
      <w:proofErr w:type="spellStart"/>
      <w:r w:rsidRPr="0005325C">
        <w:rPr>
          <w:rFonts w:ascii="Arial" w:hAnsi="Arial" w:cs="Arial"/>
          <w:sz w:val="22"/>
          <w:szCs w:val="22"/>
        </w:rPr>
        <w:t>rekords</w:t>
      </w:r>
      <w:proofErr w:type="spellEnd"/>
      <w:r w:rsidRPr="0005325C">
        <w:rPr>
          <w:rFonts w:ascii="Arial" w:hAnsi="Arial" w:cs="Arial"/>
          <w:sz w:val="22"/>
          <w:szCs w:val="22"/>
        </w:rPr>
        <w:t xml:space="preserve"> </w:t>
      </w:r>
      <w:proofErr w:type="spellStart"/>
      <w:r w:rsidRPr="0005325C">
        <w:rPr>
          <w:rFonts w:ascii="Arial" w:hAnsi="Arial" w:cs="Arial"/>
          <w:sz w:val="22"/>
          <w:szCs w:val="22"/>
        </w:rPr>
        <w:t>in</w:t>
      </w:r>
      <w:r w:rsidR="00723347" w:rsidRPr="0005325C">
        <w:rPr>
          <w:rFonts w:ascii="Arial" w:hAnsi="Arial" w:cs="Arial"/>
          <w:sz w:val="22"/>
          <w:szCs w:val="22"/>
        </w:rPr>
        <w:t>gevolge</w:t>
      </w:r>
      <w:proofErr w:type="spellEnd"/>
      <w:r w:rsidR="00723347" w:rsidRPr="0005325C">
        <w:rPr>
          <w:rFonts w:ascii="Arial" w:hAnsi="Arial" w:cs="Arial"/>
          <w:sz w:val="22"/>
          <w:szCs w:val="22"/>
        </w:rPr>
        <w:t xml:space="preserve"> </w:t>
      </w:r>
      <w:proofErr w:type="spellStart"/>
      <w:r w:rsidR="00FF0830" w:rsidRPr="0005325C">
        <w:rPr>
          <w:rFonts w:ascii="Arial" w:hAnsi="Arial" w:cs="Arial"/>
          <w:sz w:val="22"/>
          <w:szCs w:val="22"/>
        </w:rPr>
        <w:t>magtigings</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Nasionale</w:t>
      </w:r>
      <w:proofErr w:type="spellEnd"/>
      <w:r w:rsidRPr="0005325C">
        <w:rPr>
          <w:rFonts w:ascii="Arial" w:hAnsi="Arial" w:cs="Arial"/>
          <w:sz w:val="22"/>
          <w:szCs w:val="22"/>
        </w:rPr>
        <w:t xml:space="preserve"> </w:t>
      </w:r>
      <w:proofErr w:type="spellStart"/>
      <w:r w:rsidRPr="0005325C">
        <w:rPr>
          <w:rFonts w:ascii="Arial" w:hAnsi="Arial" w:cs="Arial"/>
          <w:sz w:val="22"/>
          <w:szCs w:val="22"/>
        </w:rPr>
        <w:t>Argief</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Rekorddiens</w:t>
      </w:r>
      <w:proofErr w:type="spellEnd"/>
      <w:r w:rsidR="00EB5A11" w:rsidRPr="0005325C">
        <w:rPr>
          <w:rFonts w:ascii="Arial" w:hAnsi="Arial" w:cs="Arial"/>
          <w:sz w:val="22"/>
          <w:szCs w:val="22"/>
        </w:rPr>
        <w:t xml:space="preserve"> </w:t>
      </w:r>
      <w:proofErr w:type="spellStart"/>
      <w:r w:rsidR="00EB5A11" w:rsidRPr="0005325C">
        <w:rPr>
          <w:rFonts w:ascii="Arial" w:hAnsi="Arial" w:cs="Arial"/>
          <w:sz w:val="22"/>
          <w:szCs w:val="22"/>
        </w:rPr>
        <w:t>verkry</w:t>
      </w:r>
      <w:proofErr w:type="spellEnd"/>
      <w:r w:rsidR="00743852">
        <w:rPr>
          <w:rFonts w:ascii="Arial" w:hAnsi="Arial" w:cs="Arial"/>
          <w:sz w:val="22"/>
          <w:szCs w:val="22"/>
        </w:rPr>
        <w:t xml:space="preserve">, </w:t>
      </w:r>
      <w:proofErr w:type="spellStart"/>
      <w:r w:rsidR="00743852">
        <w:rPr>
          <w:rFonts w:ascii="Arial" w:hAnsi="Arial" w:cs="Arial"/>
          <w:sz w:val="22"/>
          <w:szCs w:val="22"/>
        </w:rPr>
        <w:t>te</w:t>
      </w:r>
      <w:proofErr w:type="spellEnd"/>
      <w:r w:rsidR="00743852">
        <w:rPr>
          <w:rFonts w:ascii="Arial" w:hAnsi="Arial" w:cs="Arial"/>
          <w:sz w:val="22"/>
          <w:szCs w:val="22"/>
        </w:rPr>
        <w:t xml:space="preserve"> </w:t>
      </w:r>
      <w:proofErr w:type="spellStart"/>
      <w:r w:rsidR="00743852">
        <w:rPr>
          <w:rFonts w:ascii="Arial" w:hAnsi="Arial" w:cs="Arial"/>
          <w:sz w:val="22"/>
          <w:szCs w:val="22"/>
        </w:rPr>
        <w:t>beskik</w:t>
      </w:r>
      <w:proofErr w:type="spellEnd"/>
      <w:r w:rsidR="00743852">
        <w:rPr>
          <w:rFonts w:ascii="Arial" w:hAnsi="Arial" w:cs="Arial"/>
          <w:sz w:val="22"/>
          <w:szCs w:val="22"/>
        </w:rPr>
        <w:t>.</w:t>
      </w:r>
    </w:p>
    <w:p w14:paraId="75FA0CCE" w14:textId="77777777" w:rsidR="00B60C9B" w:rsidRPr="0005325C" w:rsidRDefault="00B60C9B" w:rsidP="00B60C9B">
      <w:pPr>
        <w:spacing w:line="360" w:lineRule="auto"/>
        <w:ind w:left="720"/>
        <w:jc w:val="both"/>
        <w:rPr>
          <w:rFonts w:ascii="Arial" w:hAnsi="Arial" w:cs="Arial"/>
          <w:sz w:val="22"/>
          <w:szCs w:val="22"/>
        </w:rPr>
      </w:pPr>
    </w:p>
    <w:p w14:paraId="14CA2670" w14:textId="77777777" w:rsidR="00B60C9B" w:rsidRPr="0005325C" w:rsidRDefault="00B60C9B" w:rsidP="00B60C9B">
      <w:pPr>
        <w:spacing w:line="360" w:lineRule="auto"/>
        <w:ind w:left="720"/>
        <w:jc w:val="both"/>
        <w:rPr>
          <w:rFonts w:ascii="Arial" w:hAnsi="Arial" w:cs="Arial"/>
          <w:sz w:val="22"/>
          <w:szCs w:val="22"/>
        </w:rPr>
      </w:pPr>
      <w:proofErr w:type="spellStart"/>
      <w:r w:rsidRPr="0005325C">
        <w:rPr>
          <w:rFonts w:ascii="Arial" w:hAnsi="Arial" w:cs="Arial"/>
          <w:sz w:val="22"/>
          <w:szCs w:val="22"/>
        </w:rPr>
        <w:t>Versoekers</w:t>
      </w:r>
      <w:proofErr w:type="spellEnd"/>
      <w:r w:rsidRPr="0005325C">
        <w:rPr>
          <w:rFonts w:ascii="Arial" w:hAnsi="Arial" w:cs="Arial"/>
          <w:sz w:val="22"/>
          <w:szCs w:val="22"/>
        </w:rPr>
        <w:t xml:space="preserve"> </w:t>
      </w:r>
      <w:proofErr w:type="spellStart"/>
      <w:r w:rsidRPr="0005325C">
        <w:rPr>
          <w:rFonts w:ascii="Arial" w:hAnsi="Arial" w:cs="Arial"/>
          <w:sz w:val="22"/>
          <w:szCs w:val="22"/>
        </w:rPr>
        <w:t>sal</w:t>
      </w:r>
      <w:proofErr w:type="spellEnd"/>
      <w:r w:rsidRPr="0005325C">
        <w:rPr>
          <w:rFonts w:ascii="Arial" w:hAnsi="Arial" w:cs="Arial"/>
          <w:sz w:val="22"/>
          <w:szCs w:val="22"/>
        </w:rPr>
        <w:t xml:space="preserve"> in </w:t>
      </w:r>
      <w:proofErr w:type="spellStart"/>
      <w:r w:rsidRPr="0005325C">
        <w:rPr>
          <w:rFonts w:ascii="Arial" w:hAnsi="Arial" w:cs="Arial"/>
          <w:sz w:val="22"/>
          <w:szCs w:val="22"/>
        </w:rPr>
        <w:t>kennis</w:t>
      </w:r>
      <w:proofErr w:type="spellEnd"/>
      <w:r w:rsidRPr="0005325C">
        <w:rPr>
          <w:rFonts w:ascii="Arial" w:hAnsi="Arial" w:cs="Arial"/>
          <w:sz w:val="22"/>
          <w:szCs w:val="22"/>
        </w:rPr>
        <w:t xml:space="preserve"> </w:t>
      </w:r>
      <w:proofErr w:type="spellStart"/>
      <w:r w:rsidRPr="0005325C">
        <w:rPr>
          <w:rFonts w:ascii="Arial" w:hAnsi="Arial" w:cs="Arial"/>
          <w:sz w:val="22"/>
          <w:szCs w:val="22"/>
        </w:rPr>
        <w:t>gestel</w:t>
      </w:r>
      <w:proofErr w:type="spellEnd"/>
      <w:r w:rsidRPr="0005325C">
        <w:rPr>
          <w:rFonts w:ascii="Arial" w:hAnsi="Arial" w:cs="Arial"/>
          <w:sz w:val="22"/>
          <w:szCs w:val="22"/>
        </w:rPr>
        <w:t xml:space="preserve"> word of</w:t>
      </w:r>
      <w:r w:rsidR="00723347" w:rsidRPr="0005325C">
        <w:rPr>
          <w:rFonts w:ascii="Arial" w:hAnsi="Arial" w:cs="Arial"/>
          <w:sz w:val="22"/>
          <w:szCs w:val="22"/>
        </w:rPr>
        <w:t xml:space="preserve"> </w:t>
      </w:r>
      <w:proofErr w:type="spellStart"/>
      <w:r w:rsidR="00723347" w:rsidRPr="0005325C">
        <w:rPr>
          <w:rFonts w:ascii="Arial" w:hAnsi="Arial" w:cs="Arial"/>
          <w:sz w:val="22"/>
          <w:szCs w:val="22"/>
        </w:rPr>
        <w:t>daar</w:t>
      </w:r>
      <w:proofErr w:type="spellEnd"/>
      <w:r w:rsidR="00EB5A11" w:rsidRPr="0005325C">
        <w:rPr>
          <w:rFonts w:ascii="Arial" w:hAnsi="Arial" w:cs="Arial"/>
          <w:sz w:val="22"/>
          <w:szCs w:val="22"/>
        </w:rPr>
        <w:t xml:space="preserve"> </w:t>
      </w:r>
      <w:proofErr w:type="spellStart"/>
      <w:r w:rsidR="00EB5A11" w:rsidRPr="0005325C">
        <w:rPr>
          <w:rFonts w:ascii="Arial" w:hAnsi="Arial" w:cs="Arial"/>
          <w:sz w:val="22"/>
          <w:szCs w:val="22"/>
        </w:rPr>
        <w:t>oor</w:t>
      </w:r>
      <w:proofErr w:type="spellEnd"/>
      <w:r w:rsidR="00EB5A11" w:rsidRPr="0005325C">
        <w:rPr>
          <w:rFonts w:ascii="Arial" w:hAnsi="Arial" w:cs="Arial"/>
          <w:sz w:val="22"/>
          <w:szCs w:val="22"/>
        </w:rPr>
        <w:t xml:space="preserve"> </w:t>
      </w:r>
      <w:r w:rsidRPr="0005325C">
        <w:rPr>
          <w:rFonts w:ascii="Arial" w:hAnsi="Arial" w:cs="Arial"/>
          <w:sz w:val="22"/>
          <w:szCs w:val="22"/>
        </w:rPr>
        <w:t xml:space="preserve">'n </w:t>
      </w:r>
      <w:proofErr w:type="spellStart"/>
      <w:r w:rsidRPr="0005325C">
        <w:rPr>
          <w:rFonts w:ascii="Arial" w:hAnsi="Arial" w:cs="Arial"/>
          <w:sz w:val="22"/>
          <w:szCs w:val="22"/>
        </w:rPr>
        <w:t>spesifieke</w:t>
      </w:r>
      <w:proofErr w:type="spellEnd"/>
      <w:r w:rsidRPr="0005325C">
        <w:rPr>
          <w:rFonts w:ascii="Arial" w:hAnsi="Arial" w:cs="Arial"/>
          <w:sz w:val="22"/>
          <w:szCs w:val="22"/>
        </w:rPr>
        <w:t xml:space="preserve"> </w:t>
      </w:r>
      <w:proofErr w:type="spellStart"/>
      <w:r w:rsidRPr="0005325C">
        <w:rPr>
          <w:rFonts w:ascii="Arial" w:hAnsi="Arial" w:cs="Arial"/>
          <w:sz w:val="22"/>
          <w:szCs w:val="22"/>
        </w:rPr>
        <w:t>rekord</w:t>
      </w:r>
      <w:proofErr w:type="spellEnd"/>
      <w:r w:rsidRPr="0005325C">
        <w:rPr>
          <w:rFonts w:ascii="Arial" w:hAnsi="Arial" w:cs="Arial"/>
          <w:sz w:val="22"/>
          <w:szCs w:val="22"/>
        </w:rPr>
        <w:t xml:space="preserve"> </w:t>
      </w:r>
      <w:proofErr w:type="spellStart"/>
      <w:r w:rsidR="00EB5A11" w:rsidRPr="0005325C">
        <w:rPr>
          <w:rFonts w:ascii="Arial" w:hAnsi="Arial" w:cs="Arial"/>
          <w:sz w:val="22"/>
          <w:szCs w:val="22"/>
        </w:rPr>
        <w:t>beskik</w:t>
      </w:r>
      <w:proofErr w:type="spellEnd"/>
      <w:r w:rsidR="00EB5A11" w:rsidRPr="0005325C">
        <w:rPr>
          <w:rFonts w:ascii="Arial" w:hAnsi="Arial" w:cs="Arial"/>
          <w:sz w:val="22"/>
          <w:szCs w:val="22"/>
        </w:rPr>
        <w:t xml:space="preserve"> </w:t>
      </w:r>
      <w:r w:rsidRPr="0005325C">
        <w:rPr>
          <w:rFonts w:ascii="Arial" w:hAnsi="Arial" w:cs="Arial"/>
          <w:sz w:val="22"/>
          <w:szCs w:val="22"/>
        </w:rPr>
        <w:t xml:space="preserve">is </w:t>
      </w:r>
      <w:proofErr w:type="spellStart"/>
      <w:r w:rsidR="00723347" w:rsidRPr="0005325C">
        <w:rPr>
          <w:rFonts w:ascii="Arial" w:hAnsi="Arial" w:cs="Arial"/>
          <w:sz w:val="22"/>
          <w:szCs w:val="22"/>
        </w:rPr>
        <w:t>indien</w:t>
      </w:r>
      <w:proofErr w:type="spellEnd"/>
      <w:r w:rsidR="00723347" w:rsidRPr="0005325C">
        <w:rPr>
          <w:rFonts w:ascii="Arial" w:hAnsi="Arial" w:cs="Arial"/>
          <w:sz w:val="22"/>
          <w:szCs w:val="22"/>
        </w:rPr>
        <w:t xml:space="preserve"> </w:t>
      </w:r>
      <w:proofErr w:type="spellStart"/>
      <w:r w:rsidRPr="0005325C">
        <w:rPr>
          <w:rFonts w:ascii="Arial" w:hAnsi="Arial" w:cs="Arial"/>
          <w:sz w:val="22"/>
          <w:szCs w:val="22"/>
        </w:rPr>
        <w:t>dit</w:t>
      </w:r>
      <w:proofErr w:type="spellEnd"/>
      <w:r w:rsidRPr="0005325C">
        <w:rPr>
          <w:rFonts w:ascii="Arial" w:hAnsi="Arial" w:cs="Arial"/>
          <w:sz w:val="22"/>
          <w:szCs w:val="22"/>
        </w:rPr>
        <w:t xml:space="preserve"> </w:t>
      </w:r>
      <w:r w:rsidR="007F34F0">
        <w:rPr>
          <w:rFonts w:ascii="Arial" w:hAnsi="Arial" w:cs="Arial"/>
          <w:sz w:val="22"/>
          <w:szCs w:val="22"/>
        </w:rPr>
        <w:t xml:space="preserve">relevant </w:t>
      </w:r>
      <w:r w:rsidRPr="0005325C">
        <w:rPr>
          <w:rFonts w:ascii="Arial" w:hAnsi="Arial" w:cs="Arial"/>
          <w:sz w:val="22"/>
          <w:szCs w:val="22"/>
        </w:rPr>
        <w:t xml:space="preserve">is </w:t>
      </w:r>
      <w:proofErr w:type="spellStart"/>
      <w:r w:rsidRPr="0005325C">
        <w:rPr>
          <w:rFonts w:ascii="Arial" w:hAnsi="Arial" w:cs="Arial"/>
          <w:sz w:val="22"/>
          <w:szCs w:val="22"/>
        </w:rPr>
        <w:t>vir</w:t>
      </w:r>
      <w:proofErr w:type="spellEnd"/>
      <w:r w:rsidRPr="0005325C">
        <w:rPr>
          <w:rFonts w:ascii="Arial" w:hAnsi="Arial" w:cs="Arial"/>
          <w:sz w:val="22"/>
          <w:szCs w:val="22"/>
        </w:rPr>
        <w:t xml:space="preserve"> die </w:t>
      </w:r>
      <w:proofErr w:type="spellStart"/>
      <w:r w:rsidRPr="0005325C">
        <w:rPr>
          <w:rFonts w:ascii="Arial" w:hAnsi="Arial" w:cs="Arial"/>
          <w:sz w:val="22"/>
          <w:szCs w:val="22"/>
        </w:rPr>
        <w:t>rekords</w:t>
      </w:r>
      <w:proofErr w:type="spellEnd"/>
      <w:r w:rsidRPr="0005325C">
        <w:rPr>
          <w:rFonts w:ascii="Arial" w:hAnsi="Arial" w:cs="Arial"/>
          <w:sz w:val="22"/>
          <w:szCs w:val="22"/>
        </w:rPr>
        <w:t xml:space="preserve"> wat </w:t>
      </w:r>
      <w:proofErr w:type="spellStart"/>
      <w:r w:rsidRPr="0005325C">
        <w:rPr>
          <w:rFonts w:ascii="Arial" w:hAnsi="Arial" w:cs="Arial"/>
          <w:sz w:val="22"/>
          <w:szCs w:val="22"/>
        </w:rPr>
        <w:t>aangevra</w:t>
      </w:r>
      <w:proofErr w:type="spellEnd"/>
      <w:r w:rsidRPr="0005325C">
        <w:rPr>
          <w:rFonts w:ascii="Arial" w:hAnsi="Arial" w:cs="Arial"/>
          <w:sz w:val="22"/>
          <w:szCs w:val="22"/>
        </w:rPr>
        <w:t xml:space="preserve"> is.</w:t>
      </w:r>
    </w:p>
    <w:p w14:paraId="2A3143DF" w14:textId="77777777" w:rsidR="00B60C9B" w:rsidRPr="0005325C" w:rsidRDefault="00B60C9B" w:rsidP="00B60C9B">
      <w:pPr>
        <w:spacing w:line="360" w:lineRule="auto"/>
        <w:ind w:left="720"/>
        <w:jc w:val="both"/>
        <w:rPr>
          <w:rFonts w:ascii="Arial" w:hAnsi="Arial" w:cs="Arial"/>
          <w:sz w:val="22"/>
          <w:szCs w:val="22"/>
        </w:rPr>
      </w:pPr>
    </w:p>
    <w:p w14:paraId="3F0589CB" w14:textId="77777777" w:rsidR="00D22381" w:rsidRPr="0005325C" w:rsidRDefault="00B60C9B" w:rsidP="00B60C9B">
      <w:pPr>
        <w:spacing w:line="360" w:lineRule="auto"/>
        <w:ind w:left="720"/>
        <w:jc w:val="both"/>
        <w:rPr>
          <w:rFonts w:ascii="Arial" w:hAnsi="Arial" w:cs="Arial"/>
          <w:sz w:val="22"/>
          <w:szCs w:val="22"/>
        </w:rPr>
      </w:pPr>
      <w:r w:rsidRPr="0005325C">
        <w:rPr>
          <w:rFonts w:ascii="Arial" w:hAnsi="Arial" w:cs="Arial"/>
          <w:sz w:val="22"/>
          <w:szCs w:val="22"/>
        </w:rPr>
        <w:t xml:space="preserve">In </w:t>
      </w:r>
      <w:proofErr w:type="spellStart"/>
      <w:r w:rsidRPr="0005325C">
        <w:rPr>
          <w:rFonts w:ascii="Arial" w:hAnsi="Arial" w:cs="Arial"/>
          <w:sz w:val="22"/>
          <w:szCs w:val="22"/>
        </w:rPr>
        <w:t>ooreenstemming</w:t>
      </w:r>
      <w:proofErr w:type="spellEnd"/>
      <w:r w:rsidRPr="0005325C">
        <w:rPr>
          <w:rFonts w:ascii="Arial" w:hAnsi="Arial" w:cs="Arial"/>
          <w:sz w:val="22"/>
          <w:szCs w:val="22"/>
        </w:rPr>
        <w:t xml:space="preserve"> met </w:t>
      </w:r>
      <w:proofErr w:type="spellStart"/>
      <w:r w:rsidRPr="0005325C">
        <w:rPr>
          <w:rFonts w:ascii="Arial" w:hAnsi="Arial" w:cs="Arial"/>
          <w:sz w:val="22"/>
          <w:szCs w:val="22"/>
        </w:rPr>
        <w:t>artikel</w:t>
      </w:r>
      <w:proofErr w:type="spellEnd"/>
      <w:r w:rsidRPr="0005325C">
        <w:rPr>
          <w:rFonts w:ascii="Arial" w:hAnsi="Arial" w:cs="Arial"/>
          <w:sz w:val="22"/>
          <w:szCs w:val="22"/>
        </w:rPr>
        <w:t xml:space="preserve"> 24(1) van POPIA </w:t>
      </w:r>
      <w:proofErr w:type="spellStart"/>
      <w:r w:rsidRPr="0005325C">
        <w:rPr>
          <w:rFonts w:ascii="Arial" w:hAnsi="Arial" w:cs="Arial"/>
          <w:sz w:val="22"/>
          <w:szCs w:val="22"/>
        </w:rPr>
        <w:t>kan</w:t>
      </w:r>
      <w:proofErr w:type="spellEnd"/>
      <w:r w:rsidRPr="0005325C">
        <w:rPr>
          <w:rFonts w:ascii="Arial" w:hAnsi="Arial" w:cs="Arial"/>
          <w:sz w:val="22"/>
          <w:szCs w:val="22"/>
        </w:rPr>
        <w:t xml:space="preserve"> 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by </w:t>
      </w:r>
      <w:proofErr w:type="spellStart"/>
      <w:r w:rsidRPr="0005325C">
        <w:rPr>
          <w:rFonts w:ascii="Arial" w:hAnsi="Arial" w:cs="Arial"/>
          <w:sz w:val="22"/>
          <w:szCs w:val="22"/>
        </w:rPr>
        <w:t>ontvangs</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versoek</w:t>
      </w:r>
      <w:proofErr w:type="spellEnd"/>
      <w:r w:rsidRPr="0005325C">
        <w:rPr>
          <w:rFonts w:ascii="Arial" w:hAnsi="Arial" w:cs="Arial"/>
          <w:sz w:val="22"/>
          <w:szCs w:val="22"/>
        </w:rPr>
        <w:t xml:space="preserve"> van 'n </w:t>
      </w:r>
      <w:proofErr w:type="spellStart"/>
      <w:r w:rsidRPr="0005325C">
        <w:rPr>
          <w:rFonts w:ascii="Arial" w:hAnsi="Arial" w:cs="Arial"/>
          <w:sz w:val="22"/>
          <w:szCs w:val="22"/>
        </w:rPr>
        <w:t>data</w:t>
      </w:r>
      <w:r w:rsidR="00C91AA6">
        <w:rPr>
          <w:rFonts w:ascii="Arial" w:hAnsi="Arial" w:cs="Arial"/>
          <w:sz w:val="22"/>
          <w:szCs w:val="22"/>
        </w:rPr>
        <w:t>subjek</w:t>
      </w:r>
      <w:proofErr w:type="spellEnd"/>
      <w:r w:rsidRPr="0005325C">
        <w:rPr>
          <w:rFonts w:ascii="Arial" w:hAnsi="Arial" w:cs="Arial"/>
          <w:sz w:val="22"/>
          <w:szCs w:val="22"/>
        </w:rPr>
        <w:t xml:space="preserve"> –</w:t>
      </w:r>
    </w:p>
    <w:p w14:paraId="52840B09" w14:textId="77777777" w:rsidR="00103D47" w:rsidRPr="0005325C" w:rsidRDefault="00103D47" w:rsidP="00380E02">
      <w:pPr>
        <w:numPr>
          <w:ilvl w:val="0"/>
          <w:numId w:val="34"/>
        </w:numPr>
        <w:spacing w:line="360" w:lineRule="auto"/>
        <w:ind w:left="1440" w:hanging="720"/>
        <w:jc w:val="both"/>
        <w:rPr>
          <w:rFonts w:ascii="Arial" w:hAnsi="Arial" w:cs="Arial"/>
          <w:sz w:val="22"/>
          <w:szCs w:val="22"/>
        </w:rPr>
      </w:pP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oor</w:t>
      </w:r>
      <w:proofErr w:type="spellEnd"/>
      <w:r w:rsidRPr="0005325C">
        <w:rPr>
          <w:rFonts w:ascii="Arial" w:hAnsi="Arial" w:cs="Arial"/>
          <w:sz w:val="22"/>
          <w:szCs w:val="22"/>
        </w:rPr>
        <w:t xml:space="preserve"> die </w:t>
      </w:r>
      <w:proofErr w:type="spellStart"/>
      <w:r w:rsidRPr="0005325C">
        <w:rPr>
          <w:rFonts w:ascii="Arial" w:hAnsi="Arial" w:cs="Arial"/>
          <w:sz w:val="22"/>
          <w:szCs w:val="22"/>
        </w:rPr>
        <w:t>data</w:t>
      </w:r>
      <w:r w:rsidR="00C91AA6">
        <w:rPr>
          <w:rFonts w:ascii="Arial" w:hAnsi="Arial" w:cs="Arial"/>
          <w:sz w:val="22"/>
          <w:szCs w:val="22"/>
        </w:rPr>
        <w:t>subjek</w:t>
      </w:r>
      <w:proofErr w:type="spellEnd"/>
      <w:r w:rsidRPr="0005325C">
        <w:rPr>
          <w:rFonts w:ascii="Arial" w:hAnsi="Arial" w:cs="Arial"/>
          <w:sz w:val="22"/>
          <w:szCs w:val="22"/>
        </w:rPr>
        <w:t xml:space="preserve"> in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besit</w:t>
      </w:r>
      <w:proofErr w:type="spellEnd"/>
      <w:r w:rsidRPr="0005325C">
        <w:rPr>
          <w:rFonts w:ascii="Arial" w:hAnsi="Arial" w:cs="Arial"/>
          <w:sz w:val="22"/>
          <w:szCs w:val="22"/>
        </w:rPr>
        <w:t xml:space="preserve"> of </w:t>
      </w:r>
      <w:proofErr w:type="spellStart"/>
      <w:r w:rsidRPr="0005325C">
        <w:rPr>
          <w:rFonts w:ascii="Arial" w:hAnsi="Arial" w:cs="Arial"/>
          <w:sz w:val="22"/>
          <w:szCs w:val="22"/>
        </w:rPr>
        <w:t>onder</w:t>
      </w:r>
      <w:proofErr w:type="spellEnd"/>
      <w:r w:rsidRPr="0005325C">
        <w:rPr>
          <w:rFonts w:ascii="Arial" w:hAnsi="Arial" w:cs="Arial"/>
          <w:sz w:val="22"/>
          <w:szCs w:val="22"/>
        </w:rPr>
        <w:t xml:space="preserve">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beheer</w:t>
      </w:r>
      <w:proofErr w:type="spellEnd"/>
      <w:r w:rsidRPr="0005325C">
        <w:rPr>
          <w:rFonts w:ascii="Arial" w:hAnsi="Arial" w:cs="Arial"/>
          <w:sz w:val="22"/>
          <w:szCs w:val="22"/>
        </w:rPr>
        <w:t xml:space="preserve"> wat </w:t>
      </w:r>
      <w:proofErr w:type="spellStart"/>
      <w:r w:rsidRPr="0005325C">
        <w:rPr>
          <w:rFonts w:ascii="Arial" w:hAnsi="Arial" w:cs="Arial"/>
          <w:sz w:val="22"/>
          <w:szCs w:val="22"/>
        </w:rPr>
        <w:t>onakkuraat</w:t>
      </w:r>
      <w:proofErr w:type="spellEnd"/>
      <w:r w:rsidRPr="0005325C">
        <w:rPr>
          <w:rFonts w:ascii="Arial" w:hAnsi="Arial" w:cs="Arial"/>
          <w:sz w:val="22"/>
          <w:szCs w:val="22"/>
        </w:rPr>
        <w:t xml:space="preserve">, irrelevant, </w:t>
      </w:r>
      <w:proofErr w:type="spellStart"/>
      <w:r w:rsidR="00723347" w:rsidRPr="0005325C">
        <w:rPr>
          <w:rFonts w:ascii="Arial" w:hAnsi="Arial" w:cs="Arial"/>
          <w:sz w:val="22"/>
          <w:szCs w:val="22"/>
        </w:rPr>
        <w:t>onnodig</w:t>
      </w:r>
      <w:proofErr w:type="spellEnd"/>
      <w:r w:rsidRPr="0005325C">
        <w:rPr>
          <w:rFonts w:ascii="Arial" w:hAnsi="Arial" w:cs="Arial"/>
          <w:sz w:val="22"/>
          <w:szCs w:val="22"/>
        </w:rPr>
        <w:t xml:space="preserve">, </w:t>
      </w:r>
      <w:proofErr w:type="spellStart"/>
      <w:r w:rsidRPr="0005325C">
        <w:rPr>
          <w:rFonts w:ascii="Arial" w:hAnsi="Arial" w:cs="Arial"/>
          <w:sz w:val="22"/>
          <w:szCs w:val="22"/>
        </w:rPr>
        <w:t>verouderd</w:t>
      </w:r>
      <w:proofErr w:type="spellEnd"/>
      <w:r w:rsidRPr="0005325C">
        <w:rPr>
          <w:rFonts w:ascii="Arial" w:hAnsi="Arial" w:cs="Arial"/>
          <w:sz w:val="22"/>
          <w:szCs w:val="22"/>
        </w:rPr>
        <w:t xml:space="preserve">, </w:t>
      </w:r>
      <w:proofErr w:type="spellStart"/>
      <w:r w:rsidRPr="0005325C">
        <w:rPr>
          <w:rFonts w:ascii="Arial" w:hAnsi="Arial" w:cs="Arial"/>
          <w:sz w:val="22"/>
          <w:szCs w:val="22"/>
        </w:rPr>
        <w:t>onvolledig</w:t>
      </w:r>
      <w:proofErr w:type="spellEnd"/>
      <w:r w:rsidRPr="0005325C">
        <w:rPr>
          <w:rFonts w:ascii="Arial" w:hAnsi="Arial" w:cs="Arial"/>
          <w:sz w:val="22"/>
          <w:szCs w:val="22"/>
        </w:rPr>
        <w:t xml:space="preserve">, </w:t>
      </w:r>
      <w:proofErr w:type="spellStart"/>
      <w:r w:rsidRPr="0005325C">
        <w:rPr>
          <w:rFonts w:ascii="Arial" w:hAnsi="Arial" w:cs="Arial"/>
          <w:sz w:val="22"/>
          <w:szCs w:val="22"/>
        </w:rPr>
        <w:t>misleidend</w:t>
      </w:r>
      <w:proofErr w:type="spellEnd"/>
      <w:r w:rsidRPr="0005325C">
        <w:rPr>
          <w:rFonts w:ascii="Arial" w:hAnsi="Arial" w:cs="Arial"/>
          <w:sz w:val="22"/>
          <w:szCs w:val="22"/>
        </w:rPr>
        <w:t xml:space="preserve"> of </w:t>
      </w:r>
      <w:proofErr w:type="spellStart"/>
      <w:r w:rsidRPr="0005325C">
        <w:rPr>
          <w:rFonts w:ascii="Arial" w:hAnsi="Arial" w:cs="Arial"/>
          <w:sz w:val="22"/>
          <w:szCs w:val="22"/>
        </w:rPr>
        <w:t>onwettig</w:t>
      </w:r>
      <w:proofErr w:type="spellEnd"/>
      <w:r w:rsidRPr="0005325C">
        <w:rPr>
          <w:rFonts w:ascii="Arial" w:hAnsi="Arial" w:cs="Arial"/>
          <w:sz w:val="22"/>
          <w:szCs w:val="22"/>
        </w:rPr>
        <w:t xml:space="preserve"> </w:t>
      </w:r>
      <w:proofErr w:type="spellStart"/>
      <w:r w:rsidRPr="0005325C">
        <w:rPr>
          <w:rFonts w:ascii="Arial" w:hAnsi="Arial" w:cs="Arial"/>
          <w:sz w:val="22"/>
          <w:szCs w:val="22"/>
        </w:rPr>
        <w:t>verkry</w:t>
      </w:r>
      <w:proofErr w:type="spellEnd"/>
      <w:r w:rsidRPr="0005325C">
        <w:rPr>
          <w:rFonts w:ascii="Arial" w:hAnsi="Arial" w:cs="Arial"/>
          <w:sz w:val="22"/>
          <w:szCs w:val="22"/>
        </w:rPr>
        <w:t xml:space="preserve"> is, </w:t>
      </w:r>
      <w:proofErr w:type="spellStart"/>
      <w:r w:rsidRPr="0005325C">
        <w:rPr>
          <w:rFonts w:ascii="Arial" w:hAnsi="Arial" w:cs="Arial"/>
          <w:sz w:val="22"/>
          <w:szCs w:val="22"/>
        </w:rPr>
        <w:t>regstel</w:t>
      </w:r>
      <w:proofErr w:type="spellEnd"/>
      <w:r w:rsidRPr="0005325C">
        <w:rPr>
          <w:rFonts w:ascii="Arial" w:hAnsi="Arial" w:cs="Arial"/>
          <w:sz w:val="22"/>
          <w:szCs w:val="22"/>
        </w:rPr>
        <w:t xml:space="preserve"> of </w:t>
      </w:r>
      <w:proofErr w:type="spellStart"/>
      <w:r w:rsidR="00743852">
        <w:rPr>
          <w:rFonts w:ascii="Arial" w:hAnsi="Arial" w:cs="Arial"/>
          <w:sz w:val="22"/>
          <w:szCs w:val="22"/>
        </w:rPr>
        <w:t>skrap</w:t>
      </w:r>
      <w:proofErr w:type="spellEnd"/>
      <w:r w:rsidRPr="0005325C">
        <w:rPr>
          <w:rFonts w:ascii="Arial" w:hAnsi="Arial" w:cs="Arial"/>
          <w:sz w:val="22"/>
          <w:szCs w:val="22"/>
        </w:rPr>
        <w:t>; of</w:t>
      </w:r>
    </w:p>
    <w:p w14:paraId="2EA82D64" w14:textId="77777777" w:rsidR="00D22381" w:rsidRPr="0005325C" w:rsidRDefault="00103D47" w:rsidP="00380E02">
      <w:pPr>
        <w:numPr>
          <w:ilvl w:val="0"/>
          <w:numId w:val="34"/>
        </w:numPr>
        <w:spacing w:line="360" w:lineRule="auto"/>
        <w:ind w:left="1440" w:hanging="720"/>
        <w:jc w:val="both"/>
        <w:rPr>
          <w:rFonts w:ascii="Arial" w:hAnsi="Arial" w:cs="Arial"/>
          <w:sz w:val="22"/>
          <w:szCs w:val="22"/>
        </w:rPr>
      </w:pPr>
      <w:r w:rsidRPr="0005325C">
        <w:rPr>
          <w:rFonts w:ascii="Arial" w:hAnsi="Arial" w:cs="Arial"/>
          <w:sz w:val="22"/>
          <w:szCs w:val="22"/>
        </w:rPr>
        <w:t xml:space="preserve">'n </w:t>
      </w:r>
      <w:proofErr w:type="spellStart"/>
      <w:r w:rsidRPr="0005325C">
        <w:rPr>
          <w:rFonts w:ascii="Arial" w:hAnsi="Arial" w:cs="Arial"/>
          <w:sz w:val="22"/>
          <w:szCs w:val="22"/>
        </w:rPr>
        <w:t>persoonlike</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r w:rsidR="00743852">
        <w:rPr>
          <w:rFonts w:ascii="Arial" w:hAnsi="Arial" w:cs="Arial"/>
          <w:sz w:val="22"/>
          <w:szCs w:val="22"/>
        </w:rPr>
        <w:t>srekord</w:t>
      </w:r>
      <w:proofErr w:type="spellEnd"/>
      <w:r w:rsidRPr="0005325C">
        <w:rPr>
          <w:rFonts w:ascii="Arial" w:hAnsi="Arial" w:cs="Arial"/>
          <w:sz w:val="22"/>
          <w:szCs w:val="22"/>
        </w:rPr>
        <w:t xml:space="preserve"> </w:t>
      </w:r>
      <w:proofErr w:type="spellStart"/>
      <w:r w:rsidRPr="0005325C">
        <w:rPr>
          <w:rFonts w:ascii="Arial" w:hAnsi="Arial" w:cs="Arial"/>
          <w:sz w:val="22"/>
          <w:szCs w:val="22"/>
        </w:rPr>
        <w:t>oor</w:t>
      </w:r>
      <w:proofErr w:type="spellEnd"/>
      <w:r w:rsidRPr="0005325C">
        <w:rPr>
          <w:rFonts w:ascii="Arial" w:hAnsi="Arial" w:cs="Arial"/>
          <w:sz w:val="22"/>
          <w:szCs w:val="22"/>
        </w:rPr>
        <w:t xml:space="preserve"> die </w:t>
      </w:r>
      <w:proofErr w:type="spellStart"/>
      <w:r w:rsidRPr="0005325C">
        <w:rPr>
          <w:rFonts w:ascii="Arial" w:hAnsi="Arial" w:cs="Arial"/>
          <w:sz w:val="22"/>
          <w:szCs w:val="22"/>
        </w:rPr>
        <w:t>data</w:t>
      </w:r>
      <w:r w:rsidR="00C91AA6">
        <w:rPr>
          <w:rFonts w:ascii="Arial" w:hAnsi="Arial" w:cs="Arial"/>
          <w:sz w:val="22"/>
          <w:szCs w:val="22"/>
        </w:rPr>
        <w:t>subjek</w:t>
      </w:r>
      <w:proofErr w:type="spellEnd"/>
      <w:r w:rsidR="00C91AA6">
        <w:rPr>
          <w:rFonts w:ascii="Arial" w:hAnsi="Arial" w:cs="Arial"/>
          <w:sz w:val="22"/>
          <w:szCs w:val="22"/>
        </w:rPr>
        <w:t xml:space="preserve"> </w:t>
      </w:r>
      <w:r w:rsidRPr="0005325C">
        <w:rPr>
          <w:rFonts w:ascii="Arial" w:hAnsi="Arial" w:cs="Arial"/>
          <w:sz w:val="22"/>
          <w:szCs w:val="22"/>
        </w:rPr>
        <w:t xml:space="preserve">wat die </w:t>
      </w:r>
      <w:proofErr w:type="spellStart"/>
      <w:r w:rsidRPr="0005325C">
        <w:rPr>
          <w:rFonts w:ascii="Arial" w:hAnsi="Arial" w:cs="Arial"/>
          <w:sz w:val="22"/>
          <w:szCs w:val="22"/>
        </w:rPr>
        <w:t>Departement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nie</w:t>
      </w:r>
      <w:proofErr w:type="spellEnd"/>
      <w:r w:rsidRPr="0005325C">
        <w:rPr>
          <w:rFonts w:ascii="Arial" w:hAnsi="Arial" w:cs="Arial"/>
          <w:sz w:val="22"/>
          <w:szCs w:val="22"/>
        </w:rPr>
        <w:t xml:space="preserve"> </w:t>
      </w:r>
      <w:proofErr w:type="spellStart"/>
      <w:r w:rsidRPr="0005325C">
        <w:rPr>
          <w:rFonts w:ascii="Arial" w:hAnsi="Arial" w:cs="Arial"/>
          <w:sz w:val="22"/>
          <w:szCs w:val="22"/>
        </w:rPr>
        <w:t>meer</w:t>
      </w:r>
      <w:proofErr w:type="spellEnd"/>
      <w:r w:rsidRPr="0005325C">
        <w:rPr>
          <w:rFonts w:ascii="Arial" w:hAnsi="Arial" w:cs="Arial"/>
          <w:sz w:val="22"/>
          <w:szCs w:val="22"/>
        </w:rPr>
        <w:t xml:space="preserve"> </w:t>
      </w:r>
      <w:proofErr w:type="spellStart"/>
      <w:r w:rsidRPr="0005325C">
        <w:rPr>
          <w:rFonts w:ascii="Arial" w:hAnsi="Arial" w:cs="Arial"/>
          <w:sz w:val="22"/>
          <w:szCs w:val="22"/>
        </w:rPr>
        <w:t>gemagtig</w:t>
      </w:r>
      <w:proofErr w:type="spellEnd"/>
      <w:r w:rsidRPr="0005325C">
        <w:rPr>
          <w:rFonts w:ascii="Arial" w:hAnsi="Arial" w:cs="Arial"/>
          <w:sz w:val="22"/>
          <w:szCs w:val="22"/>
        </w:rPr>
        <w:t xml:space="preserve"> is om </w:t>
      </w:r>
      <w:proofErr w:type="spellStart"/>
      <w:r w:rsidRPr="0005325C">
        <w:rPr>
          <w:rFonts w:ascii="Arial" w:hAnsi="Arial" w:cs="Arial"/>
          <w:sz w:val="22"/>
          <w:szCs w:val="22"/>
        </w:rPr>
        <w:t>ingevolge</w:t>
      </w:r>
      <w:proofErr w:type="spellEnd"/>
      <w:r w:rsidRPr="0005325C">
        <w:rPr>
          <w:rFonts w:ascii="Arial" w:hAnsi="Arial" w:cs="Arial"/>
          <w:sz w:val="22"/>
          <w:szCs w:val="22"/>
        </w:rPr>
        <w:t xml:space="preserve"> </w:t>
      </w:r>
      <w:proofErr w:type="spellStart"/>
      <w:r w:rsidRPr="0005325C">
        <w:rPr>
          <w:rFonts w:ascii="Arial" w:hAnsi="Arial" w:cs="Arial"/>
          <w:sz w:val="22"/>
          <w:szCs w:val="22"/>
        </w:rPr>
        <w:t>artikel</w:t>
      </w:r>
      <w:proofErr w:type="spellEnd"/>
      <w:r w:rsidRPr="0005325C">
        <w:rPr>
          <w:rFonts w:ascii="Arial" w:hAnsi="Arial" w:cs="Arial"/>
          <w:sz w:val="22"/>
          <w:szCs w:val="22"/>
        </w:rPr>
        <w:t xml:space="preserve"> 14 van </w:t>
      </w:r>
      <w:r w:rsidR="00743852">
        <w:rPr>
          <w:rFonts w:ascii="Arial" w:hAnsi="Arial" w:cs="Arial"/>
          <w:sz w:val="22"/>
          <w:szCs w:val="22"/>
        </w:rPr>
        <w:t xml:space="preserve">die </w:t>
      </w:r>
      <w:r w:rsidRPr="0005325C">
        <w:rPr>
          <w:rFonts w:ascii="Arial" w:hAnsi="Arial" w:cs="Arial"/>
          <w:sz w:val="22"/>
          <w:szCs w:val="22"/>
        </w:rPr>
        <w:t xml:space="preserve">POPIA </w:t>
      </w:r>
      <w:proofErr w:type="spellStart"/>
      <w:r w:rsidR="00C91AA6">
        <w:rPr>
          <w:rFonts w:ascii="Arial" w:hAnsi="Arial" w:cs="Arial"/>
          <w:sz w:val="22"/>
          <w:szCs w:val="22"/>
        </w:rPr>
        <w:t>te</w:t>
      </w:r>
      <w:proofErr w:type="spellEnd"/>
      <w:r w:rsidR="00C91AA6">
        <w:rPr>
          <w:rFonts w:ascii="Arial" w:hAnsi="Arial" w:cs="Arial"/>
          <w:sz w:val="22"/>
          <w:szCs w:val="22"/>
        </w:rPr>
        <w:t xml:space="preserve"> </w:t>
      </w:r>
      <w:proofErr w:type="spellStart"/>
      <w:r w:rsidR="00C91AA6">
        <w:rPr>
          <w:rFonts w:ascii="Arial" w:hAnsi="Arial" w:cs="Arial"/>
          <w:sz w:val="22"/>
          <w:szCs w:val="22"/>
        </w:rPr>
        <w:t>hou</w:t>
      </w:r>
      <w:proofErr w:type="spellEnd"/>
      <w:r w:rsidR="00C91AA6">
        <w:rPr>
          <w:rFonts w:ascii="Arial" w:hAnsi="Arial" w:cs="Arial"/>
          <w:sz w:val="22"/>
          <w:szCs w:val="22"/>
        </w:rPr>
        <w:t xml:space="preserve"> </w:t>
      </w:r>
      <w:proofErr w:type="spellStart"/>
      <w:r w:rsidRPr="0005325C">
        <w:rPr>
          <w:rFonts w:ascii="Arial" w:hAnsi="Arial" w:cs="Arial"/>
          <w:sz w:val="22"/>
          <w:szCs w:val="22"/>
        </w:rPr>
        <w:t>nie</w:t>
      </w:r>
      <w:proofErr w:type="spellEnd"/>
      <w:r w:rsidR="00723347" w:rsidRPr="0005325C">
        <w:rPr>
          <w:rFonts w:ascii="Arial" w:hAnsi="Arial" w:cs="Arial"/>
          <w:sz w:val="22"/>
          <w:szCs w:val="22"/>
        </w:rPr>
        <w:t xml:space="preserve">, </w:t>
      </w:r>
      <w:proofErr w:type="spellStart"/>
      <w:r w:rsidR="00723347" w:rsidRPr="0005325C">
        <w:rPr>
          <w:rFonts w:ascii="Arial" w:hAnsi="Arial" w:cs="Arial"/>
          <w:sz w:val="22"/>
          <w:szCs w:val="22"/>
        </w:rPr>
        <w:t>vernietig</w:t>
      </w:r>
      <w:proofErr w:type="spellEnd"/>
      <w:r w:rsidR="00723347" w:rsidRPr="0005325C">
        <w:rPr>
          <w:rFonts w:ascii="Arial" w:hAnsi="Arial" w:cs="Arial"/>
          <w:sz w:val="22"/>
          <w:szCs w:val="22"/>
        </w:rPr>
        <w:t xml:space="preserve"> of </w:t>
      </w:r>
      <w:proofErr w:type="spellStart"/>
      <w:r w:rsidR="00723347" w:rsidRPr="0005325C">
        <w:rPr>
          <w:rFonts w:ascii="Arial" w:hAnsi="Arial" w:cs="Arial"/>
          <w:sz w:val="22"/>
          <w:szCs w:val="22"/>
        </w:rPr>
        <w:t>skrap</w:t>
      </w:r>
      <w:proofErr w:type="spellEnd"/>
      <w:r w:rsidRPr="0005325C">
        <w:rPr>
          <w:rFonts w:ascii="Arial" w:hAnsi="Arial" w:cs="Arial"/>
          <w:sz w:val="22"/>
          <w:szCs w:val="22"/>
        </w:rPr>
        <w:t>.</w:t>
      </w:r>
    </w:p>
    <w:p w14:paraId="04E215FF" w14:textId="77777777" w:rsidR="00EB5A11" w:rsidRPr="0005325C" w:rsidRDefault="00EB5A11" w:rsidP="00EB5A11">
      <w:pPr>
        <w:spacing w:line="360" w:lineRule="auto"/>
        <w:ind w:left="1440"/>
        <w:jc w:val="both"/>
        <w:rPr>
          <w:rFonts w:ascii="Arial" w:hAnsi="Arial" w:cs="Arial"/>
          <w:sz w:val="22"/>
          <w:szCs w:val="22"/>
        </w:rPr>
      </w:pPr>
    </w:p>
    <w:p w14:paraId="707281BE" w14:textId="77777777" w:rsidR="003E5BF3" w:rsidRPr="0005325C" w:rsidRDefault="00CE0FAF" w:rsidP="00B14AC7">
      <w:pPr>
        <w:pStyle w:val="Heading1"/>
        <w:numPr>
          <w:ilvl w:val="0"/>
          <w:numId w:val="4"/>
        </w:numPr>
        <w:spacing w:after="240" w:line="360" w:lineRule="auto"/>
        <w:ind w:hanging="720"/>
        <w:jc w:val="both"/>
        <w:rPr>
          <w:rFonts w:cs="Arial"/>
          <w:sz w:val="22"/>
          <w:szCs w:val="22"/>
        </w:rPr>
      </w:pPr>
      <w:bookmarkStart w:id="26" w:name="_Toc102994078"/>
      <w:r w:rsidRPr="0005325C">
        <w:rPr>
          <w:rFonts w:cs="Arial"/>
          <w:sz w:val="22"/>
          <w:szCs w:val="22"/>
        </w:rPr>
        <w:t>OPENBARE BETROKKENHEID BY DIE FORMULERING VAN BELEID EN DIE UITOEFENING VAN BEVOEGDHEDE OF UITVOERING VAN PLIGTE</w:t>
      </w:r>
      <w:bookmarkEnd w:id="26"/>
    </w:p>
    <w:p w14:paraId="73E8595F" w14:textId="77777777" w:rsidR="00CE0FAF" w:rsidRPr="00646673" w:rsidRDefault="00CE0FAF" w:rsidP="00B14AC7">
      <w:pPr>
        <w:spacing w:line="360" w:lineRule="auto"/>
        <w:ind w:left="720"/>
        <w:jc w:val="both"/>
        <w:rPr>
          <w:rFonts w:ascii="Arial" w:hAnsi="Arial" w:cs="Arial"/>
          <w:sz w:val="22"/>
          <w:szCs w:val="22"/>
        </w:rPr>
      </w:pPr>
      <w:r w:rsidRPr="0005325C">
        <w:rPr>
          <w:rFonts w:ascii="Arial" w:hAnsi="Arial" w:cs="Arial"/>
          <w:sz w:val="22"/>
          <w:szCs w:val="22"/>
        </w:rPr>
        <w:t xml:space="preserve">In die </w:t>
      </w:r>
      <w:proofErr w:type="spellStart"/>
      <w:r w:rsidRPr="0005325C">
        <w:rPr>
          <w:rFonts w:ascii="Arial" w:hAnsi="Arial" w:cs="Arial"/>
          <w:sz w:val="22"/>
          <w:szCs w:val="22"/>
        </w:rPr>
        <w:t>uitoefening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bevoegdhede</w:t>
      </w:r>
      <w:proofErr w:type="spellEnd"/>
      <w:r w:rsidRPr="0005325C">
        <w:rPr>
          <w:rFonts w:ascii="Arial" w:hAnsi="Arial" w:cs="Arial"/>
          <w:sz w:val="22"/>
          <w:szCs w:val="22"/>
        </w:rPr>
        <w:t xml:space="preserve"> of </w:t>
      </w:r>
      <w:proofErr w:type="spellStart"/>
      <w:r w:rsidRPr="0005325C">
        <w:rPr>
          <w:rFonts w:ascii="Arial" w:hAnsi="Arial" w:cs="Arial"/>
          <w:sz w:val="22"/>
          <w:szCs w:val="22"/>
        </w:rPr>
        <w:t>uitvoering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sy</w:t>
      </w:r>
      <w:proofErr w:type="spellEnd"/>
      <w:r w:rsidRPr="0005325C">
        <w:rPr>
          <w:rFonts w:ascii="Arial" w:hAnsi="Arial" w:cs="Arial"/>
          <w:sz w:val="22"/>
          <w:szCs w:val="22"/>
        </w:rPr>
        <w:t xml:space="preserve"> </w:t>
      </w:r>
      <w:proofErr w:type="spellStart"/>
      <w:r w:rsidRPr="0005325C">
        <w:rPr>
          <w:rFonts w:ascii="Arial" w:hAnsi="Arial" w:cs="Arial"/>
          <w:sz w:val="22"/>
          <w:szCs w:val="22"/>
        </w:rPr>
        <w:t>pligte</w:t>
      </w:r>
      <w:proofErr w:type="spellEnd"/>
      <w:r w:rsidRPr="0005325C">
        <w:rPr>
          <w:rFonts w:ascii="Arial" w:hAnsi="Arial" w:cs="Arial"/>
          <w:sz w:val="22"/>
          <w:szCs w:val="22"/>
        </w:rPr>
        <w:t xml:space="preserve"> </w:t>
      </w:r>
      <w:proofErr w:type="spellStart"/>
      <w:r w:rsidRPr="0005325C">
        <w:rPr>
          <w:rFonts w:ascii="Arial" w:hAnsi="Arial" w:cs="Arial"/>
          <w:sz w:val="22"/>
          <w:szCs w:val="22"/>
        </w:rPr>
        <w:t>in</w:t>
      </w:r>
      <w:r w:rsidR="00B07D59" w:rsidRPr="0005325C">
        <w:rPr>
          <w:rFonts w:ascii="Arial" w:hAnsi="Arial" w:cs="Arial"/>
          <w:sz w:val="22"/>
          <w:szCs w:val="22"/>
        </w:rPr>
        <w:t>gevolge</w:t>
      </w:r>
      <w:proofErr w:type="spellEnd"/>
      <w:r w:rsidR="00B07D59" w:rsidRPr="0005325C">
        <w:rPr>
          <w:rFonts w:ascii="Arial" w:hAnsi="Arial" w:cs="Arial"/>
          <w:sz w:val="22"/>
          <w:szCs w:val="22"/>
        </w:rPr>
        <w:t xml:space="preserve"> die </w:t>
      </w:r>
      <w:r w:rsidRPr="0005325C">
        <w:rPr>
          <w:rFonts w:ascii="Arial" w:hAnsi="Arial" w:cs="Arial"/>
          <w:sz w:val="22"/>
          <w:szCs w:val="22"/>
        </w:rPr>
        <w:t xml:space="preserve">PAIA </w:t>
      </w:r>
      <w:proofErr w:type="spellStart"/>
      <w:r w:rsidRPr="0005325C">
        <w:rPr>
          <w:rFonts w:ascii="Arial" w:hAnsi="Arial" w:cs="Arial"/>
          <w:sz w:val="22"/>
          <w:szCs w:val="22"/>
        </w:rPr>
        <w:t>en</w:t>
      </w:r>
      <w:proofErr w:type="spellEnd"/>
      <w:r w:rsidRPr="0005325C">
        <w:rPr>
          <w:rFonts w:ascii="Arial" w:hAnsi="Arial" w:cs="Arial"/>
          <w:sz w:val="22"/>
          <w:szCs w:val="22"/>
        </w:rPr>
        <w:t xml:space="preserve"> POPIA, word die </w:t>
      </w:r>
      <w:proofErr w:type="spellStart"/>
      <w:r w:rsidRPr="0005325C">
        <w:rPr>
          <w:rFonts w:ascii="Arial" w:hAnsi="Arial" w:cs="Arial"/>
          <w:sz w:val="22"/>
          <w:szCs w:val="22"/>
        </w:rPr>
        <w:t>publiek</w:t>
      </w:r>
      <w:proofErr w:type="spellEnd"/>
      <w:r w:rsidRPr="0005325C">
        <w:rPr>
          <w:rFonts w:ascii="Arial" w:hAnsi="Arial" w:cs="Arial"/>
          <w:sz w:val="22"/>
          <w:szCs w:val="22"/>
        </w:rPr>
        <w:t xml:space="preserve"> van </w:t>
      </w:r>
      <w:proofErr w:type="spellStart"/>
      <w:r w:rsidRPr="0005325C">
        <w:rPr>
          <w:rFonts w:ascii="Arial" w:hAnsi="Arial" w:cs="Arial"/>
          <w:sz w:val="22"/>
          <w:szCs w:val="22"/>
        </w:rPr>
        <w:t>tyd</w:t>
      </w:r>
      <w:proofErr w:type="spellEnd"/>
      <w:r w:rsidRPr="0005325C">
        <w:rPr>
          <w:rFonts w:ascii="Arial" w:hAnsi="Arial" w:cs="Arial"/>
          <w:sz w:val="22"/>
          <w:szCs w:val="22"/>
        </w:rPr>
        <w:t xml:space="preserve"> tot </w:t>
      </w:r>
      <w:proofErr w:type="spellStart"/>
      <w:r w:rsidRPr="0005325C">
        <w:rPr>
          <w:rFonts w:ascii="Arial" w:hAnsi="Arial" w:cs="Arial"/>
          <w:sz w:val="22"/>
          <w:szCs w:val="22"/>
        </w:rPr>
        <w:t>tyd</w:t>
      </w:r>
      <w:proofErr w:type="spellEnd"/>
      <w:r w:rsidRPr="0005325C">
        <w:rPr>
          <w:rFonts w:ascii="Arial" w:hAnsi="Arial" w:cs="Arial"/>
          <w:sz w:val="22"/>
          <w:szCs w:val="22"/>
        </w:rPr>
        <w:t xml:space="preserve"> </w:t>
      </w:r>
      <w:proofErr w:type="spellStart"/>
      <w:r w:rsidRPr="0005325C">
        <w:rPr>
          <w:rFonts w:ascii="Arial" w:hAnsi="Arial" w:cs="Arial"/>
          <w:sz w:val="22"/>
          <w:szCs w:val="22"/>
        </w:rPr>
        <w:t>uitgenooi</w:t>
      </w:r>
      <w:proofErr w:type="spellEnd"/>
      <w:r w:rsidRPr="0005325C">
        <w:rPr>
          <w:rFonts w:ascii="Arial" w:hAnsi="Arial" w:cs="Arial"/>
          <w:sz w:val="22"/>
          <w:szCs w:val="22"/>
        </w:rPr>
        <w:t xml:space="preserve"> om </w:t>
      </w:r>
      <w:proofErr w:type="spellStart"/>
      <w:r w:rsidR="00646673">
        <w:rPr>
          <w:rFonts w:ascii="Arial" w:hAnsi="Arial" w:cs="Arial"/>
          <w:sz w:val="22"/>
          <w:szCs w:val="22"/>
        </w:rPr>
        <w:t>oorlegpleging</w:t>
      </w:r>
      <w:r w:rsidR="00B07D59" w:rsidRPr="0005325C">
        <w:rPr>
          <w:rFonts w:ascii="Arial" w:hAnsi="Arial" w:cs="Arial"/>
          <w:sz w:val="22"/>
          <w:szCs w:val="22"/>
        </w:rPr>
        <w:t>s</w:t>
      </w:r>
      <w:r w:rsidRPr="0005325C">
        <w:rPr>
          <w:rFonts w:ascii="Arial" w:hAnsi="Arial" w:cs="Arial"/>
          <w:sz w:val="22"/>
          <w:szCs w:val="22"/>
        </w:rPr>
        <w:t>essies</w:t>
      </w:r>
      <w:proofErr w:type="spellEnd"/>
      <w:r w:rsidRPr="0005325C">
        <w:rPr>
          <w:rFonts w:ascii="Arial" w:hAnsi="Arial" w:cs="Arial"/>
          <w:sz w:val="22"/>
          <w:szCs w:val="22"/>
        </w:rPr>
        <w:t xml:space="preserve"> by </w:t>
      </w:r>
      <w:proofErr w:type="spellStart"/>
      <w:r w:rsidRPr="0005325C">
        <w:rPr>
          <w:rFonts w:ascii="Arial" w:hAnsi="Arial" w:cs="Arial"/>
          <w:sz w:val="22"/>
          <w:szCs w:val="22"/>
        </w:rPr>
        <w:t>te</w:t>
      </w:r>
      <w:proofErr w:type="spellEnd"/>
      <w:r w:rsidRPr="0005325C">
        <w:rPr>
          <w:rFonts w:ascii="Arial" w:hAnsi="Arial" w:cs="Arial"/>
          <w:sz w:val="22"/>
          <w:szCs w:val="22"/>
        </w:rPr>
        <w:t xml:space="preserve"> </w:t>
      </w:r>
      <w:proofErr w:type="spellStart"/>
      <w:r w:rsidRPr="0005325C">
        <w:rPr>
          <w:rFonts w:ascii="Arial" w:hAnsi="Arial" w:cs="Arial"/>
          <w:sz w:val="22"/>
          <w:szCs w:val="22"/>
        </w:rPr>
        <w:t>woon</w:t>
      </w:r>
      <w:proofErr w:type="spellEnd"/>
      <w:r w:rsidRPr="0005325C">
        <w:rPr>
          <w:rFonts w:ascii="Arial" w:hAnsi="Arial" w:cs="Arial"/>
          <w:sz w:val="22"/>
          <w:szCs w:val="22"/>
        </w:rPr>
        <w:t xml:space="preserve">, </w:t>
      </w:r>
      <w:proofErr w:type="spellStart"/>
      <w:r w:rsidRPr="0005325C">
        <w:rPr>
          <w:rFonts w:ascii="Arial" w:hAnsi="Arial" w:cs="Arial"/>
          <w:sz w:val="22"/>
          <w:szCs w:val="22"/>
        </w:rPr>
        <w:t>vertoë</w:t>
      </w:r>
      <w:proofErr w:type="spellEnd"/>
      <w:r w:rsidRPr="0005325C">
        <w:rPr>
          <w:rFonts w:ascii="Arial" w:hAnsi="Arial" w:cs="Arial"/>
          <w:sz w:val="22"/>
          <w:szCs w:val="22"/>
        </w:rPr>
        <w:t xml:space="preserve"> </w:t>
      </w:r>
      <w:proofErr w:type="spellStart"/>
      <w:r w:rsidRPr="0005325C">
        <w:rPr>
          <w:rFonts w:ascii="Arial" w:hAnsi="Arial" w:cs="Arial"/>
          <w:sz w:val="22"/>
          <w:szCs w:val="22"/>
        </w:rPr>
        <w:t>te</w:t>
      </w:r>
      <w:proofErr w:type="spellEnd"/>
      <w:r w:rsidRPr="0005325C">
        <w:rPr>
          <w:rFonts w:ascii="Arial" w:hAnsi="Arial" w:cs="Arial"/>
          <w:sz w:val="22"/>
          <w:szCs w:val="22"/>
        </w:rPr>
        <w:t xml:space="preserve"> rig of om </w:t>
      </w:r>
      <w:proofErr w:type="spellStart"/>
      <w:r w:rsidRPr="0005325C">
        <w:rPr>
          <w:rFonts w:ascii="Arial" w:hAnsi="Arial" w:cs="Arial"/>
          <w:sz w:val="22"/>
          <w:szCs w:val="22"/>
        </w:rPr>
        <w:t>deel</w:t>
      </w:r>
      <w:proofErr w:type="spellEnd"/>
      <w:r w:rsidRPr="0005325C">
        <w:rPr>
          <w:rFonts w:ascii="Arial" w:hAnsi="Arial" w:cs="Arial"/>
          <w:sz w:val="22"/>
          <w:szCs w:val="22"/>
        </w:rPr>
        <w:t xml:space="preserve"> </w:t>
      </w:r>
      <w:proofErr w:type="spellStart"/>
      <w:r w:rsidRPr="0005325C">
        <w:rPr>
          <w:rFonts w:ascii="Arial" w:hAnsi="Arial" w:cs="Arial"/>
          <w:sz w:val="22"/>
          <w:szCs w:val="22"/>
        </w:rPr>
        <w:t>te</w:t>
      </w:r>
      <w:proofErr w:type="spellEnd"/>
      <w:r w:rsidRPr="0005325C">
        <w:rPr>
          <w:rFonts w:ascii="Arial" w:hAnsi="Arial" w:cs="Arial"/>
          <w:sz w:val="22"/>
          <w:szCs w:val="22"/>
        </w:rPr>
        <w:t xml:space="preserve"> neem </w:t>
      </w:r>
      <w:proofErr w:type="spellStart"/>
      <w:r w:rsidRPr="0005325C">
        <w:rPr>
          <w:rFonts w:ascii="Arial" w:hAnsi="Arial" w:cs="Arial"/>
          <w:sz w:val="22"/>
          <w:szCs w:val="22"/>
        </w:rPr>
        <w:t>aan</w:t>
      </w:r>
      <w:proofErr w:type="spellEnd"/>
      <w:r w:rsidRPr="0005325C">
        <w:rPr>
          <w:rFonts w:ascii="Arial" w:hAnsi="Arial" w:cs="Arial"/>
          <w:sz w:val="22"/>
          <w:szCs w:val="22"/>
        </w:rPr>
        <w:t xml:space="preserve"> of die </w:t>
      </w:r>
      <w:proofErr w:type="spellStart"/>
      <w:r w:rsidRPr="0005325C">
        <w:rPr>
          <w:rFonts w:ascii="Arial" w:hAnsi="Arial" w:cs="Arial"/>
          <w:sz w:val="22"/>
          <w:szCs w:val="22"/>
        </w:rPr>
        <w:t>ontwikkeling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misdaadvoorkoming</w:t>
      </w:r>
      <w:proofErr w:type="spellEnd"/>
      <w:r w:rsidRPr="0005325C">
        <w:rPr>
          <w:rFonts w:ascii="Arial" w:hAnsi="Arial" w:cs="Arial"/>
          <w:sz w:val="22"/>
          <w:szCs w:val="22"/>
        </w:rPr>
        <w:t xml:space="preserve"> / </w:t>
      </w:r>
      <w:proofErr w:type="spellStart"/>
      <w:r w:rsidRPr="0005325C">
        <w:rPr>
          <w:rFonts w:ascii="Arial" w:hAnsi="Arial" w:cs="Arial"/>
          <w:sz w:val="22"/>
          <w:szCs w:val="22"/>
        </w:rPr>
        <w:t>gemeenskapspolisiëringsprosesse</w:t>
      </w:r>
      <w:proofErr w:type="spellEnd"/>
      <w:r w:rsidRPr="0005325C">
        <w:rPr>
          <w:rFonts w:ascii="Arial" w:hAnsi="Arial" w:cs="Arial"/>
          <w:sz w:val="22"/>
          <w:szCs w:val="22"/>
        </w:rPr>
        <w:t xml:space="preserve">, </w:t>
      </w:r>
      <w:proofErr w:type="spellStart"/>
      <w:r w:rsidRPr="0005325C">
        <w:rPr>
          <w:rFonts w:ascii="Arial" w:hAnsi="Arial" w:cs="Arial"/>
          <w:sz w:val="22"/>
          <w:szCs w:val="22"/>
        </w:rPr>
        <w:t>beleid</w:t>
      </w:r>
      <w:r w:rsidR="00767E63">
        <w:rPr>
          <w:rFonts w:ascii="Arial" w:hAnsi="Arial" w:cs="Arial"/>
          <w:sz w:val="22"/>
          <w:szCs w:val="22"/>
        </w:rPr>
        <w:t>srigtings</w:t>
      </w:r>
      <w:proofErr w:type="spellEnd"/>
      <w:r w:rsidR="00767E63">
        <w:rPr>
          <w:rFonts w:ascii="Arial" w:hAnsi="Arial" w:cs="Arial"/>
          <w:sz w:val="22"/>
          <w:szCs w:val="22"/>
        </w:rPr>
        <w:t xml:space="preserve"> </w:t>
      </w:r>
      <w:proofErr w:type="spellStart"/>
      <w:r w:rsidR="007C0DC6" w:rsidRPr="0005325C">
        <w:rPr>
          <w:rFonts w:ascii="Arial" w:hAnsi="Arial" w:cs="Arial"/>
          <w:sz w:val="22"/>
          <w:szCs w:val="22"/>
        </w:rPr>
        <w:t>en</w:t>
      </w:r>
      <w:proofErr w:type="spellEnd"/>
      <w:r w:rsidR="007C0DC6" w:rsidRPr="0005325C">
        <w:rPr>
          <w:rFonts w:ascii="Arial" w:hAnsi="Arial" w:cs="Arial"/>
          <w:sz w:val="22"/>
          <w:szCs w:val="22"/>
        </w:rPr>
        <w:t xml:space="preserve"> </w:t>
      </w:r>
      <w:proofErr w:type="spellStart"/>
      <w:r w:rsidRPr="0005325C">
        <w:rPr>
          <w:rFonts w:ascii="Arial" w:hAnsi="Arial" w:cs="Arial"/>
          <w:sz w:val="22"/>
          <w:szCs w:val="22"/>
        </w:rPr>
        <w:t>riglyne</w:t>
      </w:r>
      <w:proofErr w:type="spellEnd"/>
      <w:r w:rsidRPr="0005325C">
        <w:rPr>
          <w:rFonts w:ascii="Arial" w:hAnsi="Arial" w:cs="Arial"/>
          <w:sz w:val="22"/>
          <w:szCs w:val="22"/>
        </w:rPr>
        <w:t xml:space="preserve"> of </w:t>
      </w:r>
      <w:proofErr w:type="spellStart"/>
      <w:r w:rsidRPr="0005325C">
        <w:rPr>
          <w:rFonts w:ascii="Arial" w:hAnsi="Arial" w:cs="Arial"/>
          <w:sz w:val="22"/>
          <w:szCs w:val="22"/>
        </w:rPr>
        <w:t>strategieë</w:t>
      </w:r>
      <w:proofErr w:type="spellEnd"/>
      <w:r w:rsidR="00646673">
        <w:rPr>
          <w:rFonts w:ascii="Arial" w:hAnsi="Arial" w:cs="Arial"/>
          <w:sz w:val="22"/>
          <w:szCs w:val="22"/>
        </w:rPr>
        <w:t xml:space="preserve"> </w:t>
      </w:r>
      <w:proofErr w:type="spellStart"/>
      <w:r w:rsidR="00646673" w:rsidRPr="00646673">
        <w:rPr>
          <w:rFonts w:ascii="Arial" w:hAnsi="Arial" w:cs="Arial"/>
          <w:sz w:val="22"/>
          <w:szCs w:val="22"/>
        </w:rPr>
        <w:t>te</w:t>
      </w:r>
      <w:proofErr w:type="spellEnd"/>
      <w:r w:rsidR="00646673" w:rsidRPr="00646673">
        <w:rPr>
          <w:rFonts w:ascii="Arial" w:hAnsi="Arial" w:cs="Arial"/>
          <w:sz w:val="22"/>
          <w:szCs w:val="22"/>
        </w:rPr>
        <w:t xml:space="preserve"> </w:t>
      </w:r>
      <w:proofErr w:type="spellStart"/>
      <w:r w:rsidR="00646673" w:rsidRPr="00646673">
        <w:rPr>
          <w:rFonts w:ascii="Arial" w:hAnsi="Arial" w:cs="Arial"/>
          <w:sz w:val="22"/>
          <w:szCs w:val="22"/>
        </w:rPr>
        <w:t>beìnvloed</w:t>
      </w:r>
      <w:proofErr w:type="spellEnd"/>
      <w:r w:rsidR="00646673" w:rsidRPr="00646673">
        <w:rPr>
          <w:rFonts w:ascii="Arial" w:hAnsi="Arial" w:cs="Arial"/>
          <w:sz w:val="22"/>
          <w:szCs w:val="22"/>
        </w:rPr>
        <w:t>.</w:t>
      </w:r>
    </w:p>
    <w:p w14:paraId="33B97B63" w14:textId="77777777" w:rsidR="00CE0FAF" w:rsidRPr="0005325C" w:rsidRDefault="00CE0FAF" w:rsidP="00B14AC7">
      <w:pPr>
        <w:spacing w:line="360" w:lineRule="auto"/>
        <w:ind w:left="720"/>
        <w:jc w:val="both"/>
        <w:rPr>
          <w:rFonts w:ascii="Arial" w:hAnsi="Arial" w:cs="Arial"/>
          <w:sz w:val="22"/>
          <w:szCs w:val="22"/>
        </w:rPr>
      </w:pPr>
    </w:p>
    <w:p w14:paraId="6DBF51C4" w14:textId="77777777" w:rsidR="00CE0FAF" w:rsidRPr="0005325C" w:rsidRDefault="00CE0FAF" w:rsidP="00B14AC7">
      <w:pPr>
        <w:spacing w:line="360" w:lineRule="auto"/>
        <w:ind w:left="720"/>
        <w:jc w:val="both"/>
        <w:rPr>
          <w:rFonts w:ascii="Arial" w:hAnsi="Arial" w:cs="Arial"/>
          <w:sz w:val="22"/>
          <w:szCs w:val="22"/>
        </w:rPr>
      </w:pPr>
      <w:proofErr w:type="spellStart"/>
      <w:r w:rsidRPr="0005325C">
        <w:rPr>
          <w:rFonts w:ascii="Arial" w:hAnsi="Arial" w:cs="Arial"/>
          <w:sz w:val="22"/>
          <w:szCs w:val="22"/>
        </w:rPr>
        <w:t>Lede</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publiek</w:t>
      </w:r>
      <w:proofErr w:type="spellEnd"/>
      <w:r w:rsidRPr="0005325C">
        <w:rPr>
          <w:rFonts w:ascii="Arial" w:hAnsi="Arial" w:cs="Arial"/>
          <w:sz w:val="22"/>
          <w:szCs w:val="22"/>
        </w:rPr>
        <w:t xml:space="preserve"> </w:t>
      </w:r>
      <w:proofErr w:type="spellStart"/>
      <w:r w:rsidRPr="0005325C">
        <w:rPr>
          <w:rFonts w:ascii="Arial" w:hAnsi="Arial" w:cs="Arial"/>
          <w:sz w:val="22"/>
          <w:szCs w:val="22"/>
        </w:rPr>
        <w:t>kan</w:t>
      </w:r>
      <w:proofErr w:type="spellEnd"/>
      <w:r w:rsidRPr="0005325C">
        <w:rPr>
          <w:rFonts w:ascii="Arial" w:hAnsi="Arial" w:cs="Arial"/>
          <w:sz w:val="22"/>
          <w:szCs w:val="22"/>
        </w:rPr>
        <w:t xml:space="preserve"> </w:t>
      </w:r>
      <w:proofErr w:type="spellStart"/>
      <w:r w:rsidRPr="0005325C">
        <w:rPr>
          <w:rFonts w:ascii="Arial" w:hAnsi="Arial" w:cs="Arial"/>
          <w:sz w:val="22"/>
          <w:szCs w:val="22"/>
        </w:rPr>
        <w:t>te</w:t>
      </w:r>
      <w:proofErr w:type="spellEnd"/>
      <w:r w:rsidRPr="0005325C">
        <w:rPr>
          <w:rFonts w:ascii="Arial" w:hAnsi="Arial" w:cs="Arial"/>
          <w:sz w:val="22"/>
          <w:szCs w:val="22"/>
        </w:rPr>
        <w:t xml:space="preserve"> </w:t>
      </w:r>
      <w:proofErr w:type="spellStart"/>
      <w:r w:rsidRPr="0005325C">
        <w:rPr>
          <w:rFonts w:ascii="Arial" w:hAnsi="Arial" w:cs="Arial"/>
          <w:sz w:val="22"/>
          <w:szCs w:val="22"/>
        </w:rPr>
        <w:t>eniger</w:t>
      </w:r>
      <w:proofErr w:type="spellEnd"/>
      <w:r w:rsidRPr="0005325C">
        <w:rPr>
          <w:rFonts w:ascii="Arial" w:hAnsi="Arial" w:cs="Arial"/>
          <w:sz w:val="22"/>
          <w:szCs w:val="22"/>
        </w:rPr>
        <w:t xml:space="preserve"> </w:t>
      </w:r>
      <w:proofErr w:type="spellStart"/>
      <w:r w:rsidRPr="0005325C">
        <w:rPr>
          <w:rFonts w:ascii="Arial" w:hAnsi="Arial" w:cs="Arial"/>
          <w:sz w:val="22"/>
          <w:szCs w:val="22"/>
        </w:rPr>
        <w:t>tyd</w:t>
      </w:r>
      <w:proofErr w:type="spellEnd"/>
      <w:r w:rsidRPr="0005325C">
        <w:rPr>
          <w:rFonts w:ascii="Arial" w:hAnsi="Arial" w:cs="Arial"/>
          <w:sz w:val="22"/>
          <w:szCs w:val="22"/>
        </w:rPr>
        <w:t xml:space="preserve"> </w:t>
      </w:r>
      <w:proofErr w:type="spellStart"/>
      <w:r w:rsidRPr="0005325C">
        <w:rPr>
          <w:rFonts w:ascii="Arial" w:hAnsi="Arial" w:cs="Arial"/>
          <w:sz w:val="22"/>
          <w:szCs w:val="22"/>
        </w:rPr>
        <w:t>vertoë</w:t>
      </w:r>
      <w:proofErr w:type="spellEnd"/>
      <w:r w:rsidRPr="0005325C">
        <w:rPr>
          <w:rFonts w:ascii="Arial" w:hAnsi="Arial" w:cs="Arial"/>
          <w:sz w:val="22"/>
          <w:szCs w:val="22"/>
        </w:rPr>
        <w:t xml:space="preserve"> </w:t>
      </w:r>
      <w:proofErr w:type="spellStart"/>
      <w:r w:rsidRPr="0005325C">
        <w:rPr>
          <w:rFonts w:ascii="Arial" w:hAnsi="Arial" w:cs="Arial"/>
          <w:sz w:val="22"/>
          <w:szCs w:val="22"/>
        </w:rPr>
        <w:t>tot</w:t>
      </w:r>
      <w:proofErr w:type="spellEnd"/>
      <w:r w:rsidRPr="0005325C">
        <w:rPr>
          <w:rFonts w:ascii="Arial" w:hAnsi="Arial" w:cs="Arial"/>
          <w:sz w:val="22"/>
          <w:szCs w:val="22"/>
        </w:rPr>
        <w:t xml:space="preserve"> die </w:t>
      </w:r>
      <w:proofErr w:type="spellStart"/>
      <w:r w:rsidR="007C0DC6" w:rsidRPr="0005325C">
        <w:rPr>
          <w:rFonts w:ascii="Arial" w:hAnsi="Arial" w:cs="Arial"/>
          <w:sz w:val="22"/>
          <w:szCs w:val="22"/>
        </w:rPr>
        <w:t>D</w:t>
      </w:r>
      <w:r w:rsidRPr="0005325C">
        <w:rPr>
          <w:rFonts w:ascii="Arial" w:hAnsi="Arial" w:cs="Arial"/>
          <w:sz w:val="22"/>
          <w:szCs w:val="22"/>
        </w:rPr>
        <w:t>epartement</w:t>
      </w:r>
      <w:proofErr w:type="spellEnd"/>
      <w:r w:rsidRPr="0005325C">
        <w:rPr>
          <w:rFonts w:ascii="Arial" w:hAnsi="Arial" w:cs="Arial"/>
          <w:sz w:val="22"/>
          <w:szCs w:val="22"/>
        </w:rPr>
        <w:t xml:space="preserve"> rig </w:t>
      </w:r>
      <w:proofErr w:type="spellStart"/>
      <w:r w:rsidRPr="0005325C">
        <w:rPr>
          <w:rFonts w:ascii="Arial" w:hAnsi="Arial" w:cs="Arial"/>
          <w:sz w:val="22"/>
          <w:szCs w:val="22"/>
        </w:rPr>
        <w:t>oor</w:t>
      </w:r>
      <w:proofErr w:type="spellEnd"/>
      <w:r w:rsidRPr="0005325C">
        <w:rPr>
          <w:rFonts w:ascii="Arial" w:hAnsi="Arial" w:cs="Arial"/>
          <w:sz w:val="22"/>
          <w:szCs w:val="22"/>
        </w:rPr>
        <w:t xml:space="preserve"> </w:t>
      </w:r>
      <w:proofErr w:type="spellStart"/>
      <w:r w:rsidRPr="0005325C">
        <w:rPr>
          <w:rFonts w:ascii="Arial" w:hAnsi="Arial" w:cs="Arial"/>
          <w:sz w:val="22"/>
          <w:szCs w:val="22"/>
        </w:rPr>
        <w:t>polisie</w:t>
      </w:r>
      <w:r w:rsidR="007C0DC6" w:rsidRPr="0005325C">
        <w:rPr>
          <w:rFonts w:ascii="Arial" w:hAnsi="Arial" w:cs="Arial"/>
          <w:sz w:val="22"/>
          <w:szCs w:val="22"/>
        </w:rPr>
        <w:t>toesighouding</w:t>
      </w:r>
      <w:proofErr w:type="spellEnd"/>
      <w:r w:rsidRPr="0005325C">
        <w:rPr>
          <w:rFonts w:ascii="Arial" w:hAnsi="Arial" w:cs="Arial"/>
          <w:sz w:val="22"/>
          <w:szCs w:val="22"/>
        </w:rPr>
        <w:t xml:space="preserve">, </w:t>
      </w:r>
      <w:proofErr w:type="spellStart"/>
      <w:r w:rsidRPr="0005325C">
        <w:rPr>
          <w:rFonts w:ascii="Arial" w:hAnsi="Arial" w:cs="Arial"/>
          <w:sz w:val="22"/>
          <w:szCs w:val="22"/>
        </w:rPr>
        <w:t>misdaadvoorkoming</w:t>
      </w:r>
      <w:proofErr w:type="spellEnd"/>
      <w:r w:rsidRPr="0005325C">
        <w:rPr>
          <w:rFonts w:ascii="Arial" w:hAnsi="Arial" w:cs="Arial"/>
          <w:sz w:val="22"/>
          <w:szCs w:val="22"/>
        </w:rPr>
        <w:t xml:space="preserve"> of </w:t>
      </w:r>
      <w:proofErr w:type="spellStart"/>
      <w:r w:rsidRPr="0005325C">
        <w:rPr>
          <w:rFonts w:ascii="Arial" w:hAnsi="Arial" w:cs="Arial"/>
          <w:sz w:val="22"/>
          <w:szCs w:val="22"/>
        </w:rPr>
        <w:t>gemeenskapspolisiëring</w:t>
      </w:r>
      <w:proofErr w:type="spellEnd"/>
      <w:r w:rsidRPr="0005325C">
        <w:rPr>
          <w:rFonts w:ascii="Arial" w:hAnsi="Arial" w:cs="Arial"/>
          <w:sz w:val="22"/>
          <w:szCs w:val="22"/>
        </w:rPr>
        <w:t xml:space="preserve"> wat </w:t>
      </w:r>
      <w:proofErr w:type="spellStart"/>
      <w:r w:rsidRPr="0005325C">
        <w:rPr>
          <w:rFonts w:ascii="Arial" w:hAnsi="Arial" w:cs="Arial"/>
          <w:sz w:val="22"/>
          <w:szCs w:val="22"/>
        </w:rPr>
        <w:t>binne</w:t>
      </w:r>
      <w:proofErr w:type="spellEnd"/>
      <w:r w:rsidRPr="0005325C">
        <w:rPr>
          <w:rFonts w:ascii="Arial" w:hAnsi="Arial" w:cs="Arial"/>
          <w:sz w:val="22"/>
          <w:szCs w:val="22"/>
        </w:rPr>
        <w:t xml:space="preserve"> die </w:t>
      </w:r>
      <w:proofErr w:type="spellStart"/>
      <w:r w:rsidRPr="0005325C">
        <w:rPr>
          <w:rFonts w:ascii="Arial" w:hAnsi="Arial" w:cs="Arial"/>
          <w:sz w:val="22"/>
          <w:szCs w:val="22"/>
        </w:rPr>
        <w:t>bestek</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departementele</w:t>
      </w:r>
      <w:proofErr w:type="spellEnd"/>
      <w:r w:rsidRPr="0005325C">
        <w:rPr>
          <w:rFonts w:ascii="Arial" w:hAnsi="Arial" w:cs="Arial"/>
          <w:sz w:val="22"/>
          <w:szCs w:val="22"/>
        </w:rPr>
        <w:t xml:space="preserve"> </w:t>
      </w:r>
      <w:proofErr w:type="spellStart"/>
      <w:r w:rsidRPr="0005325C">
        <w:rPr>
          <w:rFonts w:ascii="Arial" w:hAnsi="Arial" w:cs="Arial"/>
          <w:sz w:val="22"/>
          <w:szCs w:val="22"/>
        </w:rPr>
        <w:t>mandaat</w:t>
      </w:r>
      <w:proofErr w:type="spellEnd"/>
      <w:r w:rsidRPr="0005325C">
        <w:rPr>
          <w:rFonts w:ascii="Arial" w:hAnsi="Arial" w:cs="Arial"/>
          <w:sz w:val="22"/>
          <w:szCs w:val="22"/>
        </w:rPr>
        <w:t xml:space="preserve"> val.</w:t>
      </w:r>
    </w:p>
    <w:p w14:paraId="5FB0AD02" w14:textId="77777777" w:rsidR="00CE0FAF" w:rsidRPr="0005325C" w:rsidRDefault="00CE0FAF" w:rsidP="00B14AC7">
      <w:pPr>
        <w:spacing w:line="360" w:lineRule="auto"/>
        <w:ind w:left="720"/>
        <w:jc w:val="both"/>
        <w:rPr>
          <w:rFonts w:ascii="Arial" w:hAnsi="Arial" w:cs="Arial"/>
          <w:sz w:val="22"/>
          <w:szCs w:val="22"/>
        </w:rPr>
      </w:pPr>
    </w:p>
    <w:p w14:paraId="17EA19A5" w14:textId="77777777" w:rsidR="00CE0FAF" w:rsidRPr="0005325C" w:rsidRDefault="00CE0FAF" w:rsidP="00B14AC7">
      <w:pPr>
        <w:spacing w:line="360" w:lineRule="auto"/>
        <w:ind w:left="720"/>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publiek</w:t>
      </w:r>
      <w:proofErr w:type="spellEnd"/>
      <w:r w:rsidRPr="0005325C">
        <w:rPr>
          <w:rFonts w:ascii="Arial" w:hAnsi="Arial" w:cs="Arial"/>
          <w:sz w:val="22"/>
          <w:szCs w:val="22"/>
        </w:rPr>
        <w:t xml:space="preserve"> word </w:t>
      </w:r>
      <w:proofErr w:type="spellStart"/>
      <w:r w:rsidRPr="0005325C">
        <w:rPr>
          <w:rFonts w:ascii="Arial" w:hAnsi="Arial" w:cs="Arial"/>
          <w:sz w:val="22"/>
          <w:szCs w:val="22"/>
        </w:rPr>
        <w:t>ook</w:t>
      </w:r>
      <w:proofErr w:type="spellEnd"/>
      <w:r w:rsidRPr="0005325C">
        <w:rPr>
          <w:rFonts w:ascii="Arial" w:hAnsi="Arial" w:cs="Arial"/>
          <w:sz w:val="22"/>
          <w:szCs w:val="22"/>
        </w:rPr>
        <w:t xml:space="preserve"> </w:t>
      </w:r>
      <w:proofErr w:type="spellStart"/>
      <w:r w:rsidRPr="0005325C">
        <w:rPr>
          <w:rFonts w:ascii="Arial" w:hAnsi="Arial" w:cs="Arial"/>
          <w:sz w:val="22"/>
          <w:szCs w:val="22"/>
        </w:rPr>
        <w:t>aangemoedig</w:t>
      </w:r>
      <w:proofErr w:type="spellEnd"/>
      <w:r w:rsidRPr="0005325C">
        <w:rPr>
          <w:rFonts w:ascii="Arial" w:hAnsi="Arial" w:cs="Arial"/>
          <w:sz w:val="22"/>
          <w:szCs w:val="22"/>
        </w:rPr>
        <w:t xml:space="preserve"> om </w:t>
      </w:r>
      <w:proofErr w:type="spellStart"/>
      <w:r w:rsidRPr="0005325C">
        <w:rPr>
          <w:rFonts w:ascii="Arial" w:hAnsi="Arial" w:cs="Arial"/>
          <w:sz w:val="22"/>
          <w:szCs w:val="22"/>
        </w:rPr>
        <w:t>deel</w:t>
      </w:r>
      <w:proofErr w:type="spellEnd"/>
      <w:r w:rsidRPr="0005325C">
        <w:rPr>
          <w:rFonts w:ascii="Arial" w:hAnsi="Arial" w:cs="Arial"/>
          <w:sz w:val="22"/>
          <w:szCs w:val="22"/>
        </w:rPr>
        <w:t xml:space="preserve"> </w:t>
      </w:r>
      <w:proofErr w:type="spellStart"/>
      <w:r w:rsidRPr="0005325C">
        <w:rPr>
          <w:rFonts w:ascii="Arial" w:hAnsi="Arial" w:cs="Arial"/>
          <w:sz w:val="22"/>
          <w:szCs w:val="22"/>
        </w:rPr>
        <w:t>te</w:t>
      </w:r>
      <w:proofErr w:type="spellEnd"/>
      <w:r w:rsidRPr="0005325C">
        <w:rPr>
          <w:rFonts w:ascii="Arial" w:hAnsi="Arial" w:cs="Arial"/>
          <w:sz w:val="22"/>
          <w:szCs w:val="22"/>
        </w:rPr>
        <w:t xml:space="preserve"> neem </w:t>
      </w:r>
      <w:proofErr w:type="spellStart"/>
      <w:r w:rsidRPr="0005325C">
        <w:rPr>
          <w:rFonts w:ascii="Arial" w:hAnsi="Arial" w:cs="Arial"/>
          <w:sz w:val="22"/>
          <w:szCs w:val="22"/>
        </w:rPr>
        <w:t>aan</w:t>
      </w:r>
      <w:proofErr w:type="spellEnd"/>
      <w:r w:rsidRPr="0005325C">
        <w:rPr>
          <w:rFonts w:ascii="Arial" w:hAnsi="Arial" w:cs="Arial"/>
          <w:sz w:val="22"/>
          <w:szCs w:val="22"/>
        </w:rPr>
        <w:t xml:space="preserve"> </w:t>
      </w:r>
      <w:proofErr w:type="spellStart"/>
      <w:r w:rsidRPr="0005325C">
        <w:rPr>
          <w:rFonts w:ascii="Arial" w:hAnsi="Arial" w:cs="Arial"/>
          <w:sz w:val="22"/>
          <w:szCs w:val="22"/>
        </w:rPr>
        <w:t>openbare</w:t>
      </w:r>
      <w:proofErr w:type="spellEnd"/>
      <w:r w:rsidRPr="0005325C">
        <w:rPr>
          <w:rFonts w:ascii="Arial" w:hAnsi="Arial" w:cs="Arial"/>
          <w:sz w:val="22"/>
          <w:szCs w:val="22"/>
        </w:rPr>
        <w:t xml:space="preserve"> </w:t>
      </w:r>
      <w:proofErr w:type="spellStart"/>
      <w:r w:rsidR="007C0DC6" w:rsidRPr="0005325C">
        <w:rPr>
          <w:rFonts w:ascii="Arial" w:hAnsi="Arial" w:cs="Arial"/>
          <w:sz w:val="22"/>
          <w:szCs w:val="22"/>
        </w:rPr>
        <w:t>oorlegpleging</w:t>
      </w:r>
      <w:proofErr w:type="spellEnd"/>
      <w:r w:rsidR="007C0DC6"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007C0DC6" w:rsidRPr="0005325C">
        <w:rPr>
          <w:rFonts w:ascii="Arial" w:hAnsi="Arial" w:cs="Arial"/>
          <w:sz w:val="22"/>
          <w:szCs w:val="22"/>
        </w:rPr>
        <w:t>skakeling</w:t>
      </w:r>
      <w:proofErr w:type="spellEnd"/>
      <w:r w:rsidR="007C0DC6" w:rsidRPr="0005325C">
        <w:rPr>
          <w:rFonts w:ascii="Arial" w:hAnsi="Arial" w:cs="Arial"/>
          <w:sz w:val="22"/>
          <w:szCs w:val="22"/>
        </w:rPr>
        <w:t xml:space="preserve"> met </w:t>
      </w:r>
      <w:proofErr w:type="spellStart"/>
      <w:r w:rsidRPr="0005325C">
        <w:rPr>
          <w:rFonts w:ascii="Arial" w:hAnsi="Arial" w:cs="Arial"/>
          <w:sz w:val="22"/>
          <w:szCs w:val="22"/>
        </w:rPr>
        <w:t>belanghebbendes</w:t>
      </w:r>
      <w:proofErr w:type="spellEnd"/>
      <w:r w:rsidRPr="0005325C">
        <w:rPr>
          <w:rFonts w:ascii="Arial" w:hAnsi="Arial" w:cs="Arial"/>
          <w:sz w:val="22"/>
          <w:szCs w:val="22"/>
        </w:rPr>
        <w:t xml:space="preserve"> wat </w:t>
      </w:r>
      <w:proofErr w:type="spellStart"/>
      <w:r w:rsidRPr="0005325C">
        <w:rPr>
          <w:rFonts w:ascii="Arial" w:hAnsi="Arial" w:cs="Arial"/>
          <w:sz w:val="22"/>
          <w:szCs w:val="22"/>
        </w:rPr>
        <w:t>deur</w:t>
      </w:r>
      <w:proofErr w:type="spellEnd"/>
      <w:r w:rsidRPr="0005325C">
        <w:rPr>
          <w:rFonts w:ascii="Arial" w:hAnsi="Arial" w:cs="Arial"/>
          <w:sz w:val="22"/>
          <w:szCs w:val="22"/>
        </w:rPr>
        <w:t xml:space="preserve"> die </w:t>
      </w:r>
      <w:proofErr w:type="spellStart"/>
      <w:r w:rsidR="007C0DC6" w:rsidRPr="0005325C">
        <w:rPr>
          <w:rFonts w:ascii="Arial" w:hAnsi="Arial" w:cs="Arial"/>
          <w:sz w:val="22"/>
          <w:szCs w:val="22"/>
        </w:rPr>
        <w:t>D</w:t>
      </w:r>
      <w:r w:rsidRPr="0005325C">
        <w:rPr>
          <w:rFonts w:ascii="Arial" w:hAnsi="Arial" w:cs="Arial"/>
          <w:sz w:val="22"/>
          <w:szCs w:val="22"/>
        </w:rPr>
        <w:t>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gereël</w:t>
      </w:r>
      <w:proofErr w:type="spellEnd"/>
      <w:r w:rsidRPr="0005325C">
        <w:rPr>
          <w:rFonts w:ascii="Arial" w:hAnsi="Arial" w:cs="Arial"/>
          <w:sz w:val="22"/>
          <w:szCs w:val="22"/>
        </w:rPr>
        <w:t xml:space="preserve"> word.</w:t>
      </w:r>
    </w:p>
    <w:p w14:paraId="0AE68259" w14:textId="77777777" w:rsidR="00CE0FAF" w:rsidRPr="0005325C" w:rsidRDefault="00CE0FAF" w:rsidP="00B14AC7">
      <w:pPr>
        <w:spacing w:line="360" w:lineRule="auto"/>
        <w:ind w:left="720"/>
        <w:jc w:val="both"/>
        <w:rPr>
          <w:rFonts w:ascii="Arial" w:hAnsi="Arial" w:cs="Arial"/>
          <w:sz w:val="22"/>
          <w:szCs w:val="22"/>
        </w:rPr>
      </w:pPr>
    </w:p>
    <w:p w14:paraId="482334AC" w14:textId="77777777" w:rsidR="00CE0FAF" w:rsidRPr="0005325C" w:rsidRDefault="00CE0FAF" w:rsidP="00B14AC7">
      <w:pPr>
        <w:spacing w:line="360" w:lineRule="auto"/>
        <w:ind w:left="720"/>
        <w:jc w:val="both"/>
        <w:rPr>
          <w:rFonts w:ascii="Arial" w:hAnsi="Arial" w:cs="Arial"/>
          <w:sz w:val="22"/>
          <w:szCs w:val="22"/>
        </w:rPr>
      </w:pPr>
      <w:r w:rsidRPr="0005325C">
        <w:rPr>
          <w:rFonts w:ascii="Arial" w:hAnsi="Arial" w:cs="Arial"/>
          <w:sz w:val="22"/>
          <w:szCs w:val="22"/>
        </w:rPr>
        <w:t xml:space="preserve">Die platform wat </w:t>
      </w:r>
      <w:proofErr w:type="spellStart"/>
      <w:r w:rsidRPr="0005325C">
        <w:rPr>
          <w:rFonts w:ascii="Arial" w:hAnsi="Arial" w:cs="Arial"/>
          <w:sz w:val="22"/>
          <w:szCs w:val="22"/>
        </w:rPr>
        <w:t>vir</w:t>
      </w:r>
      <w:proofErr w:type="spellEnd"/>
      <w:r w:rsidRPr="0005325C">
        <w:rPr>
          <w:rFonts w:ascii="Arial" w:hAnsi="Arial" w:cs="Arial"/>
          <w:sz w:val="22"/>
          <w:szCs w:val="22"/>
        </w:rPr>
        <w:t xml:space="preserve"> </w:t>
      </w:r>
      <w:proofErr w:type="spellStart"/>
      <w:r w:rsidR="007F34F0">
        <w:rPr>
          <w:rFonts w:ascii="Arial" w:hAnsi="Arial" w:cs="Arial"/>
          <w:sz w:val="22"/>
          <w:szCs w:val="22"/>
        </w:rPr>
        <w:t>openbare</w:t>
      </w:r>
      <w:proofErr w:type="spellEnd"/>
      <w:r w:rsidR="007F34F0">
        <w:rPr>
          <w:rFonts w:ascii="Arial" w:hAnsi="Arial" w:cs="Arial"/>
          <w:sz w:val="22"/>
          <w:szCs w:val="22"/>
        </w:rPr>
        <w:t xml:space="preserve"> </w:t>
      </w:r>
      <w:proofErr w:type="spellStart"/>
      <w:r w:rsidRPr="0005325C">
        <w:rPr>
          <w:rFonts w:ascii="Arial" w:hAnsi="Arial" w:cs="Arial"/>
          <w:sz w:val="22"/>
          <w:szCs w:val="22"/>
        </w:rPr>
        <w:t>deelname</w:t>
      </w:r>
      <w:proofErr w:type="spellEnd"/>
      <w:r w:rsidRPr="0005325C">
        <w:rPr>
          <w:rFonts w:ascii="Arial" w:hAnsi="Arial" w:cs="Arial"/>
          <w:sz w:val="22"/>
          <w:szCs w:val="22"/>
        </w:rPr>
        <w:t xml:space="preserve"> </w:t>
      </w:r>
      <w:proofErr w:type="spellStart"/>
      <w:r w:rsidRPr="0005325C">
        <w:rPr>
          <w:rFonts w:ascii="Arial" w:hAnsi="Arial" w:cs="Arial"/>
          <w:sz w:val="22"/>
          <w:szCs w:val="22"/>
        </w:rPr>
        <w:t>gebruik</w:t>
      </w:r>
      <w:proofErr w:type="spellEnd"/>
      <w:r w:rsidRPr="0005325C">
        <w:rPr>
          <w:rFonts w:ascii="Arial" w:hAnsi="Arial" w:cs="Arial"/>
          <w:sz w:val="22"/>
          <w:szCs w:val="22"/>
        </w:rPr>
        <w:t xml:space="preserve"> word, </w:t>
      </w:r>
      <w:proofErr w:type="spellStart"/>
      <w:r w:rsidRPr="0005325C">
        <w:rPr>
          <w:rFonts w:ascii="Arial" w:hAnsi="Arial" w:cs="Arial"/>
          <w:sz w:val="22"/>
          <w:szCs w:val="22"/>
        </w:rPr>
        <w:t>kan</w:t>
      </w:r>
      <w:proofErr w:type="spellEnd"/>
      <w:r w:rsidRPr="0005325C">
        <w:rPr>
          <w:rFonts w:ascii="Arial" w:hAnsi="Arial" w:cs="Arial"/>
          <w:sz w:val="22"/>
          <w:szCs w:val="22"/>
        </w:rPr>
        <w:t xml:space="preserve"> </w:t>
      </w:r>
      <w:proofErr w:type="spellStart"/>
      <w:r w:rsidRPr="0005325C">
        <w:rPr>
          <w:rFonts w:ascii="Arial" w:hAnsi="Arial" w:cs="Arial"/>
          <w:sz w:val="22"/>
          <w:szCs w:val="22"/>
        </w:rPr>
        <w:t>óf</w:t>
      </w:r>
      <w:proofErr w:type="spellEnd"/>
      <w:r w:rsidRPr="0005325C">
        <w:rPr>
          <w:rFonts w:ascii="Arial" w:hAnsi="Arial" w:cs="Arial"/>
          <w:sz w:val="22"/>
          <w:szCs w:val="22"/>
        </w:rPr>
        <w:t xml:space="preserve"> </w:t>
      </w:r>
      <w:proofErr w:type="spellStart"/>
      <w:r w:rsidRPr="0005325C">
        <w:rPr>
          <w:rFonts w:ascii="Arial" w:hAnsi="Arial" w:cs="Arial"/>
          <w:sz w:val="22"/>
          <w:szCs w:val="22"/>
        </w:rPr>
        <w:t>deur</w:t>
      </w:r>
      <w:proofErr w:type="spellEnd"/>
      <w:r w:rsidRPr="0005325C">
        <w:rPr>
          <w:rFonts w:ascii="Arial" w:hAnsi="Arial" w:cs="Arial"/>
          <w:sz w:val="22"/>
          <w:szCs w:val="22"/>
        </w:rPr>
        <w:t xml:space="preserve"> </w:t>
      </w:r>
      <w:proofErr w:type="spellStart"/>
      <w:r w:rsidRPr="0005325C">
        <w:rPr>
          <w:rFonts w:ascii="Arial" w:hAnsi="Arial" w:cs="Arial"/>
          <w:sz w:val="22"/>
          <w:szCs w:val="22"/>
        </w:rPr>
        <w:t>middel</w:t>
      </w:r>
      <w:proofErr w:type="spellEnd"/>
      <w:r w:rsidRPr="0005325C">
        <w:rPr>
          <w:rFonts w:ascii="Arial" w:hAnsi="Arial" w:cs="Arial"/>
          <w:sz w:val="22"/>
          <w:szCs w:val="22"/>
        </w:rPr>
        <w:t xml:space="preserve"> van </w:t>
      </w:r>
      <w:proofErr w:type="spellStart"/>
      <w:r w:rsidRPr="0005325C">
        <w:rPr>
          <w:rFonts w:ascii="Arial" w:hAnsi="Arial" w:cs="Arial"/>
          <w:sz w:val="22"/>
          <w:szCs w:val="22"/>
        </w:rPr>
        <w:t>openbare</w:t>
      </w:r>
      <w:proofErr w:type="spellEnd"/>
      <w:r w:rsidRPr="0005325C">
        <w:rPr>
          <w:rFonts w:ascii="Arial" w:hAnsi="Arial" w:cs="Arial"/>
          <w:sz w:val="22"/>
          <w:szCs w:val="22"/>
        </w:rPr>
        <w:t xml:space="preserve"> </w:t>
      </w:r>
      <w:proofErr w:type="spellStart"/>
      <w:r w:rsidRPr="0005325C">
        <w:rPr>
          <w:rFonts w:ascii="Arial" w:hAnsi="Arial" w:cs="Arial"/>
          <w:sz w:val="22"/>
          <w:szCs w:val="22"/>
        </w:rPr>
        <w:t>vergaderings</w:t>
      </w:r>
      <w:proofErr w:type="spellEnd"/>
      <w:r w:rsidRPr="0005325C">
        <w:rPr>
          <w:rFonts w:ascii="Arial" w:hAnsi="Arial" w:cs="Arial"/>
          <w:sz w:val="22"/>
          <w:szCs w:val="22"/>
        </w:rPr>
        <w:t xml:space="preserve"> (</w:t>
      </w:r>
      <w:proofErr w:type="spellStart"/>
      <w:r w:rsidRPr="0005325C">
        <w:rPr>
          <w:rFonts w:ascii="Arial" w:hAnsi="Arial" w:cs="Arial"/>
          <w:sz w:val="22"/>
          <w:szCs w:val="22"/>
        </w:rPr>
        <w:t>fisies</w:t>
      </w:r>
      <w:proofErr w:type="spellEnd"/>
      <w:r w:rsidRPr="0005325C">
        <w:rPr>
          <w:rFonts w:ascii="Arial" w:hAnsi="Arial" w:cs="Arial"/>
          <w:sz w:val="22"/>
          <w:szCs w:val="22"/>
        </w:rPr>
        <w:t xml:space="preserve"> of </w:t>
      </w:r>
      <w:proofErr w:type="spellStart"/>
      <w:r w:rsidRPr="0005325C">
        <w:rPr>
          <w:rFonts w:ascii="Arial" w:hAnsi="Arial" w:cs="Arial"/>
          <w:sz w:val="22"/>
          <w:szCs w:val="22"/>
        </w:rPr>
        <w:t>virtueel</w:t>
      </w:r>
      <w:proofErr w:type="spellEnd"/>
      <w:r w:rsidRPr="0005325C">
        <w:rPr>
          <w:rFonts w:ascii="Arial" w:hAnsi="Arial" w:cs="Arial"/>
          <w:sz w:val="22"/>
          <w:szCs w:val="22"/>
        </w:rPr>
        <w:t xml:space="preserve">), e-pos of </w:t>
      </w:r>
      <w:proofErr w:type="spellStart"/>
      <w:r w:rsidRPr="0005325C">
        <w:rPr>
          <w:rFonts w:ascii="Arial" w:hAnsi="Arial" w:cs="Arial"/>
          <w:sz w:val="22"/>
          <w:szCs w:val="22"/>
        </w:rPr>
        <w:t>skriftelike</w:t>
      </w:r>
      <w:proofErr w:type="spellEnd"/>
      <w:r w:rsidRPr="0005325C">
        <w:rPr>
          <w:rFonts w:ascii="Arial" w:hAnsi="Arial" w:cs="Arial"/>
          <w:sz w:val="22"/>
          <w:szCs w:val="22"/>
        </w:rPr>
        <w:t xml:space="preserve"> </w:t>
      </w:r>
      <w:proofErr w:type="spellStart"/>
      <w:r w:rsidRPr="0005325C">
        <w:rPr>
          <w:rFonts w:ascii="Arial" w:hAnsi="Arial" w:cs="Arial"/>
          <w:sz w:val="22"/>
          <w:szCs w:val="22"/>
        </w:rPr>
        <w:t>voorleggings</w:t>
      </w:r>
      <w:proofErr w:type="spellEnd"/>
      <w:r w:rsidRPr="0005325C">
        <w:rPr>
          <w:rFonts w:ascii="Arial" w:hAnsi="Arial" w:cs="Arial"/>
          <w:sz w:val="22"/>
          <w:szCs w:val="22"/>
        </w:rPr>
        <w:t xml:space="preserve"> </w:t>
      </w:r>
      <w:proofErr w:type="spellStart"/>
      <w:r w:rsidR="00301DF0">
        <w:rPr>
          <w:rFonts w:ascii="Arial" w:hAnsi="Arial" w:cs="Arial"/>
          <w:sz w:val="22"/>
          <w:szCs w:val="22"/>
        </w:rPr>
        <w:t>geskied</w:t>
      </w:r>
      <w:proofErr w:type="spellEnd"/>
      <w:r w:rsidRPr="0005325C">
        <w:rPr>
          <w:rFonts w:ascii="Arial" w:hAnsi="Arial" w:cs="Arial"/>
          <w:sz w:val="22"/>
          <w:szCs w:val="22"/>
        </w:rPr>
        <w:t>.</w:t>
      </w:r>
    </w:p>
    <w:p w14:paraId="09A88800" w14:textId="77777777" w:rsidR="00CE0FAF" w:rsidRPr="0005325C" w:rsidRDefault="00CE0FAF" w:rsidP="00B14AC7">
      <w:pPr>
        <w:spacing w:line="360" w:lineRule="auto"/>
        <w:ind w:left="720"/>
        <w:jc w:val="both"/>
        <w:rPr>
          <w:rFonts w:ascii="Arial" w:hAnsi="Arial" w:cs="Arial"/>
          <w:sz w:val="22"/>
          <w:szCs w:val="22"/>
        </w:rPr>
      </w:pPr>
    </w:p>
    <w:p w14:paraId="21760F7D" w14:textId="77777777" w:rsidR="006D706A" w:rsidRPr="0005325C" w:rsidRDefault="00CE0FAF" w:rsidP="00B14AC7">
      <w:pPr>
        <w:spacing w:line="360" w:lineRule="auto"/>
        <w:ind w:left="720"/>
        <w:jc w:val="both"/>
        <w:rPr>
          <w:rFonts w:ascii="Arial" w:hAnsi="Arial" w:cs="Arial"/>
          <w:sz w:val="22"/>
          <w:szCs w:val="22"/>
        </w:rPr>
      </w:pPr>
      <w:r w:rsidRPr="0005325C">
        <w:rPr>
          <w:rFonts w:ascii="Arial" w:hAnsi="Arial" w:cs="Arial"/>
          <w:sz w:val="22"/>
          <w:szCs w:val="22"/>
        </w:rPr>
        <w:t xml:space="preserve">Die </w:t>
      </w:r>
      <w:proofErr w:type="spellStart"/>
      <w:r w:rsidRPr="0005325C">
        <w:rPr>
          <w:rFonts w:ascii="Arial" w:hAnsi="Arial" w:cs="Arial"/>
          <w:sz w:val="22"/>
          <w:szCs w:val="22"/>
        </w:rPr>
        <w:t>insette</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voorleggings</w:t>
      </w:r>
      <w:proofErr w:type="spellEnd"/>
      <w:r w:rsidRPr="0005325C">
        <w:rPr>
          <w:rFonts w:ascii="Arial" w:hAnsi="Arial" w:cs="Arial"/>
          <w:sz w:val="22"/>
          <w:szCs w:val="22"/>
        </w:rPr>
        <w:t xml:space="preserve"> van </w:t>
      </w:r>
      <w:proofErr w:type="spellStart"/>
      <w:r w:rsidRPr="0005325C">
        <w:rPr>
          <w:rFonts w:ascii="Arial" w:hAnsi="Arial" w:cs="Arial"/>
          <w:sz w:val="22"/>
          <w:szCs w:val="22"/>
        </w:rPr>
        <w:t>lede</w:t>
      </w:r>
      <w:proofErr w:type="spellEnd"/>
      <w:r w:rsidRPr="0005325C">
        <w:rPr>
          <w:rFonts w:ascii="Arial" w:hAnsi="Arial" w:cs="Arial"/>
          <w:sz w:val="22"/>
          <w:szCs w:val="22"/>
        </w:rPr>
        <w:t xml:space="preserve"> van die </w:t>
      </w:r>
      <w:proofErr w:type="spellStart"/>
      <w:r w:rsidRPr="0005325C">
        <w:rPr>
          <w:rFonts w:ascii="Arial" w:hAnsi="Arial" w:cs="Arial"/>
          <w:sz w:val="22"/>
          <w:szCs w:val="22"/>
        </w:rPr>
        <w:t>publiek</w:t>
      </w:r>
      <w:proofErr w:type="spellEnd"/>
      <w:r w:rsidRPr="0005325C">
        <w:rPr>
          <w:rFonts w:ascii="Arial" w:hAnsi="Arial" w:cs="Arial"/>
          <w:sz w:val="22"/>
          <w:szCs w:val="22"/>
        </w:rPr>
        <w:t xml:space="preserve"> word </w:t>
      </w:r>
      <w:proofErr w:type="spellStart"/>
      <w:r w:rsidR="00646673">
        <w:rPr>
          <w:rFonts w:ascii="Arial" w:hAnsi="Arial" w:cs="Arial"/>
          <w:sz w:val="22"/>
          <w:szCs w:val="22"/>
        </w:rPr>
        <w:t>deeglik</w:t>
      </w:r>
      <w:proofErr w:type="spellEnd"/>
      <w:r w:rsidR="00646673">
        <w:rPr>
          <w:rFonts w:ascii="Arial" w:hAnsi="Arial" w:cs="Arial"/>
          <w:sz w:val="22"/>
          <w:szCs w:val="22"/>
        </w:rPr>
        <w:t xml:space="preserve"> </w:t>
      </w:r>
      <w:proofErr w:type="spellStart"/>
      <w:r w:rsidRPr="0005325C">
        <w:rPr>
          <w:rFonts w:ascii="Arial" w:hAnsi="Arial" w:cs="Arial"/>
          <w:sz w:val="22"/>
          <w:szCs w:val="22"/>
        </w:rPr>
        <w:t>oorweeg</w:t>
      </w:r>
      <w:proofErr w:type="spellEnd"/>
      <w:r w:rsidRPr="0005325C">
        <w:rPr>
          <w:rFonts w:ascii="Arial" w:hAnsi="Arial" w:cs="Arial"/>
          <w:sz w:val="22"/>
          <w:szCs w:val="22"/>
        </w:rPr>
        <w:t xml:space="preserve"> </w:t>
      </w:r>
      <w:proofErr w:type="spellStart"/>
      <w:r w:rsidRPr="0005325C">
        <w:rPr>
          <w:rFonts w:ascii="Arial" w:hAnsi="Arial" w:cs="Arial"/>
          <w:sz w:val="22"/>
          <w:szCs w:val="22"/>
        </w:rPr>
        <w:t>tydens</w:t>
      </w:r>
      <w:proofErr w:type="spellEnd"/>
      <w:r w:rsidRPr="0005325C">
        <w:rPr>
          <w:rFonts w:ascii="Arial" w:hAnsi="Arial" w:cs="Arial"/>
          <w:sz w:val="22"/>
          <w:szCs w:val="22"/>
        </w:rPr>
        <w:t xml:space="preserve"> die </w:t>
      </w:r>
      <w:proofErr w:type="spellStart"/>
      <w:r w:rsidRPr="0005325C">
        <w:rPr>
          <w:rFonts w:ascii="Arial" w:hAnsi="Arial" w:cs="Arial"/>
          <w:sz w:val="22"/>
          <w:szCs w:val="22"/>
        </w:rPr>
        <w:t>formulering</w:t>
      </w:r>
      <w:proofErr w:type="spellEnd"/>
      <w:r w:rsidRPr="0005325C">
        <w:rPr>
          <w:rFonts w:ascii="Arial" w:hAnsi="Arial" w:cs="Arial"/>
          <w:sz w:val="22"/>
          <w:szCs w:val="22"/>
        </w:rPr>
        <w:t xml:space="preserve"> van </w:t>
      </w:r>
      <w:proofErr w:type="spellStart"/>
      <w:r w:rsidRPr="0005325C">
        <w:rPr>
          <w:rFonts w:ascii="Arial" w:hAnsi="Arial" w:cs="Arial"/>
          <w:sz w:val="22"/>
          <w:szCs w:val="22"/>
        </w:rPr>
        <w:t>enige</w:t>
      </w:r>
      <w:proofErr w:type="spellEnd"/>
      <w:r w:rsidRPr="0005325C">
        <w:rPr>
          <w:rFonts w:ascii="Arial" w:hAnsi="Arial" w:cs="Arial"/>
          <w:sz w:val="22"/>
          <w:szCs w:val="22"/>
        </w:rPr>
        <w:t xml:space="preserve"> </w:t>
      </w:r>
      <w:proofErr w:type="spellStart"/>
      <w:r w:rsidRPr="0005325C">
        <w:rPr>
          <w:rFonts w:ascii="Arial" w:hAnsi="Arial" w:cs="Arial"/>
          <w:sz w:val="22"/>
          <w:szCs w:val="22"/>
        </w:rPr>
        <w:t>beleid</w:t>
      </w:r>
      <w:r w:rsidR="00646673">
        <w:rPr>
          <w:rFonts w:ascii="Arial" w:hAnsi="Arial" w:cs="Arial"/>
          <w:sz w:val="22"/>
          <w:szCs w:val="22"/>
        </w:rPr>
        <w:t>srigtings</w:t>
      </w:r>
      <w:proofErr w:type="spellEnd"/>
      <w:r w:rsidR="007F34F0">
        <w:rPr>
          <w:rFonts w:ascii="Arial" w:hAnsi="Arial" w:cs="Arial"/>
          <w:sz w:val="22"/>
          <w:szCs w:val="22"/>
        </w:rPr>
        <w:t>,</w:t>
      </w:r>
      <w:r w:rsidRPr="0005325C">
        <w:rPr>
          <w:rFonts w:ascii="Arial" w:hAnsi="Arial" w:cs="Arial"/>
          <w:sz w:val="22"/>
          <w:szCs w:val="22"/>
        </w:rPr>
        <w:t xml:space="preserve"> </w:t>
      </w:r>
      <w:proofErr w:type="spellStart"/>
      <w:r w:rsidRPr="0005325C">
        <w:rPr>
          <w:rFonts w:ascii="Arial" w:hAnsi="Arial" w:cs="Arial"/>
          <w:sz w:val="22"/>
          <w:szCs w:val="22"/>
        </w:rPr>
        <w:t>riglyne</w:t>
      </w:r>
      <w:proofErr w:type="spellEnd"/>
      <w:r w:rsidRPr="0005325C">
        <w:rPr>
          <w:rFonts w:ascii="Arial" w:hAnsi="Arial" w:cs="Arial"/>
          <w:sz w:val="22"/>
          <w:szCs w:val="22"/>
        </w:rPr>
        <w:t xml:space="preserve"> of </w:t>
      </w:r>
      <w:proofErr w:type="spellStart"/>
      <w:r w:rsidRPr="0005325C">
        <w:rPr>
          <w:rFonts w:ascii="Arial" w:hAnsi="Arial" w:cs="Arial"/>
          <w:sz w:val="22"/>
          <w:szCs w:val="22"/>
        </w:rPr>
        <w:t>strategieë</w:t>
      </w:r>
      <w:proofErr w:type="spellEnd"/>
      <w:r w:rsidRPr="0005325C">
        <w:rPr>
          <w:rFonts w:ascii="Arial" w:hAnsi="Arial" w:cs="Arial"/>
          <w:sz w:val="22"/>
          <w:szCs w:val="22"/>
        </w:rPr>
        <w:t xml:space="preserve">. Die </w:t>
      </w:r>
      <w:proofErr w:type="spellStart"/>
      <w:r w:rsidR="007C0DC6" w:rsidRPr="0005325C">
        <w:rPr>
          <w:rFonts w:ascii="Arial" w:hAnsi="Arial" w:cs="Arial"/>
          <w:sz w:val="22"/>
          <w:szCs w:val="22"/>
        </w:rPr>
        <w:t>D</w:t>
      </w:r>
      <w:r w:rsidRPr="0005325C">
        <w:rPr>
          <w:rFonts w:ascii="Arial" w:hAnsi="Arial" w:cs="Arial"/>
          <w:sz w:val="22"/>
          <w:szCs w:val="22"/>
        </w:rPr>
        <w:t>epartement</w:t>
      </w:r>
      <w:proofErr w:type="spellEnd"/>
      <w:r w:rsidRPr="0005325C">
        <w:rPr>
          <w:rFonts w:ascii="Arial" w:hAnsi="Arial" w:cs="Arial"/>
          <w:sz w:val="22"/>
          <w:szCs w:val="22"/>
        </w:rPr>
        <w:t xml:space="preserve"> </w:t>
      </w:r>
      <w:proofErr w:type="spellStart"/>
      <w:r w:rsidRPr="0005325C">
        <w:rPr>
          <w:rFonts w:ascii="Arial" w:hAnsi="Arial" w:cs="Arial"/>
          <w:sz w:val="22"/>
          <w:szCs w:val="22"/>
        </w:rPr>
        <w:t>versprei</w:t>
      </w:r>
      <w:proofErr w:type="spellEnd"/>
      <w:r w:rsidRPr="0005325C">
        <w:rPr>
          <w:rFonts w:ascii="Arial" w:hAnsi="Arial" w:cs="Arial"/>
          <w:sz w:val="22"/>
          <w:szCs w:val="22"/>
        </w:rPr>
        <w:t xml:space="preserve"> </w:t>
      </w:r>
      <w:proofErr w:type="spellStart"/>
      <w:r w:rsidRPr="0005325C">
        <w:rPr>
          <w:rFonts w:ascii="Arial" w:hAnsi="Arial" w:cs="Arial"/>
          <w:sz w:val="22"/>
          <w:szCs w:val="22"/>
        </w:rPr>
        <w:t>inligting</w:t>
      </w:r>
      <w:proofErr w:type="spellEnd"/>
      <w:r w:rsidRPr="0005325C">
        <w:rPr>
          <w:rFonts w:ascii="Arial" w:hAnsi="Arial" w:cs="Arial"/>
          <w:sz w:val="22"/>
          <w:szCs w:val="22"/>
        </w:rPr>
        <w:t xml:space="preserve"> </w:t>
      </w:r>
      <w:proofErr w:type="spellStart"/>
      <w:r w:rsidRPr="0005325C">
        <w:rPr>
          <w:rFonts w:ascii="Arial" w:hAnsi="Arial" w:cs="Arial"/>
          <w:sz w:val="22"/>
          <w:szCs w:val="22"/>
        </w:rPr>
        <w:t>aan</w:t>
      </w:r>
      <w:proofErr w:type="spellEnd"/>
      <w:r w:rsidRPr="0005325C">
        <w:rPr>
          <w:rFonts w:ascii="Arial" w:hAnsi="Arial" w:cs="Arial"/>
          <w:sz w:val="22"/>
          <w:szCs w:val="22"/>
        </w:rPr>
        <w:t xml:space="preserve"> die </w:t>
      </w:r>
      <w:proofErr w:type="spellStart"/>
      <w:r w:rsidRPr="0005325C">
        <w:rPr>
          <w:rFonts w:ascii="Arial" w:hAnsi="Arial" w:cs="Arial"/>
          <w:sz w:val="22"/>
          <w:szCs w:val="22"/>
        </w:rPr>
        <w:t>publiek</w:t>
      </w:r>
      <w:proofErr w:type="spellEnd"/>
      <w:r w:rsidRPr="0005325C">
        <w:rPr>
          <w:rFonts w:ascii="Arial" w:hAnsi="Arial" w:cs="Arial"/>
          <w:sz w:val="22"/>
          <w:szCs w:val="22"/>
        </w:rPr>
        <w:t xml:space="preserve"> </w:t>
      </w:r>
      <w:proofErr w:type="spellStart"/>
      <w:r w:rsidR="007C0DC6" w:rsidRPr="0005325C">
        <w:rPr>
          <w:rFonts w:ascii="Arial" w:hAnsi="Arial" w:cs="Arial"/>
          <w:sz w:val="22"/>
          <w:szCs w:val="22"/>
        </w:rPr>
        <w:t>deur</w:t>
      </w:r>
      <w:proofErr w:type="spellEnd"/>
      <w:r w:rsidR="007C0DC6" w:rsidRPr="0005325C">
        <w:rPr>
          <w:rFonts w:ascii="Arial" w:hAnsi="Arial" w:cs="Arial"/>
          <w:sz w:val="22"/>
          <w:szCs w:val="22"/>
        </w:rPr>
        <w:t xml:space="preserve"> </w:t>
      </w:r>
      <w:proofErr w:type="spellStart"/>
      <w:r w:rsidR="007C0DC6" w:rsidRPr="0005325C">
        <w:rPr>
          <w:rFonts w:ascii="Arial" w:hAnsi="Arial" w:cs="Arial"/>
          <w:sz w:val="22"/>
          <w:szCs w:val="22"/>
        </w:rPr>
        <w:t>middel</w:t>
      </w:r>
      <w:proofErr w:type="spellEnd"/>
      <w:r w:rsidR="007C0DC6" w:rsidRPr="0005325C">
        <w:rPr>
          <w:rFonts w:ascii="Arial" w:hAnsi="Arial" w:cs="Arial"/>
          <w:sz w:val="22"/>
          <w:szCs w:val="22"/>
        </w:rPr>
        <w:t xml:space="preserve"> van </w:t>
      </w:r>
      <w:proofErr w:type="spellStart"/>
      <w:r w:rsidRPr="0005325C">
        <w:rPr>
          <w:rFonts w:ascii="Arial" w:hAnsi="Arial" w:cs="Arial"/>
          <w:sz w:val="22"/>
          <w:szCs w:val="22"/>
        </w:rPr>
        <w:t>elektroniese</w:t>
      </w:r>
      <w:proofErr w:type="spellEnd"/>
      <w:r w:rsidRPr="0005325C">
        <w:rPr>
          <w:rFonts w:ascii="Arial" w:hAnsi="Arial" w:cs="Arial"/>
          <w:sz w:val="22"/>
          <w:szCs w:val="22"/>
        </w:rPr>
        <w:t xml:space="preserve"> </w:t>
      </w:r>
      <w:proofErr w:type="spellStart"/>
      <w:r w:rsidRPr="0005325C">
        <w:rPr>
          <w:rFonts w:ascii="Arial" w:hAnsi="Arial" w:cs="Arial"/>
          <w:sz w:val="22"/>
          <w:szCs w:val="22"/>
        </w:rPr>
        <w:t>en</w:t>
      </w:r>
      <w:proofErr w:type="spellEnd"/>
      <w:r w:rsidRPr="0005325C">
        <w:rPr>
          <w:rFonts w:ascii="Arial" w:hAnsi="Arial" w:cs="Arial"/>
          <w:sz w:val="22"/>
          <w:szCs w:val="22"/>
        </w:rPr>
        <w:t xml:space="preserve"> </w:t>
      </w:r>
      <w:proofErr w:type="spellStart"/>
      <w:r w:rsidRPr="0005325C">
        <w:rPr>
          <w:rFonts w:ascii="Arial" w:hAnsi="Arial" w:cs="Arial"/>
          <w:sz w:val="22"/>
          <w:szCs w:val="22"/>
        </w:rPr>
        <w:t>gedrukte</w:t>
      </w:r>
      <w:proofErr w:type="spellEnd"/>
      <w:r w:rsidRPr="0005325C">
        <w:rPr>
          <w:rFonts w:ascii="Arial" w:hAnsi="Arial" w:cs="Arial"/>
          <w:sz w:val="22"/>
          <w:szCs w:val="22"/>
        </w:rPr>
        <w:t xml:space="preserve"> media, </w:t>
      </w:r>
      <w:r w:rsidR="007C0DC6" w:rsidRPr="0005325C">
        <w:rPr>
          <w:rFonts w:ascii="Arial" w:hAnsi="Arial" w:cs="Arial"/>
          <w:sz w:val="22"/>
          <w:szCs w:val="22"/>
        </w:rPr>
        <w:t xml:space="preserve">die </w:t>
      </w:r>
      <w:proofErr w:type="spellStart"/>
      <w:r w:rsidR="007C0DC6" w:rsidRPr="0005325C">
        <w:rPr>
          <w:rFonts w:ascii="Arial" w:hAnsi="Arial" w:cs="Arial"/>
          <w:i/>
          <w:sz w:val="22"/>
          <w:szCs w:val="22"/>
        </w:rPr>
        <w:t>S</w:t>
      </w:r>
      <w:r w:rsidRPr="0005325C">
        <w:rPr>
          <w:rFonts w:ascii="Arial" w:hAnsi="Arial" w:cs="Arial"/>
          <w:i/>
          <w:sz w:val="22"/>
          <w:szCs w:val="22"/>
        </w:rPr>
        <w:t>taatskoerant</w:t>
      </w:r>
      <w:proofErr w:type="spellEnd"/>
      <w:r w:rsidRPr="0005325C">
        <w:rPr>
          <w:rFonts w:ascii="Arial" w:hAnsi="Arial" w:cs="Arial"/>
          <w:sz w:val="22"/>
          <w:szCs w:val="22"/>
        </w:rPr>
        <w:t xml:space="preserve"> </w:t>
      </w:r>
      <w:proofErr w:type="spellStart"/>
      <w:r w:rsidRPr="0005325C">
        <w:rPr>
          <w:rFonts w:ascii="Arial" w:hAnsi="Arial" w:cs="Arial"/>
          <w:sz w:val="22"/>
          <w:szCs w:val="22"/>
        </w:rPr>
        <w:t>sowel</w:t>
      </w:r>
      <w:proofErr w:type="spellEnd"/>
      <w:r w:rsidRPr="0005325C">
        <w:rPr>
          <w:rFonts w:ascii="Arial" w:hAnsi="Arial" w:cs="Arial"/>
          <w:sz w:val="22"/>
          <w:szCs w:val="22"/>
        </w:rPr>
        <w:t xml:space="preserve"> as </w:t>
      </w:r>
      <w:proofErr w:type="spellStart"/>
      <w:r w:rsidRPr="0005325C">
        <w:rPr>
          <w:rFonts w:ascii="Arial" w:hAnsi="Arial" w:cs="Arial"/>
          <w:sz w:val="22"/>
          <w:szCs w:val="22"/>
        </w:rPr>
        <w:t>sosiale</w:t>
      </w:r>
      <w:proofErr w:type="spellEnd"/>
      <w:r w:rsidRPr="0005325C">
        <w:rPr>
          <w:rFonts w:ascii="Arial" w:hAnsi="Arial" w:cs="Arial"/>
          <w:sz w:val="22"/>
          <w:szCs w:val="22"/>
        </w:rPr>
        <w:t xml:space="preserve"> media.</w:t>
      </w:r>
    </w:p>
    <w:p w14:paraId="493CFDAF" w14:textId="77777777" w:rsidR="006D4E32" w:rsidRPr="0005325C" w:rsidRDefault="006D4E32" w:rsidP="00CE0FAF">
      <w:pPr>
        <w:spacing w:line="360" w:lineRule="auto"/>
        <w:ind w:left="630"/>
        <w:jc w:val="both"/>
        <w:rPr>
          <w:rFonts w:ascii="Arial" w:hAnsi="Arial" w:cs="Arial"/>
        </w:rPr>
      </w:pPr>
    </w:p>
    <w:p w14:paraId="43DD0328" w14:textId="77777777" w:rsidR="00BD261F" w:rsidRPr="0005325C" w:rsidRDefault="00CE0FAF" w:rsidP="00B14AC7">
      <w:pPr>
        <w:pStyle w:val="Heading1"/>
        <w:numPr>
          <w:ilvl w:val="0"/>
          <w:numId w:val="4"/>
        </w:numPr>
        <w:spacing w:after="240"/>
        <w:ind w:hanging="731"/>
        <w:rPr>
          <w:sz w:val="22"/>
          <w:szCs w:val="22"/>
        </w:rPr>
      </w:pPr>
      <w:bookmarkStart w:id="27" w:name="_Toc462410913"/>
      <w:r w:rsidRPr="0005325C">
        <w:rPr>
          <w:sz w:val="22"/>
          <w:szCs w:val="22"/>
        </w:rPr>
        <w:lastRenderedPageBreak/>
        <w:t xml:space="preserve">GELDE BETAALBAAR INGEVOLGE DIE </w:t>
      </w:r>
      <w:r w:rsidR="00C670F6">
        <w:rPr>
          <w:sz w:val="22"/>
          <w:szCs w:val="22"/>
        </w:rPr>
        <w:t>PAIA</w:t>
      </w:r>
      <w:bookmarkEnd w:id="27"/>
    </w:p>
    <w:tbl>
      <w:tblPr>
        <w:tblW w:w="92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86"/>
        <w:gridCol w:w="3508"/>
      </w:tblGrid>
      <w:tr w:rsidR="006D4E32" w:rsidRPr="0005325C" w14:paraId="6854C088" w14:textId="77777777" w:rsidTr="00206EC4">
        <w:tc>
          <w:tcPr>
            <w:tcW w:w="522" w:type="dxa"/>
            <w:shd w:val="clear" w:color="auto" w:fill="D0CECE"/>
          </w:tcPr>
          <w:p w14:paraId="10CEF48B" w14:textId="77777777" w:rsidR="006D4E32" w:rsidRPr="0005325C" w:rsidRDefault="006D4E32" w:rsidP="006D4E32">
            <w:pPr>
              <w:autoSpaceDE w:val="0"/>
              <w:autoSpaceDN w:val="0"/>
              <w:adjustRightInd w:val="0"/>
              <w:rPr>
                <w:rFonts w:ascii="Arial" w:hAnsi="Arial" w:cs="Arial"/>
                <w:bCs/>
                <w:noProof/>
                <w:sz w:val="22"/>
                <w:szCs w:val="22"/>
                <w:lang w:val="en-ZA"/>
              </w:rPr>
            </w:pPr>
          </w:p>
        </w:tc>
        <w:tc>
          <w:tcPr>
            <w:tcW w:w="5186" w:type="dxa"/>
            <w:shd w:val="clear" w:color="auto" w:fill="D0CECE"/>
          </w:tcPr>
          <w:p w14:paraId="6E883842" w14:textId="77777777" w:rsidR="006D4E32" w:rsidRDefault="006D4E32" w:rsidP="006D4E32">
            <w:pPr>
              <w:autoSpaceDE w:val="0"/>
              <w:autoSpaceDN w:val="0"/>
              <w:adjustRightInd w:val="0"/>
              <w:rPr>
                <w:rFonts w:ascii="Bookman Old Style" w:hAnsi="Bookman Old Style" w:cs="Arial"/>
                <w:b/>
                <w:bCs/>
                <w:noProof/>
                <w:sz w:val="22"/>
                <w:szCs w:val="22"/>
                <w:lang w:val="en-ZA"/>
              </w:rPr>
            </w:pPr>
            <w:r w:rsidRPr="0005325C">
              <w:rPr>
                <w:rFonts w:ascii="Bookman Old Style" w:hAnsi="Bookman Old Style" w:cs="Arial"/>
                <w:b/>
                <w:bCs/>
                <w:noProof/>
                <w:sz w:val="22"/>
                <w:szCs w:val="22"/>
                <w:lang w:val="en-ZA"/>
              </w:rPr>
              <w:t>Beskrywing</w:t>
            </w:r>
          </w:p>
          <w:p w14:paraId="7AE32BEB" w14:textId="77777777" w:rsidR="00C97B71" w:rsidRPr="0005325C" w:rsidRDefault="00C97B71" w:rsidP="006D4E32">
            <w:pPr>
              <w:autoSpaceDE w:val="0"/>
              <w:autoSpaceDN w:val="0"/>
              <w:adjustRightInd w:val="0"/>
              <w:rPr>
                <w:rFonts w:ascii="Bookman Old Style" w:hAnsi="Bookman Old Style" w:cs="Arial"/>
                <w:b/>
                <w:bCs/>
                <w:noProof/>
                <w:sz w:val="22"/>
                <w:szCs w:val="22"/>
                <w:lang w:val="en-ZA"/>
              </w:rPr>
            </w:pPr>
          </w:p>
        </w:tc>
        <w:tc>
          <w:tcPr>
            <w:tcW w:w="3508" w:type="dxa"/>
            <w:shd w:val="clear" w:color="auto" w:fill="D0CECE"/>
          </w:tcPr>
          <w:p w14:paraId="7818BE98" w14:textId="77777777" w:rsidR="006D4E32" w:rsidRPr="0005325C" w:rsidRDefault="006D4E32" w:rsidP="006D4E32">
            <w:pPr>
              <w:autoSpaceDE w:val="0"/>
              <w:autoSpaceDN w:val="0"/>
              <w:adjustRightInd w:val="0"/>
              <w:rPr>
                <w:rFonts w:ascii="Bookman Old Style" w:hAnsi="Bookman Old Style" w:cs="Arial"/>
                <w:b/>
                <w:bCs/>
                <w:noProof/>
                <w:sz w:val="22"/>
                <w:szCs w:val="22"/>
                <w:lang w:val="en-ZA"/>
              </w:rPr>
            </w:pPr>
            <w:r w:rsidRPr="0005325C">
              <w:rPr>
                <w:rFonts w:ascii="Bookman Old Style" w:hAnsi="Bookman Old Style" w:cs="Arial"/>
                <w:b/>
                <w:bCs/>
                <w:noProof/>
                <w:sz w:val="22"/>
                <w:szCs w:val="22"/>
                <w:lang w:val="en-ZA"/>
              </w:rPr>
              <w:t>Bedrag</w:t>
            </w:r>
          </w:p>
        </w:tc>
      </w:tr>
      <w:tr w:rsidR="006D4E32" w:rsidRPr="0005325C" w14:paraId="7EF2149A" w14:textId="77777777" w:rsidTr="001908C5">
        <w:trPr>
          <w:trHeight w:val="306"/>
        </w:trPr>
        <w:tc>
          <w:tcPr>
            <w:tcW w:w="522" w:type="dxa"/>
            <w:shd w:val="clear" w:color="auto" w:fill="E7E6E6"/>
          </w:tcPr>
          <w:p w14:paraId="166B103A"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1.</w:t>
            </w:r>
          </w:p>
        </w:tc>
        <w:tc>
          <w:tcPr>
            <w:tcW w:w="5186" w:type="dxa"/>
            <w:shd w:val="clear" w:color="auto" w:fill="auto"/>
          </w:tcPr>
          <w:p w14:paraId="245A4D59" w14:textId="77777777" w:rsidR="006D4E32" w:rsidRPr="0005325C" w:rsidRDefault="006D4E32" w:rsidP="00C554F7">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Die versoekgeld betaalbaar deur </w:t>
            </w:r>
            <w:r w:rsidR="00C554F7" w:rsidRPr="0005325C">
              <w:rPr>
                <w:rFonts w:ascii="Bookman Old Style" w:hAnsi="Bookman Old Style"/>
                <w:bCs/>
                <w:noProof/>
                <w:sz w:val="22"/>
                <w:szCs w:val="22"/>
                <w:lang w:val="en-ZA"/>
              </w:rPr>
              <w:t xml:space="preserve">enige </w:t>
            </w:r>
            <w:r w:rsidRPr="0005325C">
              <w:rPr>
                <w:rFonts w:ascii="Bookman Old Style" w:hAnsi="Bookman Old Style"/>
                <w:bCs/>
                <w:noProof/>
                <w:sz w:val="22"/>
                <w:szCs w:val="22"/>
                <w:lang w:val="en-ZA"/>
              </w:rPr>
              <w:t xml:space="preserve"> versoeker</w:t>
            </w:r>
          </w:p>
        </w:tc>
        <w:tc>
          <w:tcPr>
            <w:tcW w:w="3508" w:type="dxa"/>
            <w:shd w:val="clear" w:color="auto" w:fill="auto"/>
          </w:tcPr>
          <w:p w14:paraId="375625BA"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R100 </w:t>
            </w:r>
          </w:p>
        </w:tc>
      </w:tr>
      <w:tr w:rsidR="006D4E32" w:rsidRPr="0005325C" w14:paraId="722AC6EE" w14:textId="77777777" w:rsidTr="001908C5">
        <w:tc>
          <w:tcPr>
            <w:tcW w:w="522" w:type="dxa"/>
            <w:shd w:val="clear" w:color="auto" w:fill="E7E6E6"/>
          </w:tcPr>
          <w:p w14:paraId="280D5574"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2.</w:t>
            </w:r>
          </w:p>
        </w:tc>
        <w:tc>
          <w:tcPr>
            <w:tcW w:w="5186" w:type="dxa"/>
            <w:shd w:val="clear" w:color="auto" w:fill="auto"/>
          </w:tcPr>
          <w:p w14:paraId="22940036"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Fotostaat van 'n A4-</w:t>
            </w:r>
            <w:r w:rsidR="00C554F7" w:rsidRPr="0005325C">
              <w:rPr>
                <w:rFonts w:ascii="Bookman Old Style" w:hAnsi="Bookman Old Style"/>
                <w:bCs/>
                <w:noProof/>
                <w:sz w:val="22"/>
                <w:szCs w:val="22"/>
                <w:lang w:val="en-ZA"/>
              </w:rPr>
              <w:t xml:space="preserve">grootte </w:t>
            </w:r>
            <w:r w:rsidRPr="0005325C">
              <w:rPr>
                <w:rFonts w:ascii="Bookman Old Style" w:hAnsi="Bookman Old Style"/>
                <w:bCs/>
                <w:noProof/>
                <w:sz w:val="22"/>
                <w:szCs w:val="22"/>
                <w:lang w:val="en-ZA"/>
              </w:rPr>
              <w:t>bladsy</w:t>
            </w:r>
          </w:p>
        </w:tc>
        <w:tc>
          <w:tcPr>
            <w:tcW w:w="3508" w:type="dxa"/>
            <w:shd w:val="clear" w:color="auto" w:fill="auto"/>
          </w:tcPr>
          <w:p w14:paraId="22D8CC85" w14:textId="77777777" w:rsidR="006D4E32" w:rsidRPr="0005325C" w:rsidRDefault="006D4E32" w:rsidP="00C554F7">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R1.50 per bladsy of </w:t>
            </w:r>
            <w:r w:rsidR="00C554F7" w:rsidRPr="0005325C">
              <w:rPr>
                <w:rFonts w:ascii="Bookman Old Style" w:hAnsi="Bookman Old Style"/>
                <w:bCs/>
                <w:noProof/>
                <w:sz w:val="22"/>
                <w:szCs w:val="22"/>
                <w:lang w:val="en-ZA"/>
              </w:rPr>
              <w:t xml:space="preserve">gedeelte </w:t>
            </w:r>
            <w:r w:rsidRPr="0005325C">
              <w:rPr>
                <w:rFonts w:ascii="Bookman Old Style" w:hAnsi="Bookman Old Style"/>
                <w:bCs/>
                <w:noProof/>
                <w:sz w:val="22"/>
                <w:szCs w:val="22"/>
                <w:lang w:val="en-ZA"/>
              </w:rPr>
              <w:t>daarvan</w:t>
            </w:r>
          </w:p>
        </w:tc>
      </w:tr>
      <w:tr w:rsidR="006D4E32" w:rsidRPr="0005325C" w14:paraId="571F7151" w14:textId="77777777" w:rsidTr="001908C5">
        <w:tc>
          <w:tcPr>
            <w:tcW w:w="522" w:type="dxa"/>
            <w:shd w:val="clear" w:color="auto" w:fill="E7E6E6"/>
          </w:tcPr>
          <w:p w14:paraId="6E1E96A3"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3.</w:t>
            </w:r>
          </w:p>
        </w:tc>
        <w:tc>
          <w:tcPr>
            <w:tcW w:w="5186" w:type="dxa"/>
            <w:shd w:val="clear" w:color="auto" w:fill="auto"/>
          </w:tcPr>
          <w:p w14:paraId="2685E6EC" w14:textId="77777777" w:rsidR="006D4E32" w:rsidRPr="0005325C" w:rsidRDefault="006D4E32" w:rsidP="00C554F7">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Gedrukte </w:t>
            </w:r>
            <w:r w:rsidR="00C554F7" w:rsidRPr="0005325C">
              <w:rPr>
                <w:rFonts w:ascii="Bookman Old Style" w:hAnsi="Bookman Old Style"/>
                <w:bCs/>
                <w:noProof/>
                <w:sz w:val="22"/>
                <w:szCs w:val="22"/>
                <w:lang w:val="en-ZA"/>
              </w:rPr>
              <w:t>afskrif</w:t>
            </w:r>
            <w:r w:rsidRPr="0005325C">
              <w:rPr>
                <w:rFonts w:ascii="Bookman Old Style" w:hAnsi="Bookman Old Style"/>
                <w:bCs/>
                <w:noProof/>
                <w:sz w:val="22"/>
                <w:szCs w:val="22"/>
                <w:lang w:val="en-ZA"/>
              </w:rPr>
              <w:t xml:space="preserve"> van 'n A4-</w:t>
            </w:r>
            <w:r w:rsidR="00C554F7" w:rsidRPr="0005325C">
              <w:rPr>
                <w:rFonts w:ascii="Bookman Old Style" w:hAnsi="Bookman Old Style"/>
                <w:bCs/>
                <w:noProof/>
                <w:sz w:val="22"/>
                <w:szCs w:val="22"/>
                <w:lang w:val="en-ZA"/>
              </w:rPr>
              <w:t xml:space="preserve">grootte </w:t>
            </w:r>
            <w:r w:rsidRPr="0005325C">
              <w:rPr>
                <w:rFonts w:ascii="Bookman Old Style" w:hAnsi="Bookman Old Style"/>
                <w:bCs/>
                <w:noProof/>
                <w:sz w:val="22"/>
                <w:szCs w:val="22"/>
                <w:lang w:val="en-ZA"/>
              </w:rPr>
              <w:t xml:space="preserve">bladsy </w:t>
            </w:r>
          </w:p>
        </w:tc>
        <w:tc>
          <w:tcPr>
            <w:tcW w:w="3508" w:type="dxa"/>
            <w:shd w:val="clear" w:color="auto" w:fill="auto"/>
          </w:tcPr>
          <w:p w14:paraId="79F8C160"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R1.50 per bladsy of </w:t>
            </w:r>
            <w:r w:rsidR="00C554F7" w:rsidRPr="0005325C">
              <w:rPr>
                <w:rFonts w:ascii="Bookman Old Style" w:hAnsi="Bookman Old Style"/>
                <w:bCs/>
                <w:noProof/>
                <w:sz w:val="22"/>
                <w:szCs w:val="22"/>
                <w:lang w:val="en-ZA"/>
              </w:rPr>
              <w:t>ge</w:t>
            </w:r>
            <w:r w:rsidRPr="0005325C">
              <w:rPr>
                <w:rFonts w:ascii="Bookman Old Style" w:hAnsi="Bookman Old Style"/>
                <w:bCs/>
                <w:noProof/>
                <w:sz w:val="22"/>
                <w:szCs w:val="22"/>
                <w:lang w:val="en-ZA"/>
              </w:rPr>
              <w:t>deel</w:t>
            </w:r>
            <w:r w:rsidR="00C554F7" w:rsidRPr="0005325C">
              <w:rPr>
                <w:rFonts w:ascii="Bookman Old Style" w:hAnsi="Bookman Old Style"/>
                <w:bCs/>
                <w:noProof/>
                <w:sz w:val="22"/>
                <w:szCs w:val="22"/>
                <w:lang w:val="en-ZA"/>
              </w:rPr>
              <w:t>te</w:t>
            </w:r>
            <w:r w:rsidRPr="0005325C">
              <w:rPr>
                <w:rFonts w:ascii="Bookman Old Style" w:hAnsi="Bookman Old Style"/>
                <w:bCs/>
                <w:noProof/>
                <w:sz w:val="22"/>
                <w:szCs w:val="22"/>
                <w:lang w:val="en-ZA"/>
              </w:rPr>
              <w:t xml:space="preserve"> daarvan      </w:t>
            </w:r>
          </w:p>
        </w:tc>
      </w:tr>
      <w:tr w:rsidR="006D4E32" w:rsidRPr="0005325C" w14:paraId="64A3AC43" w14:textId="77777777" w:rsidTr="001908C5">
        <w:tc>
          <w:tcPr>
            <w:tcW w:w="522" w:type="dxa"/>
            <w:shd w:val="clear" w:color="auto" w:fill="E7E6E6"/>
          </w:tcPr>
          <w:p w14:paraId="6C4B0A90"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4.</w:t>
            </w:r>
          </w:p>
        </w:tc>
        <w:tc>
          <w:tcPr>
            <w:tcW w:w="5186" w:type="dxa"/>
            <w:shd w:val="clear" w:color="auto" w:fill="auto"/>
          </w:tcPr>
          <w:p w14:paraId="15E123DC"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Vir ‘n </w:t>
            </w:r>
            <w:r w:rsidR="00301DF0">
              <w:rPr>
                <w:rFonts w:ascii="Bookman Old Style" w:hAnsi="Bookman Old Style"/>
                <w:bCs/>
                <w:noProof/>
                <w:sz w:val="22"/>
                <w:szCs w:val="22"/>
                <w:lang w:val="en-ZA"/>
              </w:rPr>
              <w:t>afskrif</w:t>
            </w:r>
            <w:r w:rsidRPr="0005325C">
              <w:rPr>
                <w:rFonts w:ascii="Bookman Old Style" w:hAnsi="Bookman Old Style"/>
                <w:bCs/>
                <w:noProof/>
                <w:sz w:val="22"/>
                <w:szCs w:val="22"/>
                <w:lang w:val="en-ZA"/>
              </w:rPr>
              <w:t xml:space="preserve"> in 'n rekenaarleesbare form</w:t>
            </w:r>
          </w:p>
          <w:p w14:paraId="792977F9" w14:textId="77777777" w:rsidR="006D4E32" w:rsidRPr="0005325C" w:rsidRDefault="00C554F7" w:rsidP="00C554F7">
            <w:pPr>
              <w:numPr>
                <w:ilvl w:val="0"/>
                <w:numId w:val="2"/>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Geheustokkie</w:t>
            </w:r>
            <w:r w:rsidR="006D4E32" w:rsidRPr="0005325C">
              <w:rPr>
                <w:rFonts w:ascii="Bookman Old Style" w:hAnsi="Bookman Old Style"/>
                <w:bCs/>
                <w:noProof/>
                <w:sz w:val="22"/>
                <w:szCs w:val="22"/>
                <w:lang w:val="en-ZA"/>
              </w:rPr>
              <w:t xml:space="preserve"> </w:t>
            </w:r>
            <w:r w:rsidR="006D4E32" w:rsidRPr="007F34F0">
              <w:rPr>
                <w:rFonts w:ascii="Bookman Old Style" w:hAnsi="Bookman Old Style"/>
                <w:bCs/>
                <w:i/>
                <w:noProof/>
                <w:sz w:val="22"/>
                <w:szCs w:val="22"/>
                <w:lang w:val="en-ZA"/>
              </w:rPr>
              <w:t>(</w:t>
            </w:r>
            <w:r w:rsidR="007F34F0" w:rsidRPr="007F34F0">
              <w:rPr>
                <w:rFonts w:ascii="Bookman Old Style" w:hAnsi="Bookman Old Style"/>
                <w:bCs/>
                <w:i/>
                <w:noProof/>
                <w:sz w:val="22"/>
                <w:szCs w:val="22"/>
                <w:lang w:val="en-ZA"/>
              </w:rPr>
              <w:t xml:space="preserve">voorsien te word deur </w:t>
            </w:r>
            <w:r w:rsidR="006D4E32" w:rsidRPr="007F34F0">
              <w:rPr>
                <w:rFonts w:ascii="Bookman Old Style" w:hAnsi="Bookman Old Style"/>
                <w:bCs/>
                <w:i/>
                <w:noProof/>
                <w:sz w:val="22"/>
                <w:szCs w:val="22"/>
                <w:lang w:val="en-ZA"/>
              </w:rPr>
              <w:t>versoeker)</w:t>
            </w:r>
          </w:p>
          <w:p w14:paraId="46EC8F7B" w14:textId="77777777" w:rsidR="006D4E32" w:rsidRPr="0005325C" w:rsidRDefault="006D4E32" w:rsidP="006D4E32">
            <w:pPr>
              <w:numPr>
                <w:ilvl w:val="0"/>
                <w:numId w:val="2"/>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Kompakskyf </w:t>
            </w:r>
          </w:p>
          <w:p w14:paraId="7C493D9E" w14:textId="77777777" w:rsidR="006D4E32" w:rsidRPr="0005325C" w:rsidRDefault="006D4E32" w:rsidP="006D4E32">
            <w:pPr>
              <w:numPr>
                <w:ilvl w:val="0"/>
                <w:numId w:val="3"/>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Indien deur versoeker </w:t>
            </w:r>
            <w:r w:rsidR="00C554F7" w:rsidRPr="0005325C">
              <w:rPr>
                <w:rFonts w:ascii="Bookman Old Style" w:hAnsi="Bookman Old Style"/>
                <w:bCs/>
                <w:noProof/>
                <w:sz w:val="22"/>
                <w:szCs w:val="22"/>
                <w:lang w:val="en-ZA"/>
              </w:rPr>
              <w:t>verskaf</w:t>
            </w:r>
          </w:p>
          <w:p w14:paraId="20CDD1BC" w14:textId="77777777" w:rsidR="006D4E32" w:rsidRPr="0005325C" w:rsidRDefault="006D4E32" w:rsidP="006D4E32">
            <w:pPr>
              <w:numPr>
                <w:ilvl w:val="0"/>
                <w:numId w:val="3"/>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Indien aan versoeker </w:t>
            </w:r>
            <w:r w:rsidR="00C554F7" w:rsidRPr="0005325C">
              <w:rPr>
                <w:rFonts w:ascii="Bookman Old Style" w:hAnsi="Bookman Old Style"/>
                <w:bCs/>
                <w:noProof/>
                <w:sz w:val="22"/>
                <w:szCs w:val="22"/>
                <w:lang w:val="en-ZA"/>
              </w:rPr>
              <w:t>verskaf</w:t>
            </w:r>
          </w:p>
          <w:p w14:paraId="12F3CC2D"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tc>
        <w:tc>
          <w:tcPr>
            <w:tcW w:w="3508" w:type="dxa"/>
            <w:shd w:val="clear" w:color="auto" w:fill="auto"/>
          </w:tcPr>
          <w:p w14:paraId="2DEC9AA3"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68F53335"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21BA69D9"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R40.</w:t>
            </w:r>
            <w:r w:rsidR="00301DF0">
              <w:rPr>
                <w:rFonts w:ascii="Bookman Old Style" w:hAnsi="Bookman Old Style"/>
                <w:bCs/>
                <w:noProof/>
                <w:sz w:val="22"/>
                <w:szCs w:val="22"/>
                <w:lang w:val="en-ZA"/>
              </w:rPr>
              <w:t>0</w:t>
            </w:r>
            <w:r w:rsidRPr="0005325C">
              <w:rPr>
                <w:rFonts w:ascii="Bookman Old Style" w:hAnsi="Bookman Old Style"/>
                <w:bCs/>
                <w:noProof/>
                <w:sz w:val="22"/>
                <w:szCs w:val="22"/>
                <w:lang w:val="en-ZA"/>
              </w:rPr>
              <w:t>0</w:t>
            </w:r>
          </w:p>
          <w:p w14:paraId="077B6B66"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24D3D90F"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R40.00</w:t>
            </w:r>
          </w:p>
          <w:p w14:paraId="6E3AE658"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R60.00</w:t>
            </w:r>
          </w:p>
        </w:tc>
      </w:tr>
      <w:tr w:rsidR="006D4E32" w:rsidRPr="0005325C" w14:paraId="76E2F32B" w14:textId="77777777" w:rsidTr="001908C5">
        <w:tc>
          <w:tcPr>
            <w:tcW w:w="522" w:type="dxa"/>
            <w:shd w:val="clear" w:color="auto" w:fill="E7E6E6"/>
          </w:tcPr>
          <w:p w14:paraId="76146E90"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5.</w:t>
            </w:r>
          </w:p>
        </w:tc>
        <w:tc>
          <w:tcPr>
            <w:tcW w:w="5186" w:type="dxa"/>
            <w:shd w:val="clear" w:color="auto" w:fill="auto"/>
          </w:tcPr>
          <w:p w14:paraId="08E27D8E" w14:textId="77777777" w:rsidR="006D4E32" w:rsidRPr="00CB26CD" w:rsidRDefault="006D4E32" w:rsidP="00C554F7">
            <w:pPr>
              <w:autoSpaceDE w:val="0"/>
              <w:autoSpaceDN w:val="0"/>
              <w:adjustRightInd w:val="0"/>
              <w:rPr>
                <w:rFonts w:ascii="Bookman Old Style" w:hAnsi="Bookman Old Style"/>
                <w:bCs/>
                <w:noProof/>
                <w:sz w:val="22"/>
                <w:szCs w:val="22"/>
                <w:lang w:val="en-ZA"/>
              </w:rPr>
            </w:pPr>
            <w:r w:rsidRPr="00CB26CD">
              <w:rPr>
                <w:rFonts w:ascii="Bookman Old Style" w:hAnsi="Bookman Old Style"/>
                <w:bCs/>
                <w:noProof/>
                <w:sz w:val="22"/>
                <w:szCs w:val="22"/>
                <w:lang w:val="en-ZA"/>
              </w:rPr>
              <w:t>Vir ‘n transkripsie van visuele beelde per A4</w:t>
            </w:r>
            <w:r w:rsidR="00C554F7" w:rsidRPr="00CB26CD">
              <w:rPr>
                <w:rFonts w:ascii="Bookman Old Style" w:hAnsi="Bookman Old Style"/>
                <w:bCs/>
                <w:noProof/>
                <w:sz w:val="22"/>
                <w:szCs w:val="22"/>
                <w:lang w:val="en-ZA"/>
              </w:rPr>
              <w:t>-grootte bladsy</w:t>
            </w:r>
          </w:p>
        </w:tc>
        <w:tc>
          <w:tcPr>
            <w:tcW w:w="3508" w:type="dxa"/>
            <w:vMerge w:val="restart"/>
            <w:shd w:val="clear" w:color="auto" w:fill="auto"/>
          </w:tcPr>
          <w:p w14:paraId="73F77225" w14:textId="77777777" w:rsidR="006D4E32" w:rsidRPr="0005325C" w:rsidRDefault="006D4E32" w:rsidP="00C554F7">
            <w:pPr>
              <w:tabs>
                <w:tab w:val="left" w:pos="0"/>
              </w:tabs>
              <w:autoSpaceDE w:val="0"/>
              <w:autoSpaceDN w:val="0"/>
              <w:adjustRightInd w:val="0"/>
              <w:ind w:left="-14" w:firstLine="14"/>
              <w:rPr>
                <w:rFonts w:ascii="Bookman Old Style" w:hAnsi="Bookman Old Style"/>
                <w:bCs/>
                <w:noProof/>
                <w:sz w:val="22"/>
                <w:szCs w:val="22"/>
                <w:lang w:val="en-ZA"/>
              </w:rPr>
            </w:pPr>
            <w:r w:rsidRPr="0005325C">
              <w:rPr>
                <w:rFonts w:ascii="Bookman Old Style" w:hAnsi="Bookman Old Style"/>
                <w:bCs/>
                <w:noProof/>
                <w:sz w:val="22"/>
                <w:szCs w:val="22"/>
                <w:lang w:val="en-ZA"/>
              </w:rPr>
              <w:t>Diens sal uit</w:t>
            </w:r>
            <w:r w:rsidR="00C554F7" w:rsidRPr="0005325C">
              <w:rPr>
                <w:rFonts w:ascii="Bookman Old Style" w:hAnsi="Bookman Old Style"/>
                <w:bCs/>
                <w:noProof/>
                <w:sz w:val="22"/>
                <w:szCs w:val="22"/>
                <w:lang w:val="en-ZA"/>
              </w:rPr>
              <w:t xml:space="preserve">bestee </w:t>
            </w:r>
            <w:r w:rsidRPr="0005325C">
              <w:rPr>
                <w:rFonts w:ascii="Bookman Old Style" w:hAnsi="Bookman Old Style"/>
                <w:bCs/>
                <w:noProof/>
                <w:sz w:val="22"/>
                <w:szCs w:val="22"/>
                <w:lang w:val="en-ZA"/>
              </w:rPr>
              <w:t>word en afhang van diensverskaffer se kwotasie.</w:t>
            </w:r>
          </w:p>
        </w:tc>
      </w:tr>
      <w:tr w:rsidR="006D4E32" w:rsidRPr="0005325C" w14:paraId="19BA6466" w14:textId="77777777" w:rsidTr="001908C5">
        <w:tc>
          <w:tcPr>
            <w:tcW w:w="522" w:type="dxa"/>
            <w:shd w:val="clear" w:color="auto" w:fill="E7E6E6"/>
          </w:tcPr>
          <w:p w14:paraId="7B97B107"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6.</w:t>
            </w:r>
          </w:p>
        </w:tc>
        <w:tc>
          <w:tcPr>
            <w:tcW w:w="5186" w:type="dxa"/>
            <w:tcBorders>
              <w:bottom w:val="single" w:sz="4" w:space="0" w:color="auto"/>
            </w:tcBorders>
            <w:shd w:val="clear" w:color="auto" w:fill="auto"/>
          </w:tcPr>
          <w:p w14:paraId="056F55DA" w14:textId="77777777" w:rsidR="006D4E32" w:rsidRPr="00CB26CD" w:rsidRDefault="00C554F7" w:rsidP="00C554F7">
            <w:pPr>
              <w:autoSpaceDE w:val="0"/>
              <w:autoSpaceDN w:val="0"/>
              <w:adjustRightInd w:val="0"/>
              <w:rPr>
                <w:rFonts w:ascii="Bookman Old Style" w:hAnsi="Bookman Old Style"/>
                <w:bCs/>
                <w:noProof/>
                <w:sz w:val="22"/>
                <w:szCs w:val="22"/>
                <w:lang w:val="en-ZA"/>
              </w:rPr>
            </w:pPr>
            <w:r w:rsidRPr="00CB26CD">
              <w:rPr>
                <w:rFonts w:ascii="Bookman Old Style" w:hAnsi="Bookman Old Style"/>
                <w:noProof/>
                <w:sz w:val="22"/>
                <w:szCs w:val="22"/>
                <w:lang w:val="en-ZA"/>
              </w:rPr>
              <w:t xml:space="preserve">Afskrif </w:t>
            </w:r>
            <w:r w:rsidR="006D4E32" w:rsidRPr="00CB26CD">
              <w:rPr>
                <w:rFonts w:ascii="Bookman Old Style" w:hAnsi="Bookman Old Style"/>
                <w:noProof/>
                <w:sz w:val="22"/>
                <w:szCs w:val="22"/>
                <w:lang w:val="en-ZA"/>
              </w:rPr>
              <w:t>van visuele beelde</w:t>
            </w:r>
          </w:p>
        </w:tc>
        <w:tc>
          <w:tcPr>
            <w:tcW w:w="3508" w:type="dxa"/>
            <w:vMerge/>
            <w:tcBorders>
              <w:bottom w:val="single" w:sz="4" w:space="0" w:color="auto"/>
            </w:tcBorders>
            <w:shd w:val="clear" w:color="auto" w:fill="auto"/>
          </w:tcPr>
          <w:p w14:paraId="1B3D4CDC"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tc>
      </w:tr>
      <w:tr w:rsidR="006D4E32" w:rsidRPr="0005325C" w14:paraId="5B2A1B60" w14:textId="77777777" w:rsidTr="001908C5">
        <w:tc>
          <w:tcPr>
            <w:tcW w:w="522" w:type="dxa"/>
            <w:shd w:val="clear" w:color="auto" w:fill="E7E6E6"/>
          </w:tcPr>
          <w:p w14:paraId="1EAA53AE"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7.</w:t>
            </w:r>
          </w:p>
        </w:tc>
        <w:tc>
          <w:tcPr>
            <w:tcW w:w="5186" w:type="dxa"/>
            <w:shd w:val="clear" w:color="auto" w:fill="auto"/>
          </w:tcPr>
          <w:p w14:paraId="0758FDA6" w14:textId="77777777" w:rsidR="006D4E32" w:rsidRPr="0005325C" w:rsidRDefault="00C554F7" w:rsidP="00C554F7">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Afskrif </w:t>
            </w:r>
            <w:r w:rsidR="006D4E32" w:rsidRPr="0005325C">
              <w:rPr>
                <w:rFonts w:ascii="Bookman Old Style" w:hAnsi="Bookman Old Style"/>
                <w:bCs/>
                <w:noProof/>
                <w:sz w:val="22"/>
                <w:szCs w:val="22"/>
                <w:lang w:val="en-ZA"/>
              </w:rPr>
              <w:t>van ‘n oudiorekord per A4-grootte</w:t>
            </w:r>
            <w:r w:rsidRPr="0005325C">
              <w:rPr>
                <w:rFonts w:ascii="Bookman Old Style" w:hAnsi="Bookman Old Style"/>
                <w:bCs/>
                <w:noProof/>
                <w:sz w:val="22"/>
                <w:szCs w:val="22"/>
                <w:lang w:val="en-ZA"/>
              </w:rPr>
              <w:t xml:space="preserve"> bladsy</w:t>
            </w:r>
          </w:p>
        </w:tc>
        <w:tc>
          <w:tcPr>
            <w:tcW w:w="3508" w:type="dxa"/>
            <w:shd w:val="clear" w:color="auto" w:fill="auto"/>
          </w:tcPr>
          <w:p w14:paraId="7C078F0F"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490836C6"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R24</w:t>
            </w:r>
          </w:p>
        </w:tc>
      </w:tr>
      <w:tr w:rsidR="006D4E32" w:rsidRPr="0005325C" w14:paraId="15717DFB" w14:textId="77777777" w:rsidTr="001908C5">
        <w:tc>
          <w:tcPr>
            <w:tcW w:w="522" w:type="dxa"/>
            <w:shd w:val="clear" w:color="auto" w:fill="E7E6E6"/>
          </w:tcPr>
          <w:p w14:paraId="79691CB8"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8.</w:t>
            </w:r>
          </w:p>
        </w:tc>
        <w:tc>
          <w:tcPr>
            <w:tcW w:w="5186" w:type="dxa"/>
            <w:shd w:val="clear" w:color="auto" w:fill="auto"/>
          </w:tcPr>
          <w:p w14:paraId="507FBFCB" w14:textId="77777777" w:rsidR="006D4E32" w:rsidRPr="0005325C" w:rsidRDefault="00C554F7"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Afskrif </w:t>
            </w:r>
            <w:r w:rsidR="006D4E32" w:rsidRPr="0005325C">
              <w:rPr>
                <w:rFonts w:ascii="Bookman Old Style" w:hAnsi="Bookman Old Style"/>
                <w:bCs/>
                <w:noProof/>
                <w:sz w:val="22"/>
                <w:szCs w:val="22"/>
                <w:lang w:val="en-ZA"/>
              </w:rPr>
              <w:t>van ‘n oudio-rekord</w:t>
            </w:r>
          </w:p>
          <w:p w14:paraId="4FEDBFD0" w14:textId="77777777" w:rsidR="006D4E32" w:rsidRPr="0005325C" w:rsidRDefault="00C554F7" w:rsidP="00380E02">
            <w:pPr>
              <w:numPr>
                <w:ilvl w:val="0"/>
                <w:numId w:val="35"/>
              </w:numPr>
              <w:autoSpaceDE w:val="0"/>
              <w:autoSpaceDN w:val="0"/>
              <w:adjustRightInd w:val="0"/>
              <w:ind w:left="736" w:hanging="360"/>
              <w:rPr>
                <w:rFonts w:ascii="Bookman Old Style" w:hAnsi="Bookman Old Style"/>
                <w:bCs/>
                <w:noProof/>
                <w:sz w:val="22"/>
                <w:szCs w:val="22"/>
                <w:lang w:val="en-ZA"/>
              </w:rPr>
            </w:pPr>
            <w:r w:rsidRPr="0005325C">
              <w:rPr>
                <w:rFonts w:ascii="Bookman Old Style" w:hAnsi="Bookman Old Style"/>
                <w:bCs/>
                <w:noProof/>
                <w:sz w:val="22"/>
                <w:szCs w:val="22"/>
                <w:lang w:val="en-ZA"/>
              </w:rPr>
              <w:t>Op geheuestokkie</w:t>
            </w:r>
            <w:r w:rsidR="006D4E32" w:rsidRPr="0005325C">
              <w:rPr>
                <w:rFonts w:ascii="Bookman Old Style" w:hAnsi="Bookman Old Style"/>
                <w:bCs/>
                <w:noProof/>
                <w:sz w:val="22"/>
                <w:szCs w:val="22"/>
                <w:lang w:val="en-ZA"/>
              </w:rPr>
              <w:t xml:space="preserve"> </w:t>
            </w:r>
            <w:r w:rsidR="006D4E32" w:rsidRPr="001B4BA6">
              <w:rPr>
                <w:rFonts w:ascii="Bookman Old Style" w:hAnsi="Bookman Old Style"/>
                <w:bCs/>
                <w:i/>
                <w:noProof/>
                <w:sz w:val="22"/>
                <w:szCs w:val="22"/>
                <w:lang w:val="en-ZA"/>
              </w:rPr>
              <w:t>(</w:t>
            </w:r>
            <w:r w:rsidRPr="001B4BA6">
              <w:rPr>
                <w:rFonts w:ascii="Bookman Old Style" w:hAnsi="Bookman Old Style"/>
                <w:bCs/>
                <w:i/>
                <w:noProof/>
                <w:sz w:val="22"/>
                <w:szCs w:val="22"/>
                <w:lang w:val="en-ZA"/>
              </w:rPr>
              <w:t>voorsien te word deur versoeker</w:t>
            </w:r>
            <w:r w:rsidR="006D4E32" w:rsidRPr="001B4BA6">
              <w:rPr>
                <w:rFonts w:ascii="Bookman Old Style" w:hAnsi="Bookman Old Style"/>
                <w:bCs/>
                <w:i/>
                <w:noProof/>
                <w:sz w:val="22"/>
                <w:szCs w:val="22"/>
                <w:lang w:val="en-ZA"/>
              </w:rPr>
              <w:t>)</w:t>
            </w:r>
          </w:p>
          <w:p w14:paraId="6EE46C12" w14:textId="77777777" w:rsidR="006D4E32" w:rsidRPr="0005325C" w:rsidRDefault="006D4E32" w:rsidP="00380E02">
            <w:pPr>
              <w:numPr>
                <w:ilvl w:val="0"/>
                <w:numId w:val="35"/>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Kompakskyf </w:t>
            </w:r>
          </w:p>
          <w:p w14:paraId="4C12E2C1" w14:textId="77777777" w:rsidR="006D4E32" w:rsidRPr="0005325C" w:rsidRDefault="006D4E32" w:rsidP="006D4E32">
            <w:pPr>
              <w:numPr>
                <w:ilvl w:val="0"/>
                <w:numId w:val="3"/>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Indien deur versoeker </w:t>
            </w:r>
            <w:r w:rsidR="00C554F7" w:rsidRPr="0005325C">
              <w:rPr>
                <w:rFonts w:ascii="Bookman Old Style" w:hAnsi="Bookman Old Style"/>
                <w:bCs/>
                <w:noProof/>
                <w:sz w:val="22"/>
                <w:szCs w:val="22"/>
                <w:lang w:val="en-ZA"/>
              </w:rPr>
              <w:t>verskaf</w:t>
            </w:r>
          </w:p>
          <w:p w14:paraId="0B91D577" w14:textId="77777777" w:rsidR="006D4E32" w:rsidRPr="0005325C" w:rsidRDefault="006D4E32" w:rsidP="006D4E32">
            <w:pPr>
              <w:numPr>
                <w:ilvl w:val="0"/>
                <w:numId w:val="3"/>
              </w:num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 xml:space="preserve">Indien aan versoeker </w:t>
            </w:r>
            <w:r w:rsidR="00C554F7" w:rsidRPr="0005325C">
              <w:rPr>
                <w:rFonts w:ascii="Bookman Old Style" w:hAnsi="Bookman Old Style"/>
                <w:bCs/>
                <w:noProof/>
                <w:sz w:val="22"/>
                <w:szCs w:val="22"/>
                <w:lang w:val="en-ZA"/>
              </w:rPr>
              <w:t>verskaf</w:t>
            </w:r>
          </w:p>
          <w:p w14:paraId="74B6F76A"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tc>
        <w:tc>
          <w:tcPr>
            <w:tcW w:w="3508" w:type="dxa"/>
            <w:shd w:val="clear" w:color="auto" w:fill="auto"/>
          </w:tcPr>
          <w:p w14:paraId="2A3E9EC3"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3F5D5F0E"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7C14691C"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R40.00</w:t>
            </w:r>
          </w:p>
          <w:p w14:paraId="36114CE3"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50BF61BA"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R40.00</w:t>
            </w:r>
          </w:p>
          <w:p w14:paraId="5914FE6D"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R60.00</w:t>
            </w:r>
          </w:p>
        </w:tc>
      </w:tr>
      <w:tr w:rsidR="006D4E32" w:rsidRPr="0005325C" w14:paraId="0BF03A90" w14:textId="77777777" w:rsidTr="001908C5">
        <w:tc>
          <w:tcPr>
            <w:tcW w:w="522" w:type="dxa"/>
            <w:shd w:val="clear" w:color="auto" w:fill="E7E6E6"/>
          </w:tcPr>
          <w:p w14:paraId="3DFACC9E"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9.</w:t>
            </w:r>
          </w:p>
        </w:tc>
        <w:tc>
          <w:tcPr>
            <w:tcW w:w="5186" w:type="dxa"/>
            <w:shd w:val="clear" w:color="auto" w:fill="auto"/>
          </w:tcPr>
          <w:p w14:paraId="59889958" w14:textId="77777777" w:rsidR="006D4E32" w:rsidRPr="0005325C" w:rsidRDefault="006D4E32" w:rsidP="00687851">
            <w:pPr>
              <w:autoSpaceDE w:val="0"/>
              <w:autoSpaceDN w:val="0"/>
              <w:adjustRightInd w:val="0"/>
              <w:rPr>
                <w:rFonts w:ascii="Bookman Old Style" w:hAnsi="Bookman Old Style"/>
                <w:bCs/>
                <w:noProof/>
                <w:sz w:val="22"/>
                <w:szCs w:val="22"/>
                <w:lang w:val="en-ZA"/>
              </w:rPr>
            </w:pPr>
            <w:r w:rsidRPr="0005325C">
              <w:rPr>
                <w:rFonts w:ascii="Bookman Old Style" w:hAnsi="Bookman Old Style" w:cs="Arial"/>
                <w:bCs/>
                <w:noProof/>
                <w:sz w:val="22"/>
                <w:szCs w:val="22"/>
                <w:lang w:val="en-ZA"/>
              </w:rPr>
              <w:t xml:space="preserve">Om </w:t>
            </w:r>
            <w:r w:rsidR="00EC47BF" w:rsidRPr="0005325C">
              <w:rPr>
                <w:rFonts w:ascii="Bookman Old Style" w:hAnsi="Bookman Old Style" w:cs="Arial"/>
                <w:bCs/>
                <w:noProof/>
                <w:sz w:val="22"/>
                <w:szCs w:val="22"/>
                <w:lang w:val="en-ZA"/>
              </w:rPr>
              <w:t xml:space="preserve">‘n </w:t>
            </w:r>
            <w:r w:rsidRPr="0005325C">
              <w:rPr>
                <w:rFonts w:ascii="Bookman Old Style" w:hAnsi="Bookman Old Style" w:cs="Arial"/>
                <w:bCs/>
                <w:noProof/>
                <w:sz w:val="22"/>
                <w:szCs w:val="22"/>
                <w:lang w:val="en-ZA"/>
              </w:rPr>
              <w:t xml:space="preserve">rekord te soek en voor te berei vir </w:t>
            </w:r>
            <w:r w:rsidR="00C554F7" w:rsidRPr="0005325C">
              <w:rPr>
                <w:rFonts w:ascii="Bookman Old Style" w:hAnsi="Bookman Old Style" w:cs="Arial"/>
                <w:bCs/>
                <w:noProof/>
                <w:sz w:val="22"/>
                <w:szCs w:val="22"/>
                <w:lang w:val="en-ZA"/>
              </w:rPr>
              <w:t>bekendmaking</w:t>
            </w:r>
            <w:r w:rsidRPr="0005325C">
              <w:rPr>
                <w:rFonts w:ascii="Bookman Old Style" w:hAnsi="Bookman Old Style" w:cs="Arial"/>
                <w:bCs/>
                <w:noProof/>
                <w:sz w:val="22"/>
                <w:szCs w:val="22"/>
                <w:lang w:val="en-ZA"/>
              </w:rPr>
              <w:t>, vir elke uur</w:t>
            </w:r>
            <w:r w:rsidR="00EC47BF" w:rsidRPr="0005325C">
              <w:rPr>
                <w:rFonts w:ascii="Bookman Old Style" w:hAnsi="Bookman Old Style" w:cs="Arial"/>
                <w:bCs/>
                <w:noProof/>
                <w:sz w:val="22"/>
                <w:szCs w:val="22"/>
                <w:lang w:val="en-ZA"/>
              </w:rPr>
              <w:t xml:space="preserve"> of gedeelte van ‘n uur</w:t>
            </w:r>
            <w:r w:rsidRPr="0005325C">
              <w:rPr>
                <w:rFonts w:ascii="Bookman Old Style" w:hAnsi="Bookman Old Style" w:cs="Arial"/>
                <w:bCs/>
                <w:noProof/>
                <w:sz w:val="22"/>
                <w:szCs w:val="22"/>
                <w:lang w:val="en-ZA"/>
              </w:rPr>
              <w:t xml:space="preserve">, </w:t>
            </w:r>
            <w:r w:rsidR="00EC47BF" w:rsidRPr="0005325C">
              <w:rPr>
                <w:rFonts w:ascii="Bookman Old Style" w:hAnsi="Bookman Old Style" w:cs="Arial"/>
                <w:bCs/>
                <w:noProof/>
                <w:sz w:val="22"/>
                <w:szCs w:val="22"/>
                <w:lang w:val="en-ZA"/>
              </w:rPr>
              <w:t xml:space="preserve">met uitsluiting van die eerste </w:t>
            </w:r>
            <w:r w:rsidRPr="0005325C">
              <w:rPr>
                <w:rFonts w:ascii="Bookman Old Style" w:hAnsi="Bookman Old Style" w:cs="Arial"/>
                <w:bCs/>
                <w:noProof/>
                <w:sz w:val="22"/>
                <w:szCs w:val="22"/>
                <w:lang w:val="en-ZA"/>
              </w:rPr>
              <w:t xml:space="preserve">uur, </w:t>
            </w:r>
            <w:r w:rsidR="00EC47BF" w:rsidRPr="0005325C">
              <w:rPr>
                <w:rFonts w:ascii="Bookman Old Style" w:hAnsi="Bookman Old Style" w:cs="Arial"/>
                <w:bCs/>
                <w:noProof/>
                <w:sz w:val="22"/>
                <w:szCs w:val="22"/>
                <w:lang w:val="en-ZA"/>
              </w:rPr>
              <w:t xml:space="preserve">rederlikerwys vereis </w:t>
            </w:r>
            <w:r w:rsidRPr="0005325C">
              <w:rPr>
                <w:rFonts w:ascii="Bookman Old Style" w:hAnsi="Bookman Old Style" w:cs="Arial"/>
                <w:bCs/>
                <w:noProof/>
                <w:sz w:val="22"/>
                <w:szCs w:val="22"/>
                <w:lang w:val="en-ZA"/>
              </w:rPr>
              <w:t>vir so</w:t>
            </w:r>
            <w:r w:rsidR="00EC47BF" w:rsidRPr="0005325C">
              <w:rPr>
                <w:rFonts w:ascii="Bookman Old Style" w:hAnsi="Bookman Old Style" w:cs="Arial"/>
                <w:bCs/>
                <w:noProof/>
                <w:sz w:val="22"/>
                <w:szCs w:val="22"/>
                <w:lang w:val="en-ZA"/>
              </w:rPr>
              <w:t xml:space="preserve">danige soektog en voorbereiding, en </w:t>
            </w:r>
            <w:r w:rsidRPr="0005325C">
              <w:rPr>
                <w:rFonts w:ascii="Bookman Old Style" w:hAnsi="Bookman Old Style" w:cs="Arial"/>
                <w:bCs/>
                <w:noProof/>
                <w:sz w:val="22"/>
                <w:szCs w:val="22"/>
                <w:lang w:val="en-ZA"/>
              </w:rPr>
              <w:t xml:space="preserve">nie ‘n totale </w:t>
            </w:r>
            <w:r w:rsidR="00EC47BF" w:rsidRPr="0005325C">
              <w:rPr>
                <w:rFonts w:ascii="Bookman Old Style" w:hAnsi="Bookman Old Style" w:cs="Arial"/>
                <w:bCs/>
                <w:noProof/>
                <w:sz w:val="22"/>
                <w:szCs w:val="22"/>
                <w:lang w:val="en-ZA"/>
              </w:rPr>
              <w:t>bedrag</w:t>
            </w:r>
            <w:r w:rsidR="00687851">
              <w:rPr>
                <w:rFonts w:ascii="Bookman Old Style" w:hAnsi="Bookman Old Style" w:cs="Arial"/>
                <w:bCs/>
                <w:noProof/>
                <w:sz w:val="22"/>
                <w:szCs w:val="22"/>
                <w:lang w:val="en-ZA"/>
              </w:rPr>
              <w:t xml:space="preserve"> van R300</w:t>
            </w:r>
            <w:r w:rsidRPr="0005325C">
              <w:rPr>
                <w:rFonts w:ascii="Bookman Old Style" w:hAnsi="Bookman Old Style" w:cs="Arial"/>
                <w:bCs/>
                <w:noProof/>
                <w:sz w:val="22"/>
                <w:szCs w:val="22"/>
                <w:lang w:val="en-ZA"/>
              </w:rPr>
              <w:t xml:space="preserve"> oorskry nie</w:t>
            </w:r>
          </w:p>
        </w:tc>
        <w:tc>
          <w:tcPr>
            <w:tcW w:w="3508" w:type="dxa"/>
            <w:shd w:val="clear" w:color="auto" w:fill="auto"/>
          </w:tcPr>
          <w:p w14:paraId="686FBDE7"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R100</w:t>
            </w:r>
          </w:p>
          <w:p w14:paraId="21D52734"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094DB908"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05C011CC"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347760D4"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p w14:paraId="62CA74D0" w14:textId="77777777" w:rsidR="006D4E32" w:rsidRPr="0005325C" w:rsidRDefault="006D4E32" w:rsidP="006D4E32">
            <w:pPr>
              <w:autoSpaceDE w:val="0"/>
              <w:autoSpaceDN w:val="0"/>
              <w:adjustRightInd w:val="0"/>
              <w:rPr>
                <w:rFonts w:ascii="Bookman Old Style" w:hAnsi="Bookman Old Style"/>
                <w:bCs/>
                <w:noProof/>
                <w:sz w:val="22"/>
                <w:szCs w:val="22"/>
                <w:lang w:val="en-ZA"/>
              </w:rPr>
            </w:pPr>
          </w:p>
        </w:tc>
      </w:tr>
      <w:tr w:rsidR="006D4E32" w:rsidRPr="0005325C" w14:paraId="764F3449" w14:textId="77777777" w:rsidTr="001908C5">
        <w:tc>
          <w:tcPr>
            <w:tcW w:w="522" w:type="dxa"/>
            <w:shd w:val="clear" w:color="auto" w:fill="E7E6E6"/>
          </w:tcPr>
          <w:p w14:paraId="1A03687A"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10</w:t>
            </w:r>
          </w:p>
        </w:tc>
        <w:tc>
          <w:tcPr>
            <w:tcW w:w="5186" w:type="dxa"/>
            <w:shd w:val="clear" w:color="auto" w:fill="auto"/>
          </w:tcPr>
          <w:p w14:paraId="0FCBD2B6" w14:textId="77777777" w:rsidR="006D4E32" w:rsidRPr="0005325C" w:rsidRDefault="006D4E32" w:rsidP="00EC47BF">
            <w:pPr>
              <w:autoSpaceDE w:val="0"/>
              <w:autoSpaceDN w:val="0"/>
              <w:adjustRightInd w:val="0"/>
              <w:rPr>
                <w:rFonts w:ascii="Bookman Old Style" w:hAnsi="Bookman Old Style" w:cs="Arial"/>
                <w:bCs/>
                <w:noProof/>
                <w:sz w:val="22"/>
                <w:szCs w:val="22"/>
                <w:lang w:val="en-ZA"/>
              </w:rPr>
            </w:pPr>
            <w:r w:rsidRPr="0005325C">
              <w:rPr>
                <w:rFonts w:ascii="Bookman Old Style" w:hAnsi="Bookman Old Style" w:cs="Arial"/>
                <w:bCs/>
                <w:noProof/>
                <w:sz w:val="22"/>
                <w:szCs w:val="22"/>
                <w:lang w:val="en-ZA"/>
              </w:rPr>
              <w:t>Deposito: Indien soektog 6 uur oorskry</w:t>
            </w:r>
          </w:p>
        </w:tc>
        <w:tc>
          <w:tcPr>
            <w:tcW w:w="3508" w:type="dxa"/>
            <w:shd w:val="clear" w:color="auto" w:fill="auto"/>
          </w:tcPr>
          <w:p w14:paraId="195F410C" w14:textId="77777777" w:rsidR="006D4E32" w:rsidRPr="0005325C" w:rsidRDefault="006D4E32" w:rsidP="00EC47BF">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Een derde van bedrag per versoek, ingevolge items 2 tot 8</w:t>
            </w:r>
            <w:r w:rsidR="00EC47BF" w:rsidRPr="0005325C">
              <w:rPr>
                <w:rFonts w:ascii="Bookman Old Style" w:hAnsi="Bookman Old Style"/>
                <w:bCs/>
                <w:noProof/>
                <w:sz w:val="22"/>
                <w:szCs w:val="22"/>
                <w:lang w:val="en-ZA"/>
              </w:rPr>
              <w:t xml:space="preserve"> bereken</w:t>
            </w:r>
            <w:r w:rsidRPr="0005325C">
              <w:rPr>
                <w:rFonts w:ascii="Bookman Old Style" w:hAnsi="Bookman Old Style"/>
                <w:bCs/>
                <w:noProof/>
                <w:sz w:val="22"/>
                <w:szCs w:val="22"/>
                <w:lang w:val="en-ZA"/>
              </w:rPr>
              <w:t xml:space="preserve">. </w:t>
            </w:r>
          </w:p>
        </w:tc>
      </w:tr>
      <w:tr w:rsidR="006D4E32" w:rsidRPr="0005325C" w14:paraId="2A32AFCC" w14:textId="77777777" w:rsidTr="00CE6906">
        <w:tc>
          <w:tcPr>
            <w:tcW w:w="522" w:type="dxa"/>
            <w:shd w:val="clear" w:color="auto" w:fill="auto"/>
          </w:tcPr>
          <w:p w14:paraId="5795C6EF" w14:textId="77777777" w:rsidR="006D4E32" w:rsidRPr="0005325C" w:rsidRDefault="006D4E32" w:rsidP="006D4E32">
            <w:pPr>
              <w:autoSpaceDE w:val="0"/>
              <w:autoSpaceDN w:val="0"/>
              <w:adjustRightInd w:val="0"/>
              <w:rPr>
                <w:rFonts w:ascii="Arial" w:hAnsi="Arial" w:cs="Arial"/>
                <w:bCs/>
                <w:noProof/>
                <w:sz w:val="22"/>
                <w:szCs w:val="22"/>
                <w:lang w:val="en-ZA"/>
              </w:rPr>
            </w:pPr>
            <w:r w:rsidRPr="0005325C">
              <w:rPr>
                <w:rFonts w:ascii="Arial" w:hAnsi="Arial" w:cs="Arial"/>
                <w:bCs/>
                <w:noProof/>
                <w:sz w:val="22"/>
                <w:szCs w:val="22"/>
                <w:lang w:val="en-ZA"/>
              </w:rPr>
              <w:t>11</w:t>
            </w:r>
          </w:p>
        </w:tc>
        <w:tc>
          <w:tcPr>
            <w:tcW w:w="5186" w:type="dxa"/>
            <w:shd w:val="clear" w:color="auto" w:fill="auto"/>
          </w:tcPr>
          <w:p w14:paraId="27FDA6C0"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Posgeld, e-pos of enige ander elektroniese oordrag</w:t>
            </w:r>
          </w:p>
        </w:tc>
        <w:tc>
          <w:tcPr>
            <w:tcW w:w="3508" w:type="dxa"/>
            <w:shd w:val="clear" w:color="auto" w:fill="auto"/>
          </w:tcPr>
          <w:p w14:paraId="48F2EB1E" w14:textId="77777777" w:rsidR="006D4E32" w:rsidRPr="0005325C" w:rsidRDefault="006D4E32" w:rsidP="006D4E32">
            <w:pPr>
              <w:autoSpaceDE w:val="0"/>
              <w:autoSpaceDN w:val="0"/>
              <w:adjustRightInd w:val="0"/>
              <w:rPr>
                <w:rFonts w:ascii="Bookman Old Style" w:hAnsi="Bookman Old Style"/>
                <w:bCs/>
                <w:noProof/>
                <w:sz w:val="22"/>
                <w:szCs w:val="22"/>
                <w:lang w:val="en-ZA"/>
              </w:rPr>
            </w:pPr>
            <w:r w:rsidRPr="0005325C">
              <w:rPr>
                <w:rFonts w:ascii="Bookman Old Style" w:hAnsi="Bookman Old Style"/>
                <w:bCs/>
                <w:noProof/>
                <w:sz w:val="22"/>
                <w:szCs w:val="22"/>
                <w:lang w:val="en-ZA"/>
              </w:rPr>
              <w:t>Werklike uitgawe, indien enig</w:t>
            </w:r>
          </w:p>
        </w:tc>
      </w:tr>
    </w:tbl>
    <w:p w14:paraId="758EED0A" w14:textId="77777777" w:rsidR="008061F2" w:rsidRPr="0005325C" w:rsidRDefault="008061F2" w:rsidP="00102AF3">
      <w:pPr>
        <w:pStyle w:val="Title"/>
        <w:jc w:val="left"/>
        <w:rPr>
          <w:rFonts w:cs="Arial"/>
          <w:b/>
          <w:color w:val="auto"/>
          <w:spacing w:val="0"/>
          <w:sz w:val="22"/>
          <w:szCs w:val="22"/>
        </w:rPr>
      </w:pPr>
    </w:p>
    <w:p w14:paraId="072880DD" w14:textId="77777777" w:rsidR="009E1B69" w:rsidRPr="0005325C" w:rsidRDefault="009E1B69" w:rsidP="009E1B69">
      <w:pPr>
        <w:pStyle w:val="Title"/>
        <w:ind w:left="2880" w:hanging="2160"/>
        <w:jc w:val="left"/>
        <w:rPr>
          <w:rFonts w:cs="Arial"/>
          <w:b/>
          <w:color w:val="auto"/>
          <w:spacing w:val="0"/>
          <w:sz w:val="22"/>
          <w:szCs w:val="22"/>
        </w:rPr>
      </w:pPr>
    </w:p>
    <w:p w14:paraId="37E444E0" w14:textId="77777777" w:rsidR="00445A60" w:rsidRPr="0005325C" w:rsidRDefault="00445A60" w:rsidP="009E1B69">
      <w:pPr>
        <w:pStyle w:val="Title"/>
        <w:ind w:left="2880" w:hanging="2160"/>
        <w:jc w:val="left"/>
        <w:rPr>
          <w:rFonts w:cs="Arial"/>
          <w:b/>
          <w:color w:val="auto"/>
          <w:spacing w:val="0"/>
          <w:sz w:val="22"/>
          <w:szCs w:val="22"/>
        </w:rPr>
      </w:pPr>
    </w:p>
    <w:p w14:paraId="4B330DC1" w14:textId="77777777" w:rsidR="00445A60" w:rsidRPr="0005325C" w:rsidRDefault="00445A60" w:rsidP="009E1B69">
      <w:pPr>
        <w:pStyle w:val="Title"/>
        <w:ind w:left="2880" w:hanging="2160"/>
        <w:jc w:val="left"/>
        <w:rPr>
          <w:rFonts w:cs="Arial"/>
          <w:b/>
          <w:color w:val="auto"/>
          <w:spacing w:val="0"/>
          <w:sz w:val="22"/>
          <w:szCs w:val="22"/>
        </w:rPr>
      </w:pPr>
    </w:p>
    <w:p w14:paraId="00A390CA" w14:textId="77777777" w:rsidR="00445A60" w:rsidRPr="0005325C" w:rsidRDefault="00EC47BF" w:rsidP="00B14AC7">
      <w:pPr>
        <w:pStyle w:val="Heading1"/>
        <w:numPr>
          <w:ilvl w:val="0"/>
          <w:numId w:val="4"/>
        </w:numPr>
        <w:ind w:hanging="720"/>
        <w:rPr>
          <w:sz w:val="22"/>
          <w:szCs w:val="22"/>
        </w:rPr>
      </w:pPr>
      <w:bookmarkStart w:id="28" w:name="_Toc102994080"/>
      <w:r w:rsidRPr="0005325C">
        <w:rPr>
          <w:sz w:val="22"/>
          <w:szCs w:val="22"/>
        </w:rPr>
        <w:t>GOEDKEURING DEUR INLIGTINGSBEAMPTE</w:t>
      </w:r>
      <w:bookmarkEnd w:id="28"/>
    </w:p>
    <w:p w14:paraId="1DF64989" w14:textId="77777777" w:rsidR="00445A60" w:rsidRPr="0005325C" w:rsidRDefault="00445A60" w:rsidP="00445A60">
      <w:pPr>
        <w:jc w:val="center"/>
        <w:rPr>
          <w:rFonts w:ascii="Arial" w:hAnsi="Arial" w:cs="Arial"/>
        </w:rPr>
      </w:pPr>
    </w:p>
    <w:p w14:paraId="0C6FD06F" w14:textId="77777777" w:rsidR="00445A60" w:rsidRPr="0005325C" w:rsidRDefault="00445A60" w:rsidP="00445A60">
      <w:pPr>
        <w:rPr>
          <w:rFonts w:ascii="Arial" w:hAnsi="Arial" w:cs="Arial"/>
        </w:rPr>
      </w:pPr>
    </w:p>
    <w:p w14:paraId="389BF220" w14:textId="77777777" w:rsidR="00445A60" w:rsidRPr="0005325C" w:rsidRDefault="00EC47BF" w:rsidP="00B14AC7">
      <w:pPr>
        <w:ind w:firstLine="720"/>
        <w:rPr>
          <w:rFonts w:ascii="Arial" w:hAnsi="Arial" w:cs="Arial"/>
        </w:rPr>
      </w:pPr>
      <w:proofErr w:type="spellStart"/>
      <w:r w:rsidRPr="0005325C">
        <w:rPr>
          <w:rFonts w:ascii="Arial" w:hAnsi="Arial" w:cs="Arial"/>
        </w:rPr>
        <w:t>Goedgekeur</w:t>
      </w:r>
      <w:proofErr w:type="spellEnd"/>
      <w:r w:rsidRPr="0005325C">
        <w:rPr>
          <w:rFonts w:ascii="Arial" w:hAnsi="Arial" w:cs="Arial"/>
        </w:rPr>
        <w:t xml:space="preserve"> </w:t>
      </w:r>
      <w:proofErr w:type="spellStart"/>
      <w:r w:rsidR="00687851">
        <w:rPr>
          <w:rFonts w:ascii="Arial" w:hAnsi="Arial" w:cs="Arial"/>
        </w:rPr>
        <w:t>te</w:t>
      </w:r>
      <w:proofErr w:type="spellEnd"/>
      <w:r w:rsidR="00687851">
        <w:rPr>
          <w:rFonts w:ascii="Arial" w:hAnsi="Arial" w:cs="Arial"/>
        </w:rPr>
        <w:t>.........................</w:t>
      </w:r>
      <w:r w:rsidR="001B4BA6">
        <w:rPr>
          <w:rFonts w:ascii="Arial" w:hAnsi="Arial" w:cs="Arial"/>
        </w:rPr>
        <w:t>..</w:t>
      </w:r>
      <w:r w:rsidRPr="0005325C">
        <w:rPr>
          <w:rFonts w:ascii="Arial" w:hAnsi="Arial" w:cs="Arial"/>
        </w:rPr>
        <w:t xml:space="preserve">op </w:t>
      </w:r>
      <w:proofErr w:type="spellStart"/>
      <w:r w:rsidR="007C0DC6" w:rsidRPr="0005325C">
        <w:rPr>
          <w:rFonts w:ascii="Arial" w:hAnsi="Arial" w:cs="Arial"/>
        </w:rPr>
        <w:t>hede</w:t>
      </w:r>
      <w:proofErr w:type="spellEnd"/>
      <w:r w:rsidR="007C0DC6" w:rsidRPr="0005325C">
        <w:rPr>
          <w:rFonts w:ascii="Arial" w:hAnsi="Arial" w:cs="Arial"/>
        </w:rPr>
        <w:t xml:space="preserve"> </w:t>
      </w:r>
      <w:r w:rsidRPr="0005325C">
        <w:rPr>
          <w:rFonts w:ascii="Arial" w:hAnsi="Arial" w:cs="Arial"/>
        </w:rPr>
        <w:t>die..........</w:t>
      </w:r>
      <w:proofErr w:type="spellStart"/>
      <w:r w:rsidRPr="0005325C">
        <w:rPr>
          <w:rFonts w:ascii="Arial" w:hAnsi="Arial" w:cs="Arial"/>
        </w:rPr>
        <w:t>dag</w:t>
      </w:r>
      <w:proofErr w:type="spellEnd"/>
      <w:r w:rsidRPr="0005325C">
        <w:rPr>
          <w:rFonts w:ascii="Arial" w:hAnsi="Arial" w:cs="Arial"/>
        </w:rPr>
        <w:t xml:space="preserve"> </w:t>
      </w:r>
      <w:r w:rsidR="001B4BA6" w:rsidRPr="0005325C">
        <w:rPr>
          <w:rFonts w:ascii="Arial" w:hAnsi="Arial" w:cs="Arial"/>
        </w:rPr>
        <w:t>van</w:t>
      </w:r>
      <w:r w:rsidR="001B4BA6">
        <w:rPr>
          <w:rFonts w:ascii="Arial" w:hAnsi="Arial" w:cs="Arial"/>
        </w:rPr>
        <w:t>.</w:t>
      </w:r>
      <w:r w:rsidR="00445A60" w:rsidRPr="0005325C">
        <w:rPr>
          <w:rFonts w:ascii="Arial" w:hAnsi="Arial" w:cs="Arial"/>
        </w:rPr>
        <w:t>……………… 202</w:t>
      </w:r>
      <w:r w:rsidR="00F36A8A">
        <w:rPr>
          <w:rFonts w:ascii="Arial" w:hAnsi="Arial" w:cs="Arial"/>
        </w:rPr>
        <w:t>3</w:t>
      </w:r>
    </w:p>
    <w:p w14:paraId="51A495DF" w14:textId="77777777" w:rsidR="00445A60" w:rsidRPr="0005325C" w:rsidRDefault="00445A60" w:rsidP="00445A60">
      <w:pPr>
        <w:jc w:val="both"/>
        <w:rPr>
          <w:rFonts w:ascii="Arial" w:hAnsi="Arial" w:cs="Arial"/>
        </w:rPr>
      </w:pPr>
    </w:p>
    <w:p w14:paraId="32165EE2" w14:textId="77777777" w:rsidR="00445A60" w:rsidRPr="0005325C" w:rsidRDefault="00445A60" w:rsidP="00445A60">
      <w:pPr>
        <w:jc w:val="both"/>
        <w:rPr>
          <w:rFonts w:ascii="Arial" w:hAnsi="Arial" w:cs="Arial"/>
        </w:rPr>
      </w:pPr>
    </w:p>
    <w:p w14:paraId="1F42D9E6" w14:textId="77777777" w:rsidR="00445A60" w:rsidRPr="0005325C" w:rsidRDefault="00445A60" w:rsidP="00445A60">
      <w:pPr>
        <w:jc w:val="both"/>
        <w:rPr>
          <w:rFonts w:ascii="Arial" w:hAnsi="Arial" w:cs="Arial"/>
        </w:rPr>
      </w:pPr>
    </w:p>
    <w:p w14:paraId="62ADFF34" w14:textId="77777777" w:rsidR="00445A60" w:rsidRPr="0005325C" w:rsidRDefault="00445A60" w:rsidP="00445A60">
      <w:pPr>
        <w:jc w:val="both"/>
        <w:rPr>
          <w:rFonts w:ascii="Arial" w:hAnsi="Arial" w:cs="Arial"/>
        </w:rPr>
      </w:pPr>
    </w:p>
    <w:p w14:paraId="48246600" w14:textId="77777777" w:rsidR="00445A60" w:rsidRPr="0005325C" w:rsidRDefault="00445A60" w:rsidP="00B14AC7">
      <w:pPr>
        <w:ind w:firstLine="720"/>
        <w:jc w:val="both"/>
        <w:rPr>
          <w:rFonts w:ascii="Arial" w:hAnsi="Arial" w:cs="Arial"/>
        </w:rPr>
      </w:pPr>
      <w:r w:rsidRPr="0005325C">
        <w:rPr>
          <w:rFonts w:ascii="Arial" w:hAnsi="Arial" w:cs="Arial"/>
        </w:rPr>
        <w:t>_______________________________</w:t>
      </w:r>
      <w:r w:rsidR="00C97B71">
        <w:rPr>
          <w:rFonts w:ascii="Arial" w:hAnsi="Arial" w:cs="Arial"/>
        </w:rPr>
        <w:t>_______</w:t>
      </w:r>
    </w:p>
    <w:p w14:paraId="3769EE5C" w14:textId="77777777" w:rsidR="00445A60" w:rsidRPr="0005325C" w:rsidRDefault="00445A60" w:rsidP="00B14AC7">
      <w:pPr>
        <w:ind w:firstLine="720"/>
        <w:jc w:val="both"/>
        <w:rPr>
          <w:rFonts w:ascii="Arial" w:hAnsi="Arial" w:cs="Arial"/>
          <w:b/>
        </w:rPr>
      </w:pPr>
      <w:r w:rsidRPr="0005325C">
        <w:rPr>
          <w:rFonts w:ascii="Arial" w:hAnsi="Arial" w:cs="Arial"/>
          <w:b/>
        </w:rPr>
        <w:t>M</w:t>
      </w:r>
      <w:r w:rsidR="00F36A8A">
        <w:rPr>
          <w:rFonts w:ascii="Arial" w:hAnsi="Arial" w:cs="Arial"/>
          <w:b/>
        </w:rPr>
        <w:t>S S NGUBO</w:t>
      </w:r>
    </w:p>
    <w:p w14:paraId="75EA0986" w14:textId="77777777" w:rsidR="00445A60" w:rsidRPr="0005325C" w:rsidRDefault="00EC47BF" w:rsidP="00B14AC7">
      <w:pPr>
        <w:ind w:firstLine="720"/>
        <w:jc w:val="both"/>
        <w:rPr>
          <w:rFonts w:ascii="Arial" w:hAnsi="Arial" w:cs="Arial"/>
          <w:b/>
        </w:rPr>
      </w:pPr>
      <w:r w:rsidRPr="0005325C">
        <w:rPr>
          <w:rFonts w:ascii="Arial" w:hAnsi="Arial" w:cs="Arial"/>
          <w:b/>
        </w:rPr>
        <w:t xml:space="preserve">WAARNEMENDE HOOF VAN </w:t>
      </w:r>
      <w:r w:rsidR="00445A60" w:rsidRPr="0005325C">
        <w:rPr>
          <w:rFonts w:ascii="Arial" w:hAnsi="Arial" w:cs="Arial"/>
          <w:b/>
        </w:rPr>
        <w:t>DEPART</w:t>
      </w:r>
      <w:r w:rsidRPr="0005325C">
        <w:rPr>
          <w:rFonts w:ascii="Arial" w:hAnsi="Arial" w:cs="Arial"/>
          <w:b/>
        </w:rPr>
        <w:t>E</w:t>
      </w:r>
      <w:r w:rsidR="00445A60" w:rsidRPr="0005325C">
        <w:rPr>
          <w:rFonts w:ascii="Arial" w:hAnsi="Arial" w:cs="Arial"/>
          <w:b/>
        </w:rPr>
        <w:t>MENT</w:t>
      </w:r>
    </w:p>
    <w:p w14:paraId="2E7C4C2C" w14:textId="77777777" w:rsidR="00445A60" w:rsidRPr="0005325C" w:rsidRDefault="00445A60" w:rsidP="00445A60"/>
    <w:p w14:paraId="7182FC70" w14:textId="77777777" w:rsidR="00445A60" w:rsidRPr="0005325C" w:rsidRDefault="00445A60" w:rsidP="00445A60"/>
    <w:p w14:paraId="491B4754" w14:textId="77777777" w:rsidR="00445A60" w:rsidRPr="0005325C" w:rsidRDefault="00445A60" w:rsidP="009E1B69">
      <w:pPr>
        <w:pStyle w:val="Title"/>
        <w:ind w:left="2880" w:hanging="2160"/>
        <w:jc w:val="left"/>
        <w:rPr>
          <w:rFonts w:cs="Arial"/>
          <w:b/>
          <w:color w:val="auto"/>
          <w:spacing w:val="0"/>
          <w:sz w:val="22"/>
          <w:szCs w:val="22"/>
        </w:rPr>
        <w:sectPr w:rsidR="00445A60" w:rsidRPr="0005325C" w:rsidSect="00623E08">
          <w:footerReference w:type="default" r:id="rId46"/>
          <w:pgSz w:w="12240" w:h="15840" w:code="1"/>
          <w:pgMar w:top="1080" w:right="1440" w:bottom="360" w:left="1138" w:header="720" w:footer="720" w:gutter="0"/>
          <w:cols w:space="720"/>
          <w:docGrid w:linePitch="360"/>
        </w:sectPr>
      </w:pPr>
    </w:p>
    <w:p w14:paraId="368C380F" w14:textId="77777777" w:rsidR="00CB26CD" w:rsidRDefault="00CB26CD" w:rsidP="006C18FE">
      <w:pPr>
        <w:pStyle w:val="Heading1"/>
        <w:ind w:firstLine="0"/>
        <w:jc w:val="center"/>
        <w:rPr>
          <w:sz w:val="22"/>
          <w:szCs w:val="22"/>
        </w:rPr>
      </w:pPr>
      <w:bookmarkStart w:id="29" w:name="_Toc102994081"/>
    </w:p>
    <w:p w14:paraId="3C4F696C" w14:textId="77777777" w:rsidR="008061F2" w:rsidRDefault="00B47B11" w:rsidP="001F777B">
      <w:pPr>
        <w:pStyle w:val="Heading1"/>
        <w:ind w:left="12240"/>
        <w:jc w:val="center"/>
        <w:rPr>
          <w:sz w:val="22"/>
          <w:szCs w:val="22"/>
        </w:rPr>
      </w:pPr>
      <w:r w:rsidRPr="0005325C">
        <w:rPr>
          <w:sz w:val="22"/>
          <w:szCs w:val="22"/>
        </w:rPr>
        <w:t xml:space="preserve">BYLAE </w:t>
      </w:r>
      <w:r w:rsidR="002A410F" w:rsidRPr="0005325C">
        <w:rPr>
          <w:sz w:val="22"/>
          <w:szCs w:val="22"/>
        </w:rPr>
        <w:t>A</w:t>
      </w:r>
      <w:bookmarkEnd w:id="29"/>
    </w:p>
    <w:p w14:paraId="4D8C2322" w14:textId="77777777" w:rsidR="00CB26CD" w:rsidRDefault="00CB26CD" w:rsidP="00CB26CD"/>
    <w:p w14:paraId="142CB375" w14:textId="77777777" w:rsidR="00CB26CD" w:rsidRPr="00CB26CD" w:rsidRDefault="00CB26CD" w:rsidP="00CB26CD"/>
    <w:p w14:paraId="11ED5CC2" w14:textId="77777777" w:rsidR="004D6F74" w:rsidRPr="0005325C" w:rsidRDefault="004D6F74" w:rsidP="004D6F74"/>
    <w:tbl>
      <w:tblPr>
        <w:tblW w:w="14032"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530"/>
        <w:gridCol w:w="1710"/>
        <w:gridCol w:w="1627"/>
        <w:gridCol w:w="1253"/>
        <w:gridCol w:w="1620"/>
        <w:gridCol w:w="1530"/>
        <w:gridCol w:w="1505"/>
        <w:gridCol w:w="1645"/>
      </w:tblGrid>
      <w:tr w:rsidR="00AB34E2" w:rsidRPr="0005325C" w14:paraId="14F5E1CF" w14:textId="77777777" w:rsidTr="00206EC4">
        <w:trPr>
          <w:tblHeader/>
        </w:trPr>
        <w:tc>
          <w:tcPr>
            <w:tcW w:w="1612" w:type="dxa"/>
            <w:shd w:val="clear" w:color="auto" w:fill="D0CECE"/>
          </w:tcPr>
          <w:p w14:paraId="5A0C3C5E" w14:textId="77777777" w:rsidR="008061F2" w:rsidRPr="0005325C" w:rsidRDefault="007C0DC6" w:rsidP="006C18FE">
            <w:pPr>
              <w:rPr>
                <w:rFonts w:ascii="Arial" w:eastAsia="Calibri" w:hAnsi="Arial" w:cs="Arial"/>
                <w:b/>
                <w:sz w:val="20"/>
                <w:szCs w:val="20"/>
              </w:rPr>
            </w:pPr>
            <w:proofErr w:type="spellStart"/>
            <w:r w:rsidRPr="0005325C">
              <w:rPr>
                <w:rFonts w:ascii="Arial" w:eastAsia="Calibri" w:hAnsi="Arial" w:cs="Arial"/>
                <w:b/>
                <w:sz w:val="20"/>
                <w:szCs w:val="20"/>
              </w:rPr>
              <w:t>Verwerkings-komponent</w:t>
            </w:r>
            <w:proofErr w:type="spellEnd"/>
          </w:p>
        </w:tc>
        <w:tc>
          <w:tcPr>
            <w:tcW w:w="1530" w:type="dxa"/>
            <w:shd w:val="clear" w:color="auto" w:fill="D0CECE"/>
          </w:tcPr>
          <w:p w14:paraId="2274BD57" w14:textId="77777777" w:rsidR="008061F2" w:rsidRPr="0005325C" w:rsidRDefault="008061F2" w:rsidP="001B4BA6">
            <w:pPr>
              <w:rPr>
                <w:rFonts w:ascii="Arial" w:eastAsia="Calibri" w:hAnsi="Arial" w:cs="Arial"/>
                <w:b/>
                <w:sz w:val="20"/>
                <w:szCs w:val="20"/>
              </w:rPr>
            </w:pPr>
            <w:r w:rsidRPr="0005325C">
              <w:rPr>
                <w:rFonts w:ascii="Arial" w:eastAsia="Calibri" w:hAnsi="Arial" w:cs="Arial"/>
                <w:b/>
                <w:sz w:val="20"/>
                <w:szCs w:val="20"/>
              </w:rPr>
              <w:t>Data</w:t>
            </w:r>
            <w:r w:rsidR="00687851">
              <w:rPr>
                <w:rFonts w:ascii="Arial" w:eastAsia="Calibri" w:hAnsi="Arial" w:cs="Arial"/>
                <w:b/>
                <w:sz w:val="20"/>
                <w:szCs w:val="20"/>
              </w:rPr>
              <w:t>-</w:t>
            </w:r>
            <w:r w:rsidRPr="0005325C">
              <w:rPr>
                <w:rFonts w:ascii="Arial" w:eastAsia="Calibri" w:hAnsi="Arial" w:cs="Arial"/>
                <w:b/>
                <w:sz w:val="20"/>
                <w:szCs w:val="20"/>
              </w:rPr>
              <w:t xml:space="preserve"> </w:t>
            </w:r>
            <w:proofErr w:type="spellStart"/>
            <w:r w:rsidR="001B4BA6">
              <w:rPr>
                <w:rFonts w:ascii="Arial" w:eastAsia="Calibri" w:hAnsi="Arial" w:cs="Arial"/>
                <w:b/>
                <w:sz w:val="20"/>
                <w:szCs w:val="20"/>
              </w:rPr>
              <w:t>subjekte</w:t>
            </w:r>
            <w:proofErr w:type="spellEnd"/>
          </w:p>
        </w:tc>
        <w:tc>
          <w:tcPr>
            <w:tcW w:w="1710" w:type="dxa"/>
            <w:shd w:val="clear" w:color="auto" w:fill="D0CECE"/>
          </w:tcPr>
          <w:p w14:paraId="73906840" w14:textId="77777777" w:rsidR="008061F2" w:rsidRPr="0005325C" w:rsidRDefault="008061F2" w:rsidP="006C18FE">
            <w:pPr>
              <w:rPr>
                <w:rFonts w:ascii="Arial" w:eastAsia="Calibri" w:hAnsi="Arial" w:cs="Arial"/>
                <w:b/>
                <w:sz w:val="20"/>
                <w:szCs w:val="20"/>
              </w:rPr>
            </w:pPr>
            <w:proofErr w:type="spellStart"/>
            <w:r w:rsidRPr="0005325C">
              <w:rPr>
                <w:rFonts w:ascii="Arial" w:eastAsia="Calibri" w:hAnsi="Arial" w:cs="Arial"/>
                <w:b/>
                <w:sz w:val="20"/>
                <w:szCs w:val="20"/>
              </w:rPr>
              <w:t>Perso</w:t>
            </w:r>
            <w:r w:rsidR="00AB34E2" w:rsidRPr="0005325C">
              <w:rPr>
                <w:rFonts w:ascii="Arial" w:eastAsia="Calibri" w:hAnsi="Arial" w:cs="Arial"/>
                <w:b/>
                <w:sz w:val="20"/>
                <w:szCs w:val="20"/>
              </w:rPr>
              <w:t>onlike</w:t>
            </w:r>
            <w:proofErr w:type="spellEnd"/>
            <w:r w:rsidRPr="0005325C">
              <w:rPr>
                <w:rFonts w:ascii="Arial" w:eastAsia="Calibri" w:hAnsi="Arial" w:cs="Arial"/>
                <w:b/>
                <w:sz w:val="20"/>
                <w:szCs w:val="20"/>
              </w:rPr>
              <w:t xml:space="preserve"> </w:t>
            </w:r>
            <w:proofErr w:type="spellStart"/>
            <w:r w:rsidR="00AB34E2" w:rsidRPr="0005325C">
              <w:rPr>
                <w:rFonts w:ascii="Arial" w:eastAsia="Calibri" w:hAnsi="Arial" w:cs="Arial"/>
                <w:b/>
                <w:sz w:val="20"/>
                <w:szCs w:val="20"/>
              </w:rPr>
              <w:t>Inligting</w:t>
            </w:r>
            <w:proofErr w:type="spellEnd"/>
          </w:p>
        </w:tc>
        <w:tc>
          <w:tcPr>
            <w:tcW w:w="1627" w:type="dxa"/>
            <w:shd w:val="clear" w:color="auto" w:fill="D0CECE"/>
          </w:tcPr>
          <w:p w14:paraId="05FC618E" w14:textId="77777777" w:rsidR="008061F2" w:rsidRPr="0005325C" w:rsidRDefault="007C0DC6" w:rsidP="006C18FE">
            <w:pPr>
              <w:rPr>
                <w:rFonts w:ascii="Arial" w:eastAsia="Calibri" w:hAnsi="Arial" w:cs="Arial"/>
                <w:b/>
                <w:sz w:val="20"/>
                <w:szCs w:val="20"/>
              </w:rPr>
            </w:pPr>
            <w:proofErr w:type="spellStart"/>
            <w:r w:rsidRPr="0005325C">
              <w:rPr>
                <w:rFonts w:ascii="Arial" w:eastAsia="Calibri" w:hAnsi="Arial" w:cs="Arial"/>
                <w:b/>
                <w:sz w:val="20"/>
                <w:szCs w:val="20"/>
              </w:rPr>
              <w:t>Verwerkings-doel</w:t>
            </w:r>
            <w:proofErr w:type="spellEnd"/>
          </w:p>
        </w:tc>
        <w:tc>
          <w:tcPr>
            <w:tcW w:w="1253" w:type="dxa"/>
            <w:shd w:val="clear" w:color="auto" w:fill="D0CECE"/>
          </w:tcPr>
          <w:p w14:paraId="3E373344" w14:textId="77777777" w:rsidR="008061F2" w:rsidRPr="0005325C" w:rsidRDefault="007C0DC6" w:rsidP="006C18FE">
            <w:pPr>
              <w:rPr>
                <w:rFonts w:ascii="Arial" w:eastAsia="Calibri" w:hAnsi="Arial" w:cs="Arial"/>
                <w:b/>
                <w:sz w:val="20"/>
                <w:szCs w:val="20"/>
              </w:rPr>
            </w:pPr>
            <w:proofErr w:type="spellStart"/>
            <w:r w:rsidRPr="0005325C">
              <w:rPr>
                <w:rFonts w:ascii="Arial" w:eastAsia="Calibri" w:hAnsi="Arial" w:cs="Arial"/>
                <w:b/>
                <w:sz w:val="20"/>
                <w:szCs w:val="20"/>
              </w:rPr>
              <w:t>Afhaling</w:t>
            </w:r>
            <w:proofErr w:type="spellEnd"/>
          </w:p>
        </w:tc>
        <w:tc>
          <w:tcPr>
            <w:tcW w:w="1620" w:type="dxa"/>
            <w:shd w:val="clear" w:color="auto" w:fill="D0CECE"/>
          </w:tcPr>
          <w:p w14:paraId="66B697C2" w14:textId="77777777" w:rsidR="008061F2" w:rsidRPr="0005325C" w:rsidRDefault="008061F2" w:rsidP="006C18FE">
            <w:pPr>
              <w:rPr>
                <w:rFonts w:ascii="Arial" w:eastAsia="Calibri" w:hAnsi="Arial" w:cs="Arial"/>
                <w:b/>
                <w:sz w:val="20"/>
                <w:szCs w:val="20"/>
              </w:rPr>
            </w:pPr>
            <w:proofErr w:type="spellStart"/>
            <w:r w:rsidRPr="0005325C">
              <w:rPr>
                <w:rFonts w:ascii="Arial" w:eastAsia="Calibri" w:hAnsi="Arial" w:cs="Arial"/>
                <w:b/>
                <w:sz w:val="20"/>
                <w:szCs w:val="20"/>
              </w:rPr>
              <w:t>Pro</w:t>
            </w:r>
            <w:r w:rsidR="00AB34E2" w:rsidRPr="0005325C">
              <w:rPr>
                <w:rFonts w:ascii="Arial" w:eastAsia="Calibri" w:hAnsi="Arial" w:cs="Arial"/>
                <w:b/>
                <w:sz w:val="20"/>
                <w:szCs w:val="20"/>
              </w:rPr>
              <w:t>s</w:t>
            </w:r>
            <w:r w:rsidRPr="0005325C">
              <w:rPr>
                <w:rFonts w:ascii="Arial" w:eastAsia="Calibri" w:hAnsi="Arial" w:cs="Arial"/>
                <w:b/>
                <w:sz w:val="20"/>
                <w:szCs w:val="20"/>
              </w:rPr>
              <w:t>esse</w:t>
            </w:r>
            <w:proofErr w:type="spellEnd"/>
          </w:p>
        </w:tc>
        <w:tc>
          <w:tcPr>
            <w:tcW w:w="1530" w:type="dxa"/>
            <w:shd w:val="clear" w:color="auto" w:fill="D0CECE"/>
          </w:tcPr>
          <w:p w14:paraId="05E8E870" w14:textId="77777777" w:rsidR="008061F2" w:rsidRPr="0005325C" w:rsidRDefault="008061F2" w:rsidP="006C18FE">
            <w:pPr>
              <w:rPr>
                <w:rFonts w:ascii="Arial" w:eastAsia="Calibri" w:hAnsi="Arial" w:cs="Arial"/>
                <w:b/>
                <w:sz w:val="20"/>
                <w:szCs w:val="20"/>
              </w:rPr>
            </w:pPr>
            <w:proofErr w:type="spellStart"/>
            <w:r w:rsidRPr="0005325C">
              <w:rPr>
                <w:rFonts w:ascii="Arial" w:eastAsia="Calibri" w:hAnsi="Arial" w:cs="Arial"/>
                <w:b/>
                <w:sz w:val="20"/>
                <w:szCs w:val="20"/>
              </w:rPr>
              <w:t>Re</w:t>
            </w:r>
            <w:r w:rsidR="00AB34E2" w:rsidRPr="0005325C">
              <w:rPr>
                <w:rFonts w:ascii="Arial" w:eastAsia="Calibri" w:hAnsi="Arial" w:cs="Arial"/>
                <w:b/>
                <w:sz w:val="20"/>
                <w:szCs w:val="20"/>
              </w:rPr>
              <w:t>kord</w:t>
            </w:r>
            <w:r w:rsidR="007C0DC6" w:rsidRPr="0005325C">
              <w:rPr>
                <w:rFonts w:ascii="Arial" w:eastAsia="Calibri" w:hAnsi="Arial" w:cs="Arial"/>
                <w:b/>
                <w:sz w:val="20"/>
                <w:szCs w:val="20"/>
              </w:rPr>
              <w:t>-formaat</w:t>
            </w:r>
            <w:proofErr w:type="spellEnd"/>
            <w:r w:rsidR="00AB34E2" w:rsidRPr="0005325C">
              <w:rPr>
                <w:rFonts w:ascii="Arial" w:eastAsia="Calibri" w:hAnsi="Arial" w:cs="Arial"/>
                <w:b/>
                <w:sz w:val="20"/>
                <w:szCs w:val="20"/>
              </w:rPr>
              <w:t xml:space="preserve"> </w:t>
            </w:r>
          </w:p>
        </w:tc>
        <w:tc>
          <w:tcPr>
            <w:tcW w:w="1505" w:type="dxa"/>
            <w:shd w:val="clear" w:color="auto" w:fill="D0CECE"/>
          </w:tcPr>
          <w:p w14:paraId="5329C6EF" w14:textId="77777777" w:rsidR="008061F2" w:rsidRPr="0005325C" w:rsidRDefault="00AB34E2" w:rsidP="006C18FE">
            <w:pPr>
              <w:rPr>
                <w:rFonts w:ascii="Arial" w:eastAsia="Calibri" w:hAnsi="Arial" w:cs="Arial"/>
                <w:b/>
                <w:sz w:val="20"/>
                <w:szCs w:val="20"/>
              </w:rPr>
            </w:pPr>
            <w:proofErr w:type="spellStart"/>
            <w:r w:rsidRPr="0005325C">
              <w:rPr>
                <w:rFonts w:ascii="Arial" w:eastAsia="Calibri" w:hAnsi="Arial" w:cs="Arial"/>
                <w:b/>
                <w:sz w:val="20"/>
                <w:szCs w:val="20"/>
              </w:rPr>
              <w:t>Beskikking</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oor</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Rekords</w:t>
            </w:r>
            <w:proofErr w:type="spellEnd"/>
          </w:p>
        </w:tc>
        <w:tc>
          <w:tcPr>
            <w:tcW w:w="1645" w:type="dxa"/>
            <w:shd w:val="clear" w:color="auto" w:fill="D0CECE"/>
          </w:tcPr>
          <w:p w14:paraId="04C1AC26" w14:textId="77777777" w:rsidR="008061F2" w:rsidRPr="0005325C" w:rsidRDefault="00AB34E2" w:rsidP="006C18FE">
            <w:pPr>
              <w:rPr>
                <w:rFonts w:ascii="Arial" w:eastAsia="Calibri" w:hAnsi="Arial" w:cs="Arial"/>
                <w:b/>
                <w:sz w:val="20"/>
                <w:szCs w:val="20"/>
              </w:rPr>
            </w:pPr>
            <w:proofErr w:type="spellStart"/>
            <w:r w:rsidRPr="0005325C">
              <w:rPr>
                <w:rFonts w:ascii="Arial" w:eastAsia="Calibri" w:hAnsi="Arial" w:cs="Arial"/>
                <w:b/>
                <w:sz w:val="20"/>
                <w:szCs w:val="20"/>
              </w:rPr>
              <w:t>Magtiging</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vir</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Prosessering</w:t>
            </w:r>
            <w:proofErr w:type="spellEnd"/>
          </w:p>
        </w:tc>
      </w:tr>
      <w:tr w:rsidR="00AB34E2" w:rsidRPr="0005325C" w14:paraId="5A42AAC5" w14:textId="77777777" w:rsidTr="008551FD">
        <w:tc>
          <w:tcPr>
            <w:tcW w:w="1612" w:type="dxa"/>
            <w:vMerge w:val="restart"/>
            <w:shd w:val="clear" w:color="auto" w:fill="auto"/>
          </w:tcPr>
          <w:p w14:paraId="37E477EC" w14:textId="77777777" w:rsidR="00AB34E2" w:rsidRPr="0005325C" w:rsidRDefault="00AB34E2" w:rsidP="006C18FE">
            <w:pPr>
              <w:rPr>
                <w:rFonts w:ascii="Arial" w:eastAsia="Calibri" w:hAnsi="Arial" w:cs="Arial"/>
                <w:b/>
                <w:sz w:val="20"/>
                <w:szCs w:val="20"/>
              </w:rPr>
            </w:pPr>
            <w:proofErr w:type="spellStart"/>
            <w:r w:rsidRPr="0005325C">
              <w:rPr>
                <w:rFonts w:ascii="Arial" w:eastAsia="Calibri" w:hAnsi="Arial" w:cs="Arial"/>
                <w:b/>
                <w:sz w:val="20"/>
                <w:szCs w:val="20"/>
              </w:rPr>
              <w:t>Menslike</w:t>
            </w:r>
            <w:proofErr w:type="spellEnd"/>
          </w:p>
          <w:p w14:paraId="52D97BA4" w14:textId="77777777" w:rsidR="008061F2" w:rsidRPr="0005325C" w:rsidRDefault="00AB34E2" w:rsidP="006C18FE">
            <w:pPr>
              <w:rPr>
                <w:rFonts w:ascii="Arial" w:eastAsia="Calibri" w:hAnsi="Arial" w:cs="Arial"/>
                <w:b/>
                <w:sz w:val="20"/>
                <w:szCs w:val="20"/>
              </w:rPr>
            </w:pPr>
            <w:proofErr w:type="spellStart"/>
            <w:r w:rsidRPr="0005325C">
              <w:rPr>
                <w:rFonts w:ascii="Arial" w:eastAsia="Calibri" w:hAnsi="Arial" w:cs="Arial"/>
                <w:b/>
                <w:sz w:val="20"/>
                <w:szCs w:val="20"/>
              </w:rPr>
              <w:t>Hulpbronne</w:t>
            </w:r>
            <w:proofErr w:type="spellEnd"/>
          </w:p>
        </w:tc>
        <w:tc>
          <w:tcPr>
            <w:tcW w:w="1530" w:type="dxa"/>
            <w:shd w:val="clear" w:color="auto" w:fill="auto"/>
          </w:tcPr>
          <w:p w14:paraId="7C69136C" w14:textId="77777777" w:rsidR="008061F2" w:rsidRPr="0005325C" w:rsidRDefault="008061F2" w:rsidP="006C18FE">
            <w:pPr>
              <w:rPr>
                <w:rFonts w:ascii="Arial" w:eastAsia="Calibri" w:hAnsi="Arial" w:cs="Arial"/>
                <w:sz w:val="20"/>
                <w:szCs w:val="20"/>
              </w:rPr>
            </w:pPr>
            <w:proofErr w:type="spellStart"/>
            <w:r w:rsidRPr="0005325C">
              <w:rPr>
                <w:rFonts w:ascii="Arial" w:eastAsia="Calibri" w:hAnsi="Arial" w:cs="Arial"/>
                <w:sz w:val="20"/>
                <w:szCs w:val="20"/>
              </w:rPr>
              <w:t>A</w:t>
            </w:r>
            <w:r w:rsidR="00ED49B5" w:rsidRPr="0005325C">
              <w:rPr>
                <w:rFonts w:ascii="Arial" w:eastAsia="Calibri" w:hAnsi="Arial" w:cs="Arial"/>
                <w:sz w:val="20"/>
                <w:szCs w:val="20"/>
              </w:rPr>
              <w:t>ansoekers</w:t>
            </w:r>
            <w:proofErr w:type="spellEnd"/>
            <w:r w:rsidR="00AB34E2" w:rsidRPr="0005325C">
              <w:rPr>
                <w:rFonts w:ascii="Arial" w:eastAsia="Calibri" w:hAnsi="Arial" w:cs="Arial"/>
                <w:sz w:val="20"/>
                <w:szCs w:val="20"/>
              </w:rPr>
              <w:t xml:space="preserve"> </w:t>
            </w:r>
            <w:proofErr w:type="spellStart"/>
            <w:r w:rsidR="00AB34E2"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00AB34E2" w:rsidRPr="0005325C">
              <w:rPr>
                <w:rFonts w:ascii="Arial" w:eastAsia="Calibri" w:hAnsi="Arial" w:cs="Arial"/>
                <w:sz w:val="20"/>
                <w:szCs w:val="20"/>
              </w:rPr>
              <w:t>indiens-neming</w:t>
            </w:r>
            <w:proofErr w:type="spellEnd"/>
          </w:p>
        </w:tc>
        <w:tc>
          <w:tcPr>
            <w:tcW w:w="1710" w:type="dxa"/>
            <w:shd w:val="clear" w:color="auto" w:fill="auto"/>
          </w:tcPr>
          <w:p w14:paraId="661B160F" w14:textId="77777777" w:rsidR="00AB34E2" w:rsidRPr="0005325C" w:rsidRDefault="008061F2"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00AB34E2" w:rsidRPr="0005325C">
              <w:rPr>
                <w:rFonts w:ascii="Arial" w:eastAsia="Calibri" w:hAnsi="Arial" w:cs="Arial"/>
                <w:sz w:val="20"/>
                <w:szCs w:val="20"/>
              </w:rPr>
              <w:t xml:space="preserve">, </w:t>
            </w:r>
            <w:proofErr w:type="spellStart"/>
            <w:r w:rsidR="00AB34E2" w:rsidRPr="0005325C">
              <w:rPr>
                <w:rFonts w:ascii="Arial" w:eastAsia="Calibri" w:hAnsi="Arial" w:cs="Arial"/>
                <w:sz w:val="20"/>
                <w:szCs w:val="20"/>
              </w:rPr>
              <w:t>kontak</w:t>
            </w:r>
            <w:proofErr w:type="spellEnd"/>
            <w:r w:rsidR="00AB34E2" w:rsidRPr="0005325C">
              <w:rPr>
                <w:rFonts w:ascii="Arial" w:eastAsia="Calibri" w:hAnsi="Arial" w:cs="Arial"/>
                <w:sz w:val="20"/>
                <w:szCs w:val="20"/>
              </w:rPr>
              <w:t>-</w:t>
            </w:r>
          </w:p>
          <w:p w14:paraId="382A3928" w14:textId="77777777" w:rsidR="008061F2" w:rsidRPr="0005325C" w:rsidRDefault="00AB34E2" w:rsidP="006C18FE">
            <w:pPr>
              <w:rPr>
                <w:rFonts w:ascii="Arial" w:eastAsia="Calibri" w:hAnsi="Arial" w:cs="Arial"/>
                <w:sz w:val="20"/>
                <w:szCs w:val="20"/>
              </w:rPr>
            </w:pPr>
            <w:proofErr w:type="spellStart"/>
            <w:r w:rsidRPr="0005325C">
              <w:rPr>
                <w:rFonts w:ascii="Arial" w:eastAsia="Calibri" w:hAnsi="Arial" w:cs="Arial"/>
                <w:sz w:val="20"/>
                <w:szCs w:val="20"/>
              </w:rPr>
              <w:t>besonderhede</w:t>
            </w:r>
            <w:proofErr w:type="spellEnd"/>
            <w:r w:rsidR="008061F2" w:rsidRPr="0005325C">
              <w:rPr>
                <w:rFonts w:ascii="Arial" w:eastAsia="Calibri" w:hAnsi="Arial" w:cs="Arial"/>
                <w:sz w:val="20"/>
                <w:szCs w:val="20"/>
              </w:rPr>
              <w:t>,</w:t>
            </w:r>
            <w:r w:rsidRPr="0005325C">
              <w:rPr>
                <w:rFonts w:ascii="Arial" w:eastAsia="Calibri" w:hAnsi="Arial" w:cs="Arial"/>
                <w:sz w:val="20"/>
                <w:szCs w:val="20"/>
              </w:rPr>
              <w:t xml:space="preserve"> </w:t>
            </w:r>
            <w:r w:rsidR="008061F2" w:rsidRPr="0005325C">
              <w:rPr>
                <w:rFonts w:ascii="Arial" w:eastAsia="Calibri" w:hAnsi="Arial" w:cs="Arial"/>
                <w:sz w:val="20"/>
                <w:szCs w:val="20"/>
              </w:rPr>
              <w:t xml:space="preserve"> </w:t>
            </w:r>
            <w:proofErr w:type="spellStart"/>
            <w:r w:rsidR="008061F2" w:rsidRPr="0005325C">
              <w:rPr>
                <w:rFonts w:ascii="Arial" w:eastAsia="Calibri" w:hAnsi="Arial" w:cs="Arial"/>
                <w:sz w:val="20"/>
                <w:szCs w:val="20"/>
              </w:rPr>
              <w:t>ra</w:t>
            </w:r>
            <w:r w:rsidRPr="0005325C">
              <w:rPr>
                <w:rFonts w:ascii="Arial" w:eastAsia="Calibri" w:hAnsi="Arial" w:cs="Arial"/>
                <w:sz w:val="20"/>
                <w:szCs w:val="20"/>
              </w:rPr>
              <w:t>s</w:t>
            </w:r>
            <w:proofErr w:type="spellEnd"/>
            <w:r w:rsidR="008061F2" w:rsidRPr="0005325C">
              <w:rPr>
                <w:rFonts w:ascii="Arial" w:eastAsia="Calibri" w:hAnsi="Arial" w:cs="Arial"/>
                <w:sz w:val="20"/>
                <w:szCs w:val="20"/>
              </w:rPr>
              <w:t xml:space="preserve">, </w:t>
            </w:r>
            <w:proofErr w:type="spellStart"/>
            <w:r w:rsidRPr="0005325C">
              <w:rPr>
                <w:rFonts w:ascii="Arial" w:eastAsia="Calibri" w:hAnsi="Arial" w:cs="Arial"/>
                <w:sz w:val="20"/>
                <w:szCs w:val="20"/>
              </w:rPr>
              <w:t>geslag</w:t>
            </w:r>
            <w:proofErr w:type="spellEnd"/>
            <w:r w:rsidR="008061F2"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ondervinding</w:t>
            </w:r>
            <w:proofErr w:type="spellEnd"/>
            <w:r w:rsidR="008061F2" w:rsidRPr="0005325C">
              <w:rPr>
                <w:rFonts w:ascii="Arial" w:eastAsia="Calibri" w:hAnsi="Arial" w:cs="Arial"/>
                <w:sz w:val="20"/>
                <w:szCs w:val="20"/>
              </w:rPr>
              <w:t xml:space="preserve">, </w:t>
            </w:r>
            <w:proofErr w:type="spellStart"/>
            <w:r w:rsidRPr="0005325C">
              <w:rPr>
                <w:rFonts w:ascii="Arial" w:eastAsia="Calibri" w:hAnsi="Arial" w:cs="Arial"/>
                <w:sz w:val="20"/>
                <w:szCs w:val="20"/>
              </w:rPr>
              <w:t>kwalifikasies</w:t>
            </w:r>
            <w:proofErr w:type="spellEnd"/>
            <w:r w:rsidR="008061F2" w:rsidRPr="0005325C">
              <w:rPr>
                <w:rFonts w:ascii="Arial" w:eastAsia="Calibri" w:hAnsi="Arial" w:cs="Arial"/>
                <w:sz w:val="20"/>
                <w:szCs w:val="20"/>
              </w:rPr>
              <w:t xml:space="preserve">, </w:t>
            </w:r>
            <w:proofErr w:type="spellStart"/>
            <w:r w:rsidRPr="0005325C">
              <w:rPr>
                <w:rFonts w:ascii="Arial" w:eastAsia="Calibri" w:hAnsi="Arial" w:cs="Arial"/>
                <w:sz w:val="20"/>
                <w:szCs w:val="20"/>
              </w:rPr>
              <w:t>indiensneming</w:t>
            </w:r>
            <w:r w:rsidR="00ED49B5" w:rsidRPr="0005325C">
              <w:rPr>
                <w:rFonts w:ascii="Arial" w:eastAsia="Calibri" w:hAnsi="Arial" w:cs="Arial"/>
                <w:sz w:val="20"/>
                <w:szCs w:val="20"/>
              </w:rPr>
              <w:t>-</w:t>
            </w:r>
            <w:r w:rsidRPr="0005325C">
              <w:rPr>
                <w:rFonts w:ascii="Arial" w:eastAsia="Calibri" w:hAnsi="Arial" w:cs="Arial"/>
                <w:sz w:val="20"/>
                <w:szCs w:val="20"/>
              </w:rPr>
              <w:t>besonderhede</w:t>
            </w:r>
            <w:proofErr w:type="spellEnd"/>
          </w:p>
        </w:tc>
        <w:tc>
          <w:tcPr>
            <w:tcW w:w="1627" w:type="dxa"/>
            <w:shd w:val="clear" w:color="auto" w:fill="auto"/>
          </w:tcPr>
          <w:p w14:paraId="46DF8919" w14:textId="77777777" w:rsidR="00ED49B5" w:rsidRPr="0005325C" w:rsidRDefault="00ED49B5" w:rsidP="006C18FE">
            <w:pPr>
              <w:rPr>
                <w:rFonts w:ascii="Arial" w:eastAsia="Calibri" w:hAnsi="Arial" w:cs="Arial"/>
                <w:sz w:val="20"/>
                <w:szCs w:val="20"/>
              </w:rPr>
            </w:pPr>
            <w:r w:rsidRPr="0005325C">
              <w:rPr>
                <w:rFonts w:ascii="Arial" w:eastAsia="Calibri" w:hAnsi="Arial" w:cs="Arial"/>
                <w:sz w:val="20"/>
                <w:szCs w:val="20"/>
              </w:rPr>
              <w:t xml:space="preserve">Ten </w:t>
            </w:r>
            <w:proofErr w:type="spellStart"/>
            <w:r w:rsidRPr="0005325C">
              <w:rPr>
                <w:rFonts w:ascii="Arial" w:eastAsia="Calibri" w:hAnsi="Arial" w:cs="Arial"/>
                <w:sz w:val="20"/>
                <w:szCs w:val="20"/>
              </w:rPr>
              <w:t>einde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indiensneming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002E6A90" w:rsidRPr="0005325C">
              <w:rPr>
                <w:rFonts w:ascii="Arial" w:eastAsia="Calibri" w:hAnsi="Arial" w:cs="Arial"/>
                <w:sz w:val="20"/>
                <w:szCs w:val="20"/>
              </w:rPr>
              <w:t>verwerk</w:t>
            </w:r>
            <w:proofErr w:type="spellEnd"/>
          </w:p>
          <w:p w14:paraId="089B6E8F" w14:textId="77777777" w:rsidR="008061F2" w:rsidRPr="0005325C" w:rsidRDefault="008061F2" w:rsidP="006C18FE">
            <w:pPr>
              <w:rPr>
                <w:rFonts w:ascii="Arial" w:eastAsia="Calibri" w:hAnsi="Arial" w:cs="Arial"/>
                <w:sz w:val="20"/>
                <w:szCs w:val="20"/>
              </w:rPr>
            </w:pPr>
          </w:p>
        </w:tc>
        <w:tc>
          <w:tcPr>
            <w:tcW w:w="1253" w:type="dxa"/>
            <w:shd w:val="clear" w:color="auto" w:fill="auto"/>
          </w:tcPr>
          <w:p w14:paraId="4DED1BB2" w14:textId="77777777" w:rsidR="008061F2" w:rsidRPr="0005325C" w:rsidRDefault="008061F2" w:rsidP="006C18FE">
            <w:pPr>
              <w:rPr>
                <w:rFonts w:ascii="Arial" w:eastAsia="Calibri" w:hAnsi="Arial" w:cs="Arial"/>
                <w:sz w:val="20"/>
                <w:szCs w:val="20"/>
              </w:rPr>
            </w:pPr>
            <w:proofErr w:type="spellStart"/>
            <w:r w:rsidRPr="0005325C">
              <w:rPr>
                <w:rFonts w:ascii="Arial" w:eastAsia="Calibri" w:hAnsi="Arial" w:cs="Arial"/>
                <w:sz w:val="20"/>
                <w:szCs w:val="20"/>
              </w:rPr>
              <w:t>Dire</w:t>
            </w:r>
            <w:r w:rsidR="00ED49B5" w:rsidRPr="0005325C">
              <w:rPr>
                <w:rFonts w:ascii="Arial" w:eastAsia="Calibri" w:hAnsi="Arial" w:cs="Arial"/>
                <w:sz w:val="20"/>
                <w:szCs w:val="20"/>
              </w:rPr>
              <w:t>k</w:t>
            </w:r>
            <w:proofErr w:type="spellEnd"/>
          </w:p>
        </w:tc>
        <w:tc>
          <w:tcPr>
            <w:tcW w:w="1620" w:type="dxa"/>
            <w:shd w:val="clear" w:color="auto" w:fill="auto"/>
          </w:tcPr>
          <w:p w14:paraId="1C4C5AE7" w14:textId="77777777" w:rsidR="008061F2" w:rsidRPr="0005325C" w:rsidRDefault="002E6A90" w:rsidP="006C18FE">
            <w:pPr>
              <w:rPr>
                <w:rFonts w:ascii="Arial" w:eastAsia="Calibri" w:hAnsi="Arial" w:cs="Arial"/>
                <w:sz w:val="20"/>
                <w:szCs w:val="20"/>
              </w:rPr>
            </w:pPr>
            <w:proofErr w:type="spellStart"/>
            <w:r w:rsidRPr="0005325C">
              <w:rPr>
                <w:rFonts w:ascii="Arial" w:eastAsia="Calibri" w:hAnsi="Arial" w:cs="Arial"/>
                <w:sz w:val="20"/>
                <w:szCs w:val="20"/>
              </w:rPr>
              <w:t>Ontvang</w:t>
            </w:r>
            <w:proofErr w:type="spellEnd"/>
            <w:r w:rsidRPr="0005325C">
              <w:rPr>
                <w:rFonts w:ascii="Arial" w:eastAsia="Calibri" w:hAnsi="Arial" w:cs="Arial"/>
                <w:sz w:val="20"/>
                <w:szCs w:val="20"/>
              </w:rPr>
              <w:t xml:space="preserve">, sifting, </w:t>
            </w:r>
            <w:proofErr w:type="spellStart"/>
            <w:r w:rsidRPr="0005325C">
              <w:rPr>
                <w:rFonts w:ascii="Arial" w:eastAsia="Calibri" w:hAnsi="Arial" w:cs="Arial"/>
                <w:sz w:val="20"/>
                <w:szCs w:val="20"/>
              </w:rPr>
              <w:t>verifikasie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evalueer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tydens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werwings</w:t>
            </w:r>
            <w:proofErr w:type="spellEnd"/>
            <w:r w:rsidRPr="0005325C">
              <w:rPr>
                <w:rFonts w:ascii="Arial" w:eastAsia="Calibri" w:hAnsi="Arial" w:cs="Arial"/>
                <w:sz w:val="20"/>
                <w:szCs w:val="20"/>
              </w:rPr>
              <w:t xml:space="preserve">-proses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liassering</w:t>
            </w:r>
            <w:proofErr w:type="spellEnd"/>
          </w:p>
        </w:tc>
        <w:tc>
          <w:tcPr>
            <w:tcW w:w="1530" w:type="dxa"/>
            <w:shd w:val="clear" w:color="auto" w:fill="auto"/>
          </w:tcPr>
          <w:p w14:paraId="3847FE39" w14:textId="77777777" w:rsidR="008061F2" w:rsidRPr="0005325C" w:rsidRDefault="002E6A90"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3CF0B44A" w14:textId="77777777" w:rsidR="008061F2" w:rsidRPr="0005325C" w:rsidRDefault="002E6A90" w:rsidP="006C18FE">
            <w:pPr>
              <w:rPr>
                <w:rFonts w:ascii="Arial" w:eastAsia="Calibri" w:hAnsi="Arial" w:cs="Arial"/>
                <w:sz w:val="20"/>
                <w:szCs w:val="20"/>
              </w:rPr>
            </w:pPr>
            <w:proofErr w:type="spellStart"/>
            <w:r w:rsidRPr="0005325C">
              <w:rPr>
                <w:rFonts w:ascii="Arial" w:eastAsia="Calibri" w:hAnsi="Arial" w:cs="Arial"/>
                <w:sz w:val="20"/>
                <w:szCs w:val="20"/>
              </w:rPr>
              <w:t>Rekord-bestuurs-beleid</w:t>
            </w:r>
            <w:proofErr w:type="spellEnd"/>
          </w:p>
        </w:tc>
        <w:tc>
          <w:tcPr>
            <w:tcW w:w="1645" w:type="dxa"/>
            <w:shd w:val="clear" w:color="auto" w:fill="auto"/>
          </w:tcPr>
          <w:p w14:paraId="79413DB7"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p w14:paraId="56E99695"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29</w:t>
            </w:r>
          </w:p>
        </w:tc>
      </w:tr>
      <w:tr w:rsidR="00AB34E2" w:rsidRPr="0005325C" w14:paraId="5A5DBD7C" w14:textId="77777777" w:rsidTr="008551FD">
        <w:tc>
          <w:tcPr>
            <w:tcW w:w="1612" w:type="dxa"/>
            <w:vMerge/>
            <w:shd w:val="clear" w:color="auto" w:fill="auto"/>
          </w:tcPr>
          <w:p w14:paraId="4A9E1CD6"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2EC50C58" w14:textId="77777777" w:rsidR="008061F2" w:rsidRPr="0005325C" w:rsidRDefault="000E6597" w:rsidP="006C18FE">
            <w:pPr>
              <w:rPr>
                <w:rFonts w:ascii="Arial" w:eastAsia="Calibri" w:hAnsi="Arial" w:cs="Arial"/>
                <w:sz w:val="20"/>
                <w:szCs w:val="20"/>
              </w:rPr>
            </w:pPr>
            <w:proofErr w:type="spellStart"/>
            <w:r w:rsidRPr="0005325C">
              <w:rPr>
                <w:rFonts w:ascii="Arial" w:eastAsia="Calibri" w:hAnsi="Arial" w:cs="Arial"/>
                <w:sz w:val="20"/>
                <w:szCs w:val="20"/>
              </w:rPr>
              <w:t>Werknemers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afhanklikes</w:t>
            </w:r>
            <w:proofErr w:type="spellEnd"/>
            <w:r w:rsidR="008061F2" w:rsidRPr="0005325C">
              <w:rPr>
                <w:rFonts w:ascii="Arial" w:eastAsia="Calibri" w:hAnsi="Arial" w:cs="Arial"/>
                <w:sz w:val="20"/>
                <w:szCs w:val="20"/>
              </w:rPr>
              <w:t xml:space="preserve"> </w:t>
            </w:r>
          </w:p>
        </w:tc>
        <w:tc>
          <w:tcPr>
            <w:tcW w:w="1710" w:type="dxa"/>
            <w:shd w:val="clear" w:color="auto" w:fill="auto"/>
          </w:tcPr>
          <w:p w14:paraId="58775433" w14:textId="77777777" w:rsidR="000E6597" w:rsidRPr="0005325C" w:rsidRDefault="000E6597" w:rsidP="006C18FE">
            <w:pPr>
              <w:rPr>
                <w:rFonts w:ascii="Arial" w:eastAsia="Calibri" w:hAnsi="Arial" w:cs="Arial"/>
                <w:sz w:val="20"/>
                <w:szCs w:val="20"/>
              </w:rPr>
            </w:pPr>
            <w:r w:rsidRPr="0005325C">
              <w:rPr>
                <w:rFonts w:ascii="Arial" w:eastAsia="Calibri" w:hAnsi="Arial" w:cs="Arial"/>
                <w:sz w:val="20"/>
                <w:szCs w:val="20"/>
              </w:rPr>
              <w:t>Name, ID's, PERSAL-</w:t>
            </w:r>
            <w:proofErr w:type="spellStart"/>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w:t>
            </w:r>
            <w:proofErr w:type="spellEnd"/>
            <w:r w:rsidR="00687851">
              <w:rPr>
                <w:rFonts w:ascii="Arial" w:eastAsia="Calibri" w:hAnsi="Arial" w:cs="Arial"/>
                <w:sz w:val="20"/>
                <w:szCs w:val="20"/>
              </w:rPr>
              <w:t>-</w:t>
            </w:r>
          </w:p>
          <w:p w14:paraId="74E60642" w14:textId="77777777" w:rsidR="008061F2" w:rsidRPr="0005325C" w:rsidRDefault="000E6597" w:rsidP="006C18FE">
            <w:pPr>
              <w:rPr>
                <w:rFonts w:ascii="Arial" w:eastAsia="Calibri" w:hAnsi="Arial" w:cs="Arial"/>
                <w:sz w:val="20"/>
                <w:szCs w:val="20"/>
              </w:rPr>
            </w:pPr>
            <w:proofErr w:type="spellStart"/>
            <w:r w:rsidRPr="0005325C">
              <w:rPr>
                <w:rFonts w:ascii="Arial" w:eastAsia="Calibri" w:hAnsi="Arial" w:cs="Arial"/>
                <w:sz w:val="20"/>
                <w:szCs w:val="20"/>
              </w:rPr>
              <w:t>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ras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geslag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ondervinding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kwalifikasies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diens-besonderhede</w:t>
            </w:r>
            <w:proofErr w:type="spellEnd"/>
          </w:p>
        </w:tc>
        <w:tc>
          <w:tcPr>
            <w:tcW w:w="1627" w:type="dxa"/>
            <w:shd w:val="clear" w:color="auto" w:fill="auto"/>
          </w:tcPr>
          <w:p w14:paraId="378B1B19" w14:textId="77777777" w:rsidR="008061F2" w:rsidRPr="0005325C" w:rsidRDefault="000E6597"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loopbaan-voorvalle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6E9B5124" w14:textId="77777777" w:rsidR="008061F2" w:rsidRPr="0005325C" w:rsidRDefault="000E6597" w:rsidP="004D6F74">
            <w:pPr>
              <w:rPr>
                <w:rFonts w:ascii="Arial" w:eastAsia="Calibri" w:hAnsi="Arial" w:cs="Arial"/>
                <w:sz w:val="20"/>
                <w:szCs w:val="20"/>
              </w:rPr>
            </w:pPr>
            <w:proofErr w:type="spellStart"/>
            <w:r w:rsidRPr="0005325C">
              <w:rPr>
                <w:rFonts w:ascii="Arial" w:eastAsia="Calibri" w:hAnsi="Arial" w:cs="Arial"/>
                <w:sz w:val="20"/>
                <w:szCs w:val="20"/>
              </w:rPr>
              <w:t>Direk</w:t>
            </w:r>
            <w:proofErr w:type="spellEnd"/>
            <w:r w:rsidR="004D6F74"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indirek</w:t>
            </w:r>
            <w:proofErr w:type="spellEnd"/>
          </w:p>
        </w:tc>
        <w:tc>
          <w:tcPr>
            <w:tcW w:w="1620" w:type="dxa"/>
            <w:shd w:val="clear" w:color="auto" w:fill="auto"/>
          </w:tcPr>
          <w:p w14:paraId="5784C1B8" w14:textId="77777777" w:rsidR="008061F2" w:rsidRPr="0005325C" w:rsidRDefault="000E6597" w:rsidP="006C18FE">
            <w:pPr>
              <w:rPr>
                <w:rFonts w:ascii="Arial" w:eastAsia="Calibri" w:hAnsi="Arial" w:cs="Arial"/>
                <w:sz w:val="20"/>
                <w:szCs w:val="20"/>
              </w:rPr>
            </w:pPr>
            <w:proofErr w:type="spellStart"/>
            <w:r w:rsidRPr="0005325C">
              <w:rPr>
                <w:rFonts w:ascii="Arial" w:eastAsia="Calibri" w:hAnsi="Arial" w:cs="Arial"/>
                <w:sz w:val="20"/>
                <w:szCs w:val="20"/>
              </w:rPr>
              <w:t>Aanstellings-prosesse</w:t>
            </w:r>
            <w:proofErr w:type="spellEnd"/>
            <w:r w:rsidRPr="0005325C">
              <w:rPr>
                <w:rFonts w:ascii="Arial" w:eastAsia="Calibri" w:hAnsi="Arial" w:cs="Arial"/>
                <w:sz w:val="20"/>
                <w:szCs w:val="20"/>
              </w:rPr>
              <w:t>, PERSAL-</w:t>
            </w:r>
            <w:proofErr w:type="spellStart"/>
            <w:r w:rsidRPr="0005325C">
              <w:rPr>
                <w:rFonts w:ascii="Arial" w:eastAsia="Calibri" w:hAnsi="Arial" w:cs="Arial"/>
                <w:sz w:val="20"/>
                <w:szCs w:val="20"/>
              </w:rPr>
              <w:t>administrasie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verlof-administrasie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prestasie-bestuur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dissipline-bestuur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mediese</w:t>
            </w:r>
            <w:proofErr w:type="spellEnd"/>
            <w:r w:rsidRPr="0005325C">
              <w:rPr>
                <w:rFonts w:ascii="Arial" w:eastAsia="Calibri" w:hAnsi="Arial" w:cs="Arial"/>
                <w:sz w:val="20"/>
                <w:szCs w:val="20"/>
              </w:rPr>
              <w:t xml:space="preserve"> fonds-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pensioenvorm</w:t>
            </w:r>
            <w:r w:rsidR="0068030F">
              <w:rPr>
                <w:rFonts w:ascii="Arial" w:eastAsia="Calibri" w:hAnsi="Arial" w:cs="Arial"/>
                <w:sz w:val="20"/>
                <w:szCs w:val="20"/>
              </w:rPr>
              <w:t>-</w:t>
            </w:r>
            <w:r w:rsidRPr="0005325C">
              <w:rPr>
                <w:rFonts w:ascii="Arial" w:eastAsia="Calibri" w:hAnsi="Arial" w:cs="Arial"/>
                <w:sz w:val="20"/>
                <w:szCs w:val="20"/>
              </w:rPr>
              <w:t>verwerking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bedankings</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aftrede-verwerking</w:t>
            </w:r>
            <w:proofErr w:type="spellEnd"/>
          </w:p>
        </w:tc>
        <w:tc>
          <w:tcPr>
            <w:tcW w:w="1530" w:type="dxa"/>
            <w:shd w:val="clear" w:color="auto" w:fill="auto"/>
          </w:tcPr>
          <w:p w14:paraId="1B08A290" w14:textId="77777777" w:rsidR="008061F2" w:rsidRPr="0005325C" w:rsidRDefault="000E6597"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transversale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w:t>
            </w:r>
          </w:p>
        </w:tc>
        <w:tc>
          <w:tcPr>
            <w:tcW w:w="1505" w:type="dxa"/>
            <w:shd w:val="clear" w:color="auto" w:fill="auto"/>
          </w:tcPr>
          <w:p w14:paraId="35512550" w14:textId="77777777" w:rsidR="008061F2" w:rsidRPr="0005325C" w:rsidRDefault="002E6A90" w:rsidP="006C18FE">
            <w:pPr>
              <w:rPr>
                <w:rFonts w:ascii="Arial" w:eastAsia="Calibri" w:hAnsi="Arial" w:cs="Arial"/>
                <w:sz w:val="20"/>
                <w:szCs w:val="20"/>
              </w:rPr>
            </w:pPr>
            <w:proofErr w:type="spellStart"/>
            <w:r w:rsidRPr="0005325C">
              <w:rPr>
                <w:rFonts w:ascii="Arial" w:eastAsia="Calibri" w:hAnsi="Arial" w:cs="Arial"/>
                <w:sz w:val="20"/>
                <w:szCs w:val="20"/>
              </w:rPr>
              <w:t>Rekord-bestuurs-beleid</w:t>
            </w:r>
            <w:proofErr w:type="spellEnd"/>
          </w:p>
        </w:tc>
        <w:tc>
          <w:tcPr>
            <w:tcW w:w="1645" w:type="dxa"/>
            <w:shd w:val="clear" w:color="auto" w:fill="auto"/>
          </w:tcPr>
          <w:p w14:paraId="05112DFB"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p w14:paraId="7F1DA755"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12(2)(c)</w:t>
            </w:r>
          </w:p>
          <w:p w14:paraId="2FA96E14"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32(f)(</w:t>
            </w:r>
            <w:proofErr w:type="spellStart"/>
            <w:r w:rsidR="008061F2" w:rsidRPr="0005325C">
              <w:rPr>
                <w:rFonts w:ascii="Arial" w:eastAsia="Calibri" w:hAnsi="Arial" w:cs="Arial"/>
                <w:b/>
                <w:sz w:val="20"/>
                <w:szCs w:val="20"/>
              </w:rPr>
              <w:t>i</w:t>
            </w:r>
            <w:proofErr w:type="spellEnd"/>
            <w:r w:rsidR="008061F2" w:rsidRPr="0005325C">
              <w:rPr>
                <w:rFonts w:ascii="Arial" w:eastAsia="Calibri" w:hAnsi="Arial" w:cs="Arial"/>
                <w:b/>
                <w:sz w:val="20"/>
                <w:szCs w:val="20"/>
              </w:rPr>
              <w:t>)</w:t>
            </w:r>
          </w:p>
          <w:p w14:paraId="11F0B508"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 xml:space="preserve">Let </w:t>
            </w:r>
            <w:proofErr w:type="spellStart"/>
            <w:r w:rsidRPr="0005325C">
              <w:rPr>
                <w:rFonts w:ascii="Arial" w:eastAsia="Calibri" w:hAnsi="Arial" w:cs="Arial"/>
                <w:b/>
                <w:sz w:val="20"/>
                <w:szCs w:val="20"/>
              </w:rPr>
              <w:t>wel</w:t>
            </w:r>
            <w:proofErr w:type="spellEnd"/>
            <w:r w:rsidRPr="0005325C">
              <w:rPr>
                <w:rFonts w:ascii="Arial" w:eastAsia="Calibri" w:hAnsi="Arial" w:cs="Arial"/>
                <w:b/>
                <w:sz w:val="20"/>
                <w:szCs w:val="20"/>
              </w:rPr>
              <w:t xml:space="preserve">: A30 </w:t>
            </w:r>
            <w:proofErr w:type="spellStart"/>
            <w:r w:rsidRPr="0005325C">
              <w:rPr>
                <w:rFonts w:ascii="Arial" w:eastAsia="Calibri" w:hAnsi="Arial" w:cs="Arial"/>
                <w:b/>
                <w:sz w:val="20"/>
                <w:szCs w:val="20"/>
              </w:rPr>
              <w:t>magtig</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slegs</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vakbond</w:t>
            </w:r>
            <w:proofErr w:type="spellEnd"/>
            <w:r w:rsidRPr="0005325C">
              <w:rPr>
                <w:rFonts w:ascii="Arial" w:eastAsia="Calibri" w:hAnsi="Arial" w:cs="Arial"/>
                <w:b/>
                <w:sz w:val="20"/>
                <w:szCs w:val="20"/>
              </w:rPr>
              <w:t xml:space="preserve"> om </w:t>
            </w:r>
            <w:proofErr w:type="spellStart"/>
            <w:r w:rsidRPr="0005325C">
              <w:rPr>
                <w:rFonts w:ascii="Arial" w:eastAsia="Calibri" w:hAnsi="Arial" w:cs="Arial"/>
                <w:b/>
                <w:sz w:val="20"/>
                <w:szCs w:val="20"/>
              </w:rPr>
              <w:t>inligting</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oor</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vakbond-lidmaatskap</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te</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verwerk</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nie</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werkgewers</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nie</w:t>
            </w:r>
            <w:proofErr w:type="spellEnd"/>
          </w:p>
        </w:tc>
      </w:tr>
      <w:tr w:rsidR="00AB34E2" w:rsidRPr="0005325C" w14:paraId="1CBCEF50" w14:textId="77777777" w:rsidTr="008551FD">
        <w:tc>
          <w:tcPr>
            <w:tcW w:w="1612" w:type="dxa"/>
            <w:shd w:val="clear" w:color="auto" w:fill="auto"/>
          </w:tcPr>
          <w:p w14:paraId="593B261F" w14:textId="77777777" w:rsidR="008061F2" w:rsidRPr="0005325C" w:rsidRDefault="000E6597" w:rsidP="006C18FE">
            <w:pPr>
              <w:rPr>
                <w:rFonts w:ascii="Arial" w:eastAsia="Calibri" w:hAnsi="Arial" w:cs="Arial"/>
                <w:b/>
                <w:sz w:val="20"/>
                <w:szCs w:val="20"/>
              </w:rPr>
            </w:pPr>
            <w:proofErr w:type="spellStart"/>
            <w:r w:rsidRPr="0005325C">
              <w:rPr>
                <w:rFonts w:ascii="Arial" w:eastAsia="Calibri" w:hAnsi="Arial" w:cs="Arial"/>
                <w:b/>
                <w:sz w:val="20"/>
                <w:szCs w:val="20"/>
              </w:rPr>
              <w:t>Vlootbestuur</w:t>
            </w:r>
            <w:proofErr w:type="spellEnd"/>
          </w:p>
        </w:tc>
        <w:tc>
          <w:tcPr>
            <w:tcW w:w="1530" w:type="dxa"/>
            <w:shd w:val="clear" w:color="auto" w:fill="auto"/>
          </w:tcPr>
          <w:p w14:paraId="4D325890" w14:textId="77777777" w:rsidR="008061F2" w:rsidRPr="0005325C" w:rsidRDefault="000E6597" w:rsidP="006C18FE">
            <w:pPr>
              <w:rPr>
                <w:rFonts w:ascii="Arial" w:eastAsia="Calibri" w:hAnsi="Arial" w:cs="Arial"/>
                <w:sz w:val="20"/>
                <w:szCs w:val="20"/>
              </w:rPr>
            </w:pPr>
            <w:proofErr w:type="spellStart"/>
            <w:r w:rsidRPr="0005325C">
              <w:rPr>
                <w:rFonts w:ascii="Arial" w:eastAsia="Calibri" w:hAnsi="Arial" w:cs="Arial"/>
                <w:sz w:val="20"/>
                <w:szCs w:val="20"/>
              </w:rPr>
              <w:t>Werknemer</w:t>
            </w:r>
            <w:r w:rsidR="008551FD" w:rsidRPr="0005325C">
              <w:rPr>
                <w:rFonts w:ascii="Arial" w:eastAsia="Calibri" w:hAnsi="Arial" w:cs="Arial"/>
                <w:sz w:val="20"/>
                <w:szCs w:val="20"/>
              </w:rPr>
              <w:t>-</w:t>
            </w:r>
            <w:r w:rsidRPr="0005325C">
              <w:rPr>
                <w:rFonts w:ascii="Arial" w:eastAsia="Calibri" w:hAnsi="Arial" w:cs="Arial"/>
                <w:sz w:val="20"/>
                <w:szCs w:val="20"/>
              </w:rPr>
              <w:t>bestuurders</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voertuie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008551FD" w:rsidRPr="0005325C">
              <w:rPr>
                <w:rFonts w:ascii="Arial" w:eastAsia="Calibri" w:hAnsi="Arial" w:cs="Arial"/>
                <w:sz w:val="20"/>
                <w:szCs w:val="20"/>
              </w:rPr>
              <w:t>p</w:t>
            </w:r>
            <w:r w:rsidRPr="0005325C">
              <w:rPr>
                <w:rFonts w:ascii="Arial" w:eastAsia="Calibri" w:hAnsi="Arial" w:cs="Arial"/>
                <w:sz w:val="20"/>
                <w:szCs w:val="20"/>
              </w:rPr>
              <w:t>assasiers</w:t>
            </w:r>
            <w:proofErr w:type="spellEnd"/>
          </w:p>
        </w:tc>
        <w:tc>
          <w:tcPr>
            <w:tcW w:w="1710" w:type="dxa"/>
            <w:shd w:val="clear" w:color="auto" w:fill="auto"/>
          </w:tcPr>
          <w:p w14:paraId="1F7C7C55" w14:textId="77777777" w:rsidR="008061F2" w:rsidRPr="0005325C" w:rsidRDefault="008551FD" w:rsidP="006C18FE">
            <w:pPr>
              <w:rPr>
                <w:rFonts w:ascii="Arial" w:eastAsia="Calibri" w:hAnsi="Arial" w:cs="Arial"/>
                <w:sz w:val="20"/>
                <w:szCs w:val="20"/>
              </w:rPr>
            </w:pPr>
            <w:r w:rsidRPr="0005325C">
              <w:rPr>
                <w:rFonts w:ascii="Arial" w:eastAsia="Calibri" w:hAnsi="Arial" w:cs="Arial"/>
                <w:sz w:val="20"/>
                <w:szCs w:val="20"/>
              </w:rPr>
              <w:t xml:space="preserve">Name,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05BA9190" w14:textId="77777777" w:rsidR="008061F2" w:rsidRPr="0005325C" w:rsidRDefault="008551FD"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toegang</w:t>
            </w:r>
            <w:proofErr w:type="spellEnd"/>
            <w:r w:rsidRPr="0005325C">
              <w:rPr>
                <w:rFonts w:ascii="Arial" w:eastAsia="Calibri" w:hAnsi="Arial" w:cs="Arial"/>
                <w:sz w:val="20"/>
                <w:szCs w:val="20"/>
              </w:rPr>
              <w:t xml:space="preserve"> tot </w:t>
            </w:r>
            <w:proofErr w:type="spellStart"/>
            <w:r w:rsidRPr="0005325C">
              <w:rPr>
                <w:rFonts w:ascii="Arial" w:eastAsia="Calibri" w:hAnsi="Arial" w:cs="Arial"/>
                <w:sz w:val="20"/>
                <w:szCs w:val="20"/>
              </w:rPr>
              <w:t>staatsvoertuie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616EFC21" w14:textId="77777777" w:rsidR="008061F2" w:rsidRPr="0005325C" w:rsidRDefault="008061F2" w:rsidP="006C18FE">
            <w:pPr>
              <w:rPr>
                <w:rFonts w:ascii="Arial" w:eastAsia="Calibri" w:hAnsi="Arial" w:cs="Arial"/>
                <w:sz w:val="20"/>
                <w:szCs w:val="20"/>
              </w:rPr>
            </w:pPr>
            <w:proofErr w:type="spellStart"/>
            <w:r w:rsidRPr="0005325C">
              <w:rPr>
                <w:rFonts w:ascii="Arial" w:eastAsia="Calibri" w:hAnsi="Arial" w:cs="Arial"/>
                <w:sz w:val="20"/>
                <w:szCs w:val="20"/>
              </w:rPr>
              <w:t>Dir</w:t>
            </w:r>
            <w:r w:rsidR="008551FD" w:rsidRPr="0005325C">
              <w:rPr>
                <w:rFonts w:ascii="Arial" w:eastAsia="Calibri" w:hAnsi="Arial" w:cs="Arial"/>
                <w:sz w:val="20"/>
                <w:szCs w:val="20"/>
              </w:rPr>
              <w:t>ek</w:t>
            </w:r>
            <w:proofErr w:type="spellEnd"/>
          </w:p>
        </w:tc>
        <w:tc>
          <w:tcPr>
            <w:tcW w:w="1620" w:type="dxa"/>
            <w:shd w:val="clear" w:color="auto" w:fill="auto"/>
          </w:tcPr>
          <w:p w14:paraId="79CB6E61" w14:textId="77777777" w:rsidR="008551FD" w:rsidRPr="0005325C" w:rsidRDefault="008551FD" w:rsidP="004D6F74">
            <w:pPr>
              <w:rPr>
                <w:rFonts w:ascii="Arial" w:eastAsia="Calibri" w:hAnsi="Arial" w:cs="Arial"/>
                <w:sz w:val="20"/>
                <w:szCs w:val="20"/>
              </w:rPr>
            </w:pPr>
            <w:proofErr w:type="spellStart"/>
            <w:r w:rsidRPr="0005325C">
              <w:rPr>
                <w:rFonts w:ascii="Arial" w:eastAsia="Calibri" w:hAnsi="Arial" w:cs="Arial"/>
                <w:sz w:val="20"/>
                <w:szCs w:val="20"/>
              </w:rPr>
              <w:t>Uitreiking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reismagtigings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aansoek</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gesubsidieerde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voertuie</w:t>
            </w:r>
            <w:proofErr w:type="spellEnd"/>
          </w:p>
        </w:tc>
        <w:tc>
          <w:tcPr>
            <w:tcW w:w="1530" w:type="dxa"/>
            <w:shd w:val="clear" w:color="auto" w:fill="auto"/>
          </w:tcPr>
          <w:p w14:paraId="0C566AC4" w14:textId="77777777" w:rsidR="008061F2" w:rsidRPr="0005325C" w:rsidRDefault="008551FD"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6A4A877D" w14:textId="77777777" w:rsidR="008551FD" w:rsidRPr="0005325C" w:rsidRDefault="008061F2" w:rsidP="006C18FE">
            <w:pPr>
              <w:rPr>
                <w:rFonts w:ascii="Arial" w:eastAsia="Calibri" w:hAnsi="Arial" w:cs="Arial"/>
                <w:sz w:val="20"/>
                <w:szCs w:val="20"/>
              </w:rPr>
            </w:pPr>
            <w:proofErr w:type="spellStart"/>
            <w:r w:rsidRPr="0005325C">
              <w:rPr>
                <w:rFonts w:ascii="Arial" w:eastAsia="Calibri" w:hAnsi="Arial" w:cs="Arial"/>
                <w:sz w:val="20"/>
                <w:szCs w:val="20"/>
              </w:rPr>
              <w:t>Re</w:t>
            </w:r>
            <w:r w:rsidR="008551FD" w:rsidRPr="0005325C">
              <w:rPr>
                <w:rFonts w:ascii="Arial" w:eastAsia="Calibri" w:hAnsi="Arial" w:cs="Arial"/>
                <w:sz w:val="20"/>
                <w:szCs w:val="20"/>
              </w:rPr>
              <w:t>kord</w:t>
            </w:r>
            <w:proofErr w:type="spellEnd"/>
            <w:r w:rsidR="008551FD" w:rsidRPr="0005325C">
              <w:rPr>
                <w:rFonts w:ascii="Arial" w:eastAsia="Calibri" w:hAnsi="Arial" w:cs="Arial"/>
                <w:sz w:val="20"/>
                <w:szCs w:val="20"/>
              </w:rPr>
              <w:t>-</w:t>
            </w:r>
          </w:p>
          <w:p w14:paraId="483CBFA5" w14:textId="77777777" w:rsidR="008061F2" w:rsidRPr="0005325C" w:rsidRDefault="008551FD" w:rsidP="006C18FE">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5D90F2B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108F2000" w14:textId="77777777" w:rsidTr="008551FD">
        <w:tc>
          <w:tcPr>
            <w:tcW w:w="1612" w:type="dxa"/>
            <w:shd w:val="clear" w:color="auto" w:fill="auto"/>
          </w:tcPr>
          <w:p w14:paraId="1735A1D0" w14:textId="77777777" w:rsidR="008061F2" w:rsidRPr="0005325C" w:rsidRDefault="00A53763" w:rsidP="006C18FE">
            <w:pPr>
              <w:rPr>
                <w:rFonts w:ascii="Arial" w:eastAsia="Calibri" w:hAnsi="Arial" w:cs="Arial"/>
                <w:b/>
                <w:sz w:val="20"/>
                <w:szCs w:val="20"/>
              </w:rPr>
            </w:pPr>
            <w:proofErr w:type="spellStart"/>
            <w:r w:rsidRPr="0005325C">
              <w:rPr>
                <w:rFonts w:ascii="Arial" w:eastAsia="Calibri" w:hAnsi="Arial" w:cs="Arial"/>
                <w:b/>
                <w:sz w:val="20"/>
                <w:szCs w:val="20"/>
              </w:rPr>
              <w:lastRenderedPageBreak/>
              <w:t>Inligtings-tegnologie</w:t>
            </w:r>
            <w:proofErr w:type="spellEnd"/>
          </w:p>
        </w:tc>
        <w:tc>
          <w:tcPr>
            <w:tcW w:w="1530" w:type="dxa"/>
            <w:shd w:val="clear" w:color="auto" w:fill="auto"/>
          </w:tcPr>
          <w:p w14:paraId="7F8D628E" w14:textId="77777777" w:rsidR="008061F2" w:rsidRPr="0005325C" w:rsidRDefault="00A53763" w:rsidP="006C18FE">
            <w:pPr>
              <w:rPr>
                <w:rFonts w:ascii="Arial" w:eastAsia="Calibri" w:hAnsi="Arial" w:cs="Arial"/>
                <w:sz w:val="20"/>
                <w:szCs w:val="20"/>
              </w:rPr>
            </w:pPr>
            <w:proofErr w:type="spellStart"/>
            <w:r w:rsidRPr="0005325C">
              <w:rPr>
                <w:rFonts w:ascii="Arial" w:eastAsia="Calibri" w:hAnsi="Arial" w:cs="Arial"/>
                <w:sz w:val="20"/>
                <w:szCs w:val="20"/>
              </w:rPr>
              <w:t>Werknemer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gebruikers</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stelsel</w:t>
            </w:r>
            <w:proofErr w:type="spellEnd"/>
          </w:p>
        </w:tc>
        <w:tc>
          <w:tcPr>
            <w:tcW w:w="1710" w:type="dxa"/>
            <w:shd w:val="clear" w:color="auto" w:fill="auto"/>
          </w:tcPr>
          <w:p w14:paraId="6E0AD20D" w14:textId="77777777" w:rsidR="008061F2" w:rsidRPr="0005325C" w:rsidRDefault="00A53763" w:rsidP="006C18FE">
            <w:pPr>
              <w:rPr>
                <w:rFonts w:ascii="Arial" w:eastAsia="Calibri" w:hAnsi="Arial" w:cs="Arial"/>
                <w:sz w:val="20"/>
                <w:szCs w:val="20"/>
              </w:rPr>
            </w:pPr>
            <w:r w:rsidRPr="0005325C">
              <w:rPr>
                <w:rFonts w:ascii="Arial" w:eastAsia="Calibri" w:hAnsi="Arial" w:cs="Arial"/>
                <w:sz w:val="20"/>
                <w:szCs w:val="20"/>
              </w:rPr>
              <w:t xml:space="preserve">Name, PERSAL- </w:t>
            </w:r>
            <w:proofErr w:type="spellStart"/>
            <w:r w:rsidRPr="0005325C">
              <w:rPr>
                <w:rFonts w:ascii="Arial" w:eastAsia="Calibri" w:hAnsi="Arial" w:cs="Arial"/>
                <w:sz w:val="20"/>
                <w:szCs w:val="20"/>
              </w:rPr>
              <w:t>nommer</w:t>
            </w:r>
            <w:proofErr w:type="spellEnd"/>
            <w:r w:rsidRPr="0005325C">
              <w:rPr>
                <w:rFonts w:ascii="Arial" w:eastAsia="Calibri" w:hAnsi="Arial" w:cs="Arial"/>
                <w:sz w:val="20"/>
                <w:szCs w:val="20"/>
              </w:rPr>
              <w:t>, e-pos</w:t>
            </w:r>
            <w:r w:rsidR="00687851">
              <w:rPr>
                <w:rFonts w:ascii="Arial" w:eastAsia="Calibri" w:hAnsi="Arial" w:cs="Arial"/>
                <w:sz w:val="20"/>
                <w:szCs w:val="20"/>
              </w:rPr>
              <w:t>-</w:t>
            </w:r>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wagwoorde</w:t>
            </w:r>
            <w:proofErr w:type="spellEnd"/>
          </w:p>
        </w:tc>
        <w:tc>
          <w:tcPr>
            <w:tcW w:w="1627" w:type="dxa"/>
            <w:shd w:val="clear" w:color="auto" w:fill="auto"/>
          </w:tcPr>
          <w:p w14:paraId="30292F4A" w14:textId="77777777" w:rsidR="008061F2" w:rsidRPr="0005325C" w:rsidRDefault="00A53763"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toegang</w:t>
            </w:r>
            <w:proofErr w:type="spellEnd"/>
            <w:r w:rsidRPr="0005325C">
              <w:rPr>
                <w:rFonts w:ascii="Arial" w:eastAsia="Calibri" w:hAnsi="Arial" w:cs="Arial"/>
                <w:sz w:val="20"/>
                <w:szCs w:val="20"/>
              </w:rPr>
              <w:t xml:space="preserve"> tot IT-</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3707F962" w14:textId="77777777" w:rsidR="008061F2" w:rsidRPr="0005325C" w:rsidRDefault="008061F2" w:rsidP="00A53763">
            <w:pPr>
              <w:rPr>
                <w:rFonts w:ascii="Arial" w:eastAsia="Calibri" w:hAnsi="Arial" w:cs="Arial"/>
                <w:sz w:val="20"/>
                <w:szCs w:val="20"/>
              </w:rPr>
            </w:pPr>
            <w:proofErr w:type="spellStart"/>
            <w:r w:rsidRPr="0005325C">
              <w:rPr>
                <w:rFonts w:ascii="Arial" w:eastAsia="Calibri" w:hAnsi="Arial" w:cs="Arial"/>
                <w:sz w:val="20"/>
                <w:szCs w:val="20"/>
              </w:rPr>
              <w:t>Dire</w:t>
            </w:r>
            <w:r w:rsidR="00A53763" w:rsidRPr="0005325C">
              <w:rPr>
                <w:rFonts w:ascii="Arial" w:eastAsia="Calibri" w:hAnsi="Arial" w:cs="Arial"/>
                <w:sz w:val="20"/>
                <w:szCs w:val="20"/>
              </w:rPr>
              <w:t>k</w:t>
            </w:r>
            <w:proofErr w:type="spellEnd"/>
          </w:p>
        </w:tc>
        <w:tc>
          <w:tcPr>
            <w:tcW w:w="1620" w:type="dxa"/>
            <w:shd w:val="clear" w:color="auto" w:fill="auto"/>
          </w:tcPr>
          <w:p w14:paraId="47F6F3BA" w14:textId="77777777" w:rsidR="008061F2" w:rsidRPr="0005325C" w:rsidRDefault="00A53763" w:rsidP="00A53763">
            <w:pPr>
              <w:rPr>
                <w:rFonts w:ascii="Arial" w:eastAsia="Calibri" w:hAnsi="Arial" w:cs="Arial"/>
                <w:sz w:val="20"/>
                <w:szCs w:val="20"/>
              </w:rPr>
            </w:pPr>
            <w:proofErr w:type="spellStart"/>
            <w:r w:rsidRPr="0005325C">
              <w:rPr>
                <w:rFonts w:ascii="Arial" w:eastAsia="Calibri" w:hAnsi="Arial" w:cs="Arial"/>
                <w:sz w:val="20"/>
                <w:szCs w:val="20"/>
              </w:rPr>
              <w:t>Administrasie</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toegang</w:t>
            </w:r>
            <w:proofErr w:type="spellEnd"/>
            <w:r w:rsidRPr="0005325C">
              <w:rPr>
                <w:rFonts w:ascii="Arial" w:eastAsia="Calibri" w:hAnsi="Arial" w:cs="Arial"/>
                <w:sz w:val="20"/>
                <w:szCs w:val="20"/>
              </w:rPr>
              <w:t xml:space="preserve"> tot </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 xml:space="preserve"> </w:t>
            </w:r>
          </w:p>
        </w:tc>
        <w:tc>
          <w:tcPr>
            <w:tcW w:w="1530" w:type="dxa"/>
            <w:shd w:val="clear" w:color="auto" w:fill="auto"/>
          </w:tcPr>
          <w:p w14:paraId="67F0F937" w14:textId="77777777" w:rsidR="008061F2" w:rsidRPr="0005325C" w:rsidRDefault="00A53763"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22959A3C" w14:textId="77777777" w:rsidR="00A53763" w:rsidRPr="0005325C" w:rsidRDefault="00A53763" w:rsidP="00A53763">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604AAECF" w14:textId="77777777" w:rsidR="008061F2" w:rsidRPr="0005325C" w:rsidRDefault="00A53763" w:rsidP="00A53763">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2C213230"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615E2582" w14:textId="77777777" w:rsidTr="008551FD">
        <w:tc>
          <w:tcPr>
            <w:tcW w:w="1612" w:type="dxa"/>
            <w:vMerge w:val="restart"/>
            <w:shd w:val="clear" w:color="auto" w:fill="auto"/>
          </w:tcPr>
          <w:p w14:paraId="5DCB5B31" w14:textId="77777777" w:rsidR="008061F2" w:rsidRPr="0005325C" w:rsidRDefault="00E824E5" w:rsidP="00E824E5">
            <w:pPr>
              <w:rPr>
                <w:rFonts w:ascii="Arial" w:eastAsia="Calibri" w:hAnsi="Arial" w:cs="Arial"/>
                <w:b/>
                <w:sz w:val="20"/>
                <w:szCs w:val="20"/>
              </w:rPr>
            </w:pPr>
            <w:proofErr w:type="spellStart"/>
            <w:r w:rsidRPr="0005325C">
              <w:rPr>
                <w:rFonts w:ascii="Arial" w:eastAsia="Calibri" w:hAnsi="Arial" w:cs="Arial"/>
                <w:b/>
                <w:sz w:val="20"/>
                <w:szCs w:val="20"/>
              </w:rPr>
              <w:t>Veiligheids-dienste</w:t>
            </w:r>
            <w:proofErr w:type="spellEnd"/>
          </w:p>
        </w:tc>
        <w:tc>
          <w:tcPr>
            <w:tcW w:w="1530" w:type="dxa"/>
            <w:shd w:val="clear" w:color="auto" w:fill="auto"/>
          </w:tcPr>
          <w:p w14:paraId="5D7653AC" w14:textId="77777777" w:rsidR="008061F2" w:rsidRPr="0005325C" w:rsidRDefault="00E824E5" w:rsidP="00E824E5">
            <w:pPr>
              <w:rPr>
                <w:rFonts w:ascii="Arial" w:eastAsia="Calibri" w:hAnsi="Arial" w:cs="Arial"/>
                <w:sz w:val="20"/>
                <w:szCs w:val="20"/>
              </w:rPr>
            </w:pPr>
            <w:proofErr w:type="spellStart"/>
            <w:r w:rsidRPr="0005325C">
              <w:rPr>
                <w:rFonts w:ascii="Arial" w:eastAsia="Calibri" w:hAnsi="Arial" w:cs="Arial"/>
                <w:sz w:val="20"/>
                <w:szCs w:val="20"/>
              </w:rPr>
              <w:t>Besoekers</w:t>
            </w:r>
            <w:proofErr w:type="spellEnd"/>
          </w:p>
        </w:tc>
        <w:tc>
          <w:tcPr>
            <w:tcW w:w="1710" w:type="dxa"/>
            <w:shd w:val="clear" w:color="auto" w:fill="auto"/>
          </w:tcPr>
          <w:p w14:paraId="1F74C467" w14:textId="77777777" w:rsidR="008061F2" w:rsidRPr="0005325C" w:rsidRDefault="008061F2" w:rsidP="00E824E5">
            <w:pPr>
              <w:rPr>
                <w:rFonts w:ascii="Arial" w:eastAsia="Calibri" w:hAnsi="Arial" w:cs="Arial"/>
                <w:sz w:val="20"/>
                <w:szCs w:val="20"/>
              </w:rPr>
            </w:pPr>
            <w:r w:rsidRPr="0005325C">
              <w:rPr>
                <w:rFonts w:ascii="Arial" w:eastAsia="Calibri" w:hAnsi="Arial" w:cs="Arial"/>
                <w:sz w:val="20"/>
                <w:szCs w:val="20"/>
              </w:rPr>
              <w:t xml:space="preserve">Name, </w:t>
            </w:r>
            <w:r w:rsidR="00E824E5" w:rsidRPr="0005325C">
              <w:rPr>
                <w:rFonts w:ascii="Arial" w:eastAsia="Calibri" w:hAnsi="Arial" w:cs="Arial"/>
                <w:sz w:val="20"/>
                <w:szCs w:val="20"/>
              </w:rPr>
              <w:t>ID’</w:t>
            </w:r>
            <w:r w:rsidRPr="0005325C">
              <w:rPr>
                <w:rFonts w:ascii="Arial" w:eastAsia="Calibri" w:hAnsi="Arial" w:cs="Arial"/>
                <w:sz w:val="20"/>
                <w:szCs w:val="20"/>
              </w:rPr>
              <w:t xml:space="preserve">s, </w:t>
            </w:r>
            <w:proofErr w:type="spellStart"/>
            <w:r w:rsidR="00E824E5" w:rsidRPr="0005325C">
              <w:rPr>
                <w:rFonts w:ascii="Arial" w:eastAsia="Calibri" w:hAnsi="Arial" w:cs="Arial"/>
                <w:sz w:val="20"/>
                <w:szCs w:val="20"/>
              </w:rPr>
              <w:t>kontak-besonderhede</w:t>
            </w:r>
            <w:proofErr w:type="spellEnd"/>
          </w:p>
        </w:tc>
        <w:tc>
          <w:tcPr>
            <w:tcW w:w="1627" w:type="dxa"/>
            <w:shd w:val="clear" w:color="auto" w:fill="auto"/>
          </w:tcPr>
          <w:p w14:paraId="5D9F71DE" w14:textId="77777777" w:rsidR="008061F2" w:rsidRPr="0005325C" w:rsidRDefault="00E824E5" w:rsidP="00E824E5">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toegang</w:t>
            </w:r>
            <w:proofErr w:type="spellEnd"/>
            <w:r w:rsidRPr="0005325C">
              <w:rPr>
                <w:rFonts w:ascii="Arial" w:eastAsia="Calibri" w:hAnsi="Arial" w:cs="Arial"/>
                <w:sz w:val="20"/>
                <w:szCs w:val="20"/>
              </w:rPr>
              <w:t xml:space="preserve"> tot </w:t>
            </w:r>
            <w:proofErr w:type="spellStart"/>
            <w:r w:rsidRPr="0005325C">
              <w:rPr>
                <w:rFonts w:ascii="Arial" w:eastAsia="Calibri" w:hAnsi="Arial" w:cs="Arial"/>
                <w:sz w:val="20"/>
                <w:szCs w:val="20"/>
              </w:rPr>
              <w:t>kantore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48E0324E" w14:textId="77777777" w:rsidR="008061F2" w:rsidRPr="0005325C" w:rsidRDefault="008061F2" w:rsidP="00E824E5">
            <w:pPr>
              <w:rPr>
                <w:rFonts w:ascii="Arial" w:eastAsia="Calibri" w:hAnsi="Arial" w:cs="Arial"/>
                <w:sz w:val="20"/>
                <w:szCs w:val="20"/>
              </w:rPr>
            </w:pPr>
            <w:proofErr w:type="spellStart"/>
            <w:r w:rsidRPr="0005325C">
              <w:rPr>
                <w:rFonts w:ascii="Arial" w:eastAsia="Calibri" w:hAnsi="Arial" w:cs="Arial"/>
                <w:sz w:val="20"/>
                <w:szCs w:val="20"/>
              </w:rPr>
              <w:t>Dire</w:t>
            </w:r>
            <w:r w:rsidR="00E824E5" w:rsidRPr="0005325C">
              <w:rPr>
                <w:rFonts w:ascii="Arial" w:eastAsia="Calibri" w:hAnsi="Arial" w:cs="Arial"/>
                <w:sz w:val="20"/>
                <w:szCs w:val="20"/>
              </w:rPr>
              <w:t>k</w:t>
            </w:r>
            <w:proofErr w:type="spellEnd"/>
          </w:p>
        </w:tc>
        <w:tc>
          <w:tcPr>
            <w:tcW w:w="1620" w:type="dxa"/>
            <w:shd w:val="clear" w:color="auto" w:fill="auto"/>
          </w:tcPr>
          <w:p w14:paraId="5BF6C050" w14:textId="77777777" w:rsidR="008061F2" w:rsidRPr="0005325C" w:rsidRDefault="008061F2" w:rsidP="00E824E5">
            <w:pPr>
              <w:rPr>
                <w:rFonts w:ascii="Arial" w:eastAsia="Calibri" w:hAnsi="Arial" w:cs="Arial"/>
                <w:sz w:val="20"/>
                <w:szCs w:val="20"/>
              </w:rPr>
            </w:pPr>
            <w:proofErr w:type="spellStart"/>
            <w:r w:rsidRPr="0005325C">
              <w:rPr>
                <w:rFonts w:ascii="Arial" w:eastAsia="Calibri" w:hAnsi="Arial" w:cs="Arial"/>
                <w:sz w:val="20"/>
                <w:szCs w:val="20"/>
              </w:rPr>
              <w:t>Registra</w:t>
            </w:r>
            <w:r w:rsidR="00E824E5" w:rsidRPr="0005325C">
              <w:rPr>
                <w:rFonts w:ascii="Arial" w:eastAsia="Calibri" w:hAnsi="Arial" w:cs="Arial"/>
                <w:sz w:val="20"/>
                <w:szCs w:val="20"/>
              </w:rPr>
              <w:t>sie</w:t>
            </w:r>
            <w:proofErr w:type="spellEnd"/>
            <w:r w:rsidR="00E824E5" w:rsidRPr="0005325C">
              <w:rPr>
                <w:rFonts w:ascii="Arial" w:eastAsia="Calibri" w:hAnsi="Arial" w:cs="Arial"/>
                <w:sz w:val="20"/>
                <w:szCs w:val="20"/>
              </w:rPr>
              <w:t xml:space="preserve"> van </w:t>
            </w:r>
            <w:proofErr w:type="spellStart"/>
            <w:r w:rsidR="00E824E5" w:rsidRPr="0005325C">
              <w:rPr>
                <w:rFonts w:ascii="Arial" w:eastAsia="Calibri" w:hAnsi="Arial" w:cs="Arial"/>
                <w:sz w:val="20"/>
                <w:szCs w:val="20"/>
              </w:rPr>
              <w:t>toegang</w:t>
            </w:r>
            <w:proofErr w:type="spellEnd"/>
          </w:p>
        </w:tc>
        <w:tc>
          <w:tcPr>
            <w:tcW w:w="1530" w:type="dxa"/>
            <w:shd w:val="clear" w:color="auto" w:fill="auto"/>
          </w:tcPr>
          <w:p w14:paraId="243C9F12" w14:textId="77777777" w:rsidR="008061F2" w:rsidRPr="0005325C" w:rsidRDefault="00E824E5"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p>
        </w:tc>
        <w:tc>
          <w:tcPr>
            <w:tcW w:w="1505" w:type="dxa"/>
            <w:shd w:val="clear" w:color="auto" w:fill="auto"/>
          </w:tcPr>
          <w:p w14:paraId="44AF3F7E" w14:textId="77777777" w:rsidR="00E824E5" w:rsidRPr="0005325C" w:rsidRDefault="00E824E5" w:rsidP="00E824E5">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1223A955" w14:textId="77777777" w:rsidR="008061F2" w:rsidRPr="0005325C" w:rsidRDefault="00E824E5" w:rsidP="00E824E5">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7D23CC36"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11(1)(a)</w:t>
            </w:r>
          </w:p>
        </w:tc>
      </w:tr>
      <w:tr w:rsidR="00AB34E2" w:rsidRPr="0005325C" w14:paraId="7AC55121" w14:textId="77777777" w:rsidTr="008551FD">
        <w:tc>
          <w:tcPr>
            <w:tcW w:w="1612" w:type="dxa"/>
            <w:vMerge/>
            <w:shd w:val="clear" w:color="auto" w:fill="auto"/>
          </w:tcPr>
          <w:p w14:paraId="73D1C9A9"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523245A4" w14:textId="77777777" w:rsidR="008061F2" w:rsidRPr="0005325C" w:rsidRDefault="00E824E5" w:rsidP="00E824E5">
            <w:pPr>
              <w:rPr>
                <w:rFonts w:ascii="Arial" w:eastAsia="Calibri" w:hAnsi="Arial" w:cs="Arial"/>
                <w:sz w:val="20"/>
                <w:szCs w:val="20"/>
              </w:rPr>
            </w:pPr>
            <w:proofErr w:type="spellStart"/>
            <w:r w:rsidRPr="0005325C">
              <w:rPr>
                <w:rFonts w:ascii="Arial" w:eastAsia="Calibri" w:hAnsi="Arial" w:cs="Arial"/>
                <w:sz w:val="20"/>
                <w:szCs w:val="20"/>
              </w:rPr>
              <w:t>Werknemers</w:t>
            </w:r>
            <w:proofErr w:type="spellEnd"/>
            <w:r w:rsidR="008061F2" w:rsidRPr="0005325C">
              <w:rPr>
                <w:rFonts w:ascii="Arial" w:eastAsia="Calibri" w:hAnsi="Arial" w:cs="Arial"/>
                <w:sz w:val="20"/>
                <w:szCs w:val="20"/>
              </w:rPr>
              <w:t xml:space="preserve"> </w:t>
            </w:r>
          </w:p>
        </w:tc>
        <w:tc>
          <w:tcPr>
            <w:tcW w:w="1710" w:type="dxa"/>
            <w:shd w:val="clear" w:color="auto" w:fill="auto"/>
          </w:tcPr>
          <w:p w14:paraId="6DA6781F" w14:textId="77777777" w:rsidR="008061F2" w:rsidRPr="0005325C" w:rsidRDefault="008061F2" w:rsidP="00E824E5">
            <w:pPr>
              <w:rPr>
                <w:rFonts w:ascii="Arial" w:eastAsia="Calibri" w:hAnsi="Arial" w:cs="Arial"/>
                <w:sz w:val="20"/>
                <w:szCs w:val="20"/>
              </w:rPr>
            </w:pPr>
            <w:r w:rsidRPr="0005325C">
              <w:rPr>
                <w:rFonts w:ascii="Arial" w:eastAsia="Calibri" w:hAnsi="Arial" w:cs="Arial"/>
                <w:sz w:val="20"/>
                <w:szCs w:val="20"/>
              </w:rPr>
              <w:t xml:space="preserve">Name, </w:t>
            </w:r>
            <w:r w:rsidR="00E824E5" w:rsidRPr="0005325C">
              <w:rPr>
                <w:rFonts w:ascii="Arial" w:eastAsia="Calibri" w:hAnsi="Arial" w:cs="Arial"/>
                <w:sz w:val="20"/>
                <w:szCs w:val="20"/>
              </w:rPr>
              <w:t>ID’</w:t>
            </w:r>
            <w:r w:rsidRPr="0005325C">
              <w:rPr>
                <w:rFonts w:ascii="Arial" w:eastAsia="Calibri" w:hAnsi="Arial" w:cs="Arial"/>
                <w:sz w:val="20"/>
                <w:szCs w:val="20"/>
              </w:rPr>
              <w:t xml:space="preserve">s, </w:t>
            </w:r>
            <w:r w:rsidR="00E824E5" w:rsidRPr="0005325C">
              <w:rPr>
                <w:rFonts w:ascii="Arial" w:eastAsia="Calibri" w:hAnsi="Arial" w:cs="Arial"/>
                <w:sz w:val="20"/>
                <w:szCs w:val="20"/>
              </w:rPr>
              <w:t>PERSAL-</w:t>
            </w:r>
            <w:r w:rsidRPr="0005325C">
              <w:rPr>
                <w:rFonts w:ascii="Arial" w:eastAsia="Calibri" w:hAnsi="Arial" w:cs="Arial"/>
                <w:sz w:val="20"/>
                <w:szCs w:val="20"/>
              </w:rPr>
              <w:t xml:space="preserve"> </w:t>
            </w:r>
            <w:proofErr w:type="spellStart"/>
            <w:r w:rsidRPr="0005325C">
              <w:rPr>
                <w:rFonts w:ascii="Arial" w:eastAsia="Calibri" w:hAnsi="Arial" w:cs="Arial"/>
                <w:sz w:val="20"/>
                <w:szCs w:val="20"/>
              </w:rPr>
              <w:t>n</w:t>
            </w:r>
            <w:r w:rsidR="00E824E5" w:rsidRPr="0005325C">
              <w:rPr>
                <w:rFonts w:ascii="Arial" w:eastAsia="Calibri" w:hAnsi="Arial" w:cs="Arial"/>
                <w:sz w:val="20"/>
                <w:szCs w:val="20"/>
              </w:rPr>
              <w:t>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00E824E5" w:rsidRPr="0005325C">
              <w:rPr>
                <w:rFonts w:ascii="Arial" w:eastAsia="Calibri" w:hAnsi="Arial" w:cs="Arial"/>
                <w:sz w:val="20"/>
                <w:szCs w:val="20"/>
              </w:rPr>
              <w:t>kontak-besonderhede</w:t>
            </w:r>
            <w:proofErr w:type="spellEnd"/>
            <w:r w:rsidRPr="0005325C">
              <w:rPr>
                <w:rFonts w:ascii="Arial" w:eastAsia="Calibri" w:hAnsi="Arial" w:cs="Arial"/>
                <w:sz w:val="20"/>
                <w:szCs w:val="20"/>
              </w:rPr>
              <w:t xml:space="preserve">, </w:t>
            </w:r>
            <w:proofErr w:type="spellStart"/>
            <w:r w:rsidR="00E824E5" w:rsidRPr="0005325C">
              <w:rPr>
                <w:rFonts w:ascii="Arial" w:eastAsia="Calibri" w:hAnsi="Arial" w:cs="Arial"/>
                <w:sz w:val="20"/>
                <w:szCs w:val="20"/>
              </w:rPr>
              <w:t>vingerafdrukke</w:t>
            </w:r>
            <w:proofErr w:type="spellEnd"/>
            <w:r w:rsidRPr="0005325C">
              <w:rPr>
                <w:rFonts w:ascii="Arial" w:eastAsia="Calibri" w:hAnsi="Arial" w:cs="Arial"/>
                <w:sz w:val="20"/>
                <w:szCs w:val="20"/>
              </w:rPr>
              <w:t xml:space="preserve"> </w:t>
            </w:r>
          </w:p>
        </w:tc>
        <w:tc>
          <w:tcPr>
            <w:tcW w:w="1627" w:type="dxa"/>
            <w:shd w:val="clear" w:color="auto" w:fill="auto"/>
          </w:tcPr>
          <w:p w14:paraId="265B2B69" w14:textId="77777777" w:rsidR="00E824E5" w:rsidRPr="0005325C" w:rsidRDefault="00E824E5"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00013F01" w:rsidRPr="0005325C">
              <w:rPr>
                <w:rFonts w:ascii="Arial" w:eastAsia="Calibri" w:hAnsi="Arial" w:cs="Arial"/>
                <w:sz w:val="20"/>
                <w:szCs w:val="20"/>
              </w:rPr>
              <w:t>misdaad</w:t>
            </w:r>
            <w:proofErr w:type="spellEnd"/>
            <w:r w:rsidR="00013F01" w:rsidRPr="0005325C">
              <w:rPr>
                <w:rFonts w:ascii="Arial" w:eastAsia="Calibri" w:hAnsi="Arial" w:cs="Arial"/>
                <w:sz w:val="20"/>
                <w:szCs w:val="20"/>
              </w:rPr>
              <w:t>-</w:t>
            </w:r>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rekordkontroles</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keuring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p w14:paraId="129D0F39" w14:textId="77777777" w:rsidR="008061F2" w:rsidRPr="0005325C" w:rsidRDefault="008061F2" w:rsidP="006C18FE">
            <w:pPr>
              <w:rPr>
                <w:rFonts w:ascii="Arial" w:eastAsia="Calibri" w:hAnsi="Arial" w:cs="Arial"/>
                <w:sz w:val="20"/>
                <w:szCs w:val="20"/>
              </w:rPr>
            </w:pPr>
          </w:p>
        </w:tc>
        <w:tc>
          <w:tcPr>
            <w:tcW w:w="1253" w:type="dxa"/>
            <w:shd w:val="clear" w:color="auto" w:fill="auto"/>
          </w:tcPr>
          <w:p w14:paraId="2E5DBA66" w14:textId="77777777" w:rsidR="008061F2" w:rsidRPr="0005325C" w:rsidRDefault="008061F2" w:rsidP="0086371F">
            <w:pPr>
              <w:rPr>
                <w:rFonts w:ascii="Arial" w:eastAsia="Calibri" w:hAnsi="Arial" w:cs="Arial"/>
                <w:sz w:val="20"/>
                <w:szCs w:val="20"/>
              </w:rPr>
            </w:pPr>
            <w:proofErr w:type="spellStart"/>
            <w:r w:rsidRPr="0005325C">
              <w:rPr>
                <w:rFonts w:ascii="Arial" w:eastAsia="Calibri" w:hAnsi="Arial" w:cs="Arial"/>
                <w:sz w:val="20"/>
                <w:szCs w:val="20"/>
              </w:rPr>
              <w:t>Dire</w:t>
            </w:r>
            <w:r w:rsidR="0086371F">
              <w:rPr>
                <w:rFonts w:ascii="Arial" w:eastAsia="Calibri" w:hAnsi="Arial" w:cs="Arial"/>
                <w:sz w:val="20"/>
                <w:szCs w:val="20"/>
              </w:rPr>
              <w:t>k</w:t>
            </w:r>
            <w:proofErr w:type="spellEnd"/>
          </w:p>
        </w:tc>
        <w:tc>
          <w:tcPr>
            <w:tcW w:w="1620" w:type="dxa"/>
            <w:shd w:val="clear" w:color="auto" w:fill="auto"/>
          </w:tcPr>
          <w:p w14:paraId="5CC4B9D6" w14:textId="77777777" w:rsidR="008061F2" w:rsidRPr="0005325C" w:rsidRDefault="00013F01" w:rsidP="00013F01">
            <w:pPr>
              <w:rPr>
                <w:rFonts w:ascii="Arial" w:eastAsia="Calibri" w:hAnsi="Arial" w:cs="Arial"/>
                <w:sz w:val="20"/>
                <w:szCs w:val="20"/>
              </w:rPr>
            </w:pPr>
            <w:proofErr w:type="spellStart"/>
            <w:r w:rsidRPr="0005325C">
              <w:rPr>
                <w:rFonts w:ascii="Arial" w:eastAsia="Calibri" w:hAnsi="Arial" w:cs="Arial"/>
                <w:sz w:val="20"/>
                <w:szCs w:val="20"/>
              </w:rPr>
              <w:t>Misdaadrekord</w:t>
            </w:r>
            <w:proofErr w:type="spellEnd"/>
            <w:r w:rsidRPr="0005325C">
              <w:rPr>
                <w:rFonts w:ascii="Arial" w:eastAsia="Calibri" w:hAnsi="Arial" w:cs="Arial"/>
                <w:sz w:val="20"/>
                <w:szCs w:val="20"/>
              </w:rPr>
              <w:t xml:space="preserve">-sifting, </w:t>
            </w:r>
            <w:proofErr w:type="spellStart"/>
            <w:r w:rsidRPr="0005325C">
              <w:rPr>
                <w:rFonts w:ascii="Arial" w:eastAsia="Calibri" w:hAnsi="Arial" w:cs="Arial"/>
                <w:sz w:val="20"/>
                <w:szCs w:val="20"/>
              </w:rPr>
              <w:t>sekuriteits-klaring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verwerking</w:t>
            </w:r>
            <w:proofErr w:type="spellEnd"/>
          </w:p>
        </w:tc>
        <w:tc>
          <w:tcPr>
            <w:tcW w:w="1530" w:type="dxa"/>
            <w:shd w:val="clear" w:color="auto" w:fill="auto"/>
          </w:tcPr>
          <w:p w14:paraId="021A3E55" w14:textId="77777777" w:rsidR="008061F2" w:rsidRPr="0005325C" w:rsidRDefault="00013F01"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43D5F275" w14:textId="77777777" w:rsidR="00013F01" w:rsidRPr="0005325C" w:rsidRDefault="00013F01" w:rsidP="00013F01">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01C35976" w14:textId="77777777" w:rsidR="008061F2" w:rsidRPr="0005325C" w:rsidRDefault="00013F01" w:rsidP="00013F01">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3E4BBE03"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3A83405B" w14:textId="77777777" w:rsidTr="008551FD">
        <w:tc>
          <w:tcPr>
            <w:tcW w:w="1612" w:type="dxa"/>
            <w:shd w:val="clear" w:color="auto" w:fill="auto"/>
          </w:tcPr>
          <w:p w14:paraId="7EC6603C" w14:textId="77777777" w:rsidR="008061F2" w:rsidRPr="0005325C" w:rsidRDefault="00013F01" w:rsidP="006C18FE">
            <w:pPr>
              <w:rPr>
                <w:rFonts w:ascii="Arial" w:eastAsia="Calibri" w:hAnsi="Arial" w:cs="Arial"/>
                <w:b/>
                <w:sz w:val="20"/>
                <w:szCs w:val="20"/>
              </w:rPr>
            </w:pPr>
            <w:proofErr w:type="spellStart"/>
            <w:r w:rsidRPr="0005325C">
              <w:rPr>
                <w:rFonts w:ascii="Arial" w:eastAsia="Calibri" w:hAnsi="Arial" w:cs="Arial"/>
                <w:b/>
                <w:sz w:val="20"/>
                <w:szCs w:val="20"/>
              </w:rPr>
              <w:t>Batebestuur</w:t>
            </w:r>
            <w:proofErr w:type="spellEnd"/>
          </w:p>
        </w:tc>
        <w:tc>
          <w:tcPr>
            <w:tcW w:w="1530" w:type="dxa"/>
            <w:shd w:val="clear" w:color="auto" w:fill="auto"/>
          </w:tcPr>
          <w:p w14:paraId="1B66EABD" w14:textId="77777777" w:rsidR="008061F2" w:rsidRPr="0005325C" w:rsidRDefault="00013F01" w:rsidP="00013F01">
            <w:pPr>
              <w:rPr>
                <w:rFonts w:ascii="Arial" w:eastAsia="Calibri" w:hAnsi="Arial" w:cs="Arial"/>
                <w:sz w:val="20"/>
                <w:szCs w:val="20"/>
              </w:rPr>
            </w:pPr>
            <w:proofErr w:type="spellStart"/>
            <w:r w:rsidRPr="0005325C">
              <w:rPr>
                <w:rFonts w:ascii="Arial" w:eastAsia="Calibri" w:hAnsi="Arial" w:cs="Arial"/>
                <w:sz w:val="20"/>
                <w:szCs w:val="20"/>
              </w:rPr>
              <w:t>Werknemer-gebruikers</w:t>
            </w:r>
            <w:proofErr w:type="spellEnd"/>
            <w:r w:rsidRPr="0005325C">
              <w:rPr>
                <w:rFonts w:ascii="Arial" w:eastAsia="Calibri" w:hAnsi="Arial" w:cs="Arial"/>
                <w:sz w:val="20"/>
                <w:szCs w:val="20"/>
              </w:rPr>
              <w:t xml:space="preserve"> van bates</w:t>
            </w:r>
            <w:r w:rsidR="008061F2" w:rsidRPr="0005325C">
              <w:rPr>
                <w:rFonts w:ascii="Arial" w:eastAsia="Calibri" w:hAnsi="Arial" w:cs="Arial"/>
                <w:sz w:val="20"/>
                <w:szCs w:val="20"/>
              </w:rPr>
              <w:t xml:space="preserve"> </w:t>
            </w:r>
          </w:p>
        </w:tc>
        <w:tc>
          <w:tcPr>
            <w:tcW w:w="1710" w:type="dxa"/>
            <w:shd w:val="clear" w:color="auto" w:fill="auto"/>
          </w:tcPr>
          <w:p w14:paraId="564821C3" w14:textId="77777777" w:rsidR="008061F2" w:rsidRPr="0005325C" w:rsidRDefault="008061F2" w:rsidP="00013F01">
            <w:pPr>
              <w:rPr>
                <w:rFonts w:ascii="Arial" w:eastAsia="Calibri" w:hAnsi="Arial" w:cs="Arial"/>
                <w:sz w:val="20"/>
                <w:szCs w:val="20"/>
              </w:rPr>
            </w:pPr>
            <w:r w:rsidRPr="0005325C">
              <w:rPr>
                <w:rFonts w:ascii="Arial" w:eastAsia="Calibri" w:hAnsi="Arial" w:cs="Arial"/>
                <w:sz w:val="20"/>
                <w:szCs w:val="20"/>
              </w:rPr>
              <w:t xml:space="preserve">Name, </w:t>
            </w:r>
            <w:r w:rsidR="00013F01" w:rsidRPr="0005325C">
              <w:rPr>
                <w:rFonts w:ascii="Arial" w:eastAsia="Calibri" w:hAnsi="Arial" w:cs="Arial"/>
                <w:sz w:val="20"/>
                <w:szCs w:val="20"/>
              </w:rPr>
              <w:t>PERSAL-</w:t>
            </w:r>
            <w:r w:rsidRPr="0005325C">
              <w:rPr>
                <w:rFonts w:ascii="Arial" w:eastAsia="Calibri" w:hAnsi="Arial" w:cs="Arial"/>
                <w:sz w:val="20"/>
                <w:szCs w:val="20"/>
              </w:rPr>
              <w:t xml:space="preserve"> </w:t>
            </w:r>
            <w:proofErr w:type="spellStart"/>
            <w:r w:rsidRPr="0005325C">
              <w:rPr>
                <w:rFonts w:ascii="Arial" w:eastAsia="Calibri" w:hAnsi="Arial" w:cs="Arial"/>
                <w:sz w:val="20"/>
                <w:szCs w:val="20"/>
              </w:rPr>
              <w:t>n</w:t>
            </w:r>
            <w:r w:rsidR="00013F01" w:rsidRPr="0005325C">
              <w:rPr>
                <w:rFonts w:ascii="Arial" w:eastAsia="Calibri" w:hAnsi="Arial" w:cs="Arial"/>
                <w:sz w:val="20"/>
                <w:szCs w:val="20"/>
              </w:rPr>
              <w:t>ommers</w:t>
            </w:r>
            <w:proofErr w:type="spellEnd"/>
          </w:p>
        </w:tc>
        <w:tc>
          <w:tcPr>
            <w:tcW w:w="1627" w:type="dxa"/>
            <w:shd w:val="clear" w:color="auto" w:fill="auto"/>
          </w:tcPr>
          <w:p w14:paraId="28440C29" w14:textId="77777777" w:rsidR="00013F01" w:rsidRPr="0005325C" w:rsidRDefault="00013F01" w:rsidP="006C18FE">
            <w:pPr>
              <w:rPr>
                <w:rFonts w:ascii="Arial" w:eastAsia="Calibri" w:hAnsi="Arial" w:cs="Arial"/>
                <w:sz w:val="20"/>
                <w:szCs w:val="20"/>
              </w:rPr>
            </w:pPr>
            <w:proofErr w:type="spellStart"/>
            <w:r w:rsidRPr="0005325C">
              <w:rPr>
                <w:rFonts w:ascii="Arial" w:eastAsia="Calibri" w:hAnsi="Arial" w:cs="Arial"/>
                <w:sz w:val="20"/>
                <w:szCs w:val="20"/>
              </w:rPr>
              <w:t>Verwerk</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batebenutting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aanspreek-likheid</w:t>
            </w:r>
            <w:proofErr w:type="spellEnd"/>
          </w:p>
          <w:p w14:paraId="55933DF6" w14:textId="77777777" w:rsidR="008061F2" w:rsidRPr="0005325C" w:rsidRDefault="008061F2" w:rsidP="006C18FE">
            <w:pPr>
              <w:rPr>
                <w:rFonts w:ascii="Arial" w:eastAsia="Calibri" w:hAnsi="Arial" w:cs="Arial"/>
                <w:sz w:val="20"/>
                <w:szCs w:val="20"/>
              </w:rPr>
            </w:pPr>
          </w:p>
        </w:tc>
        <w:tc>
          <w:tcPr>
            <w:tcW w:w="1253" w:type="dxa"/>
            <w:shd w:val="clear" w:color="auto" w:fill="auto"/>
          </w:tcPr>
          <w:p w14:paraId="0CBCE1A2" w14:textId="77777777" w:rsidR="008061F2" w:rsidRPr="0005325C" w:rsidRDefault="008061F2" w:rsidP="00013F01">
            <w:pPr>
              <w:rPr>
                <w:rFonts w:ascii="Arial" w:eastAsia="Calibri" w:hAnsi="Arial" w:cs="Arial"/>
                <w:sz w:val="20"/>
                <w:szCs w:val="20"/>
              </w:rPr>
            </w:pPr>
            <w:proofErr w:type="spellStart"/>
            <w:r w:rsidRPr="0005325C">
              <w:rPr>
                <w:rFonts w:ascii="Arial" w:eastAsia="Calibri" w:hAnsi="Arial" w:cs="Arial"/>
                <w:sz w:val="20"/>
                <w:szCs w:val="20"/>
              </w:rPr>
              <w:t>Dire</w:t>
            </w:r>
            <w:r w:rsidR="00013F01" w:rsidRPr="0005325C">
              <w:rPr>
                <w:rFonts w:ascii="Arial" w:eastAsia="Calibri" w:hAnsi="Arial" w:cs="Arial"/>
                <w:sz w:val="20"/>
                <w:szCs w:val="20"/>
              </w:rPr>
              <w:t>k</w:t>
            </w:r>
            <w:proofErr w:type="spellEnd"/>
          </w:p>
        </w:tc>
        <w:tc>
          <w:tcPr>
            <w:tcW w:w="1620" w:type="dxa"/>
            <w:shd w:val="clear" w:color="auto" w:fill="auto"/>
          </w:tcPr>
          <w:p w14:paraId="4528C078"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Aantekening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bewaarders</w:t>
            </w:r>
            <w:proofErr w:type="spellEnd"/>
            <w:r w:rsidRPr="0005325C">
              <w:rPr>
                <w:rFonts w:ascii="Arial" w:eastAsia="Calibri" w:hAnsi="Arial" w:cs="Arial"/>
                <w:sz w:val="20"/>
                <w:szCs w:val="20"/>
              </w:rPr>
              <w:t xml:space="preserve"> van bates, </w:t>
            </w:r>
            <w:proofErr w:type="spellStart"/>
            <w:r w:rsidRPr="0005325C">
              <w:rPr>
                <w:rFonts w:ascii="Arial" w:eastAsia="Calibri" w:hAnsi="Arial" w:cs="Arial"/>
                <w:sz w:val="20"/>
                <w:szCs w:val="20"/>
              </w:rPr>
              <w:t>verslagdoening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oor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verliese</w:t>
            </w:r>
            <w:proofErr w:type="spellEnd"/>
          </w:p>
        </w:tc>
        <w:tc>
          <w:tcPr>
            <w:tcW w:w="1530" w:type="dxa"/>
            <w:shd w:val="clear" w:color="auto" w:fill="auto"/>
          </w:tcPr>
          <w:p w14:paraId="476C9369" w14:textId="77777777" w:rsidR="008061F2" w:rsidRPr="0005325C" w:rsidRDefault="005B675D"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transversale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w:t>
            </w:r>
          </w:p>
        </w:tc>
        <w:tc>
          <w:tcPr>
            <w:tcW w:w="1505" w:type="dxa"/>
            <w:shd w:val="clear" w:color="auto" w:fill="auto"/>
          </w:tcPr>
          <w:p w14:paraId="2B5FF87D" w14:textId="77777777" w:rsidR="005B675D"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1BCCA8FB"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157B694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6508578F" w14:textId="77777777" w:rsidTr="008551FD">
        <w:tc>
          <w:tcPr>
            <w:tcW w:w="1612" w:type="dxa"/>
            <w:vMerge w:val="restart"/>
            <w:shd w:val="clear" w:color="auto" w:fill="auto"/>
          </w:tcPr>
          <w:p w14:paraId="5848C24B" w14:textId="77777777" w:rsidR="008061F2" w:rsidRPr="0005325C" w:rsidRDefault="008222BF" w:rsidP="006C18FE">
            <w:pPr>
              <w:rPr>
                <w:rFonts w:ascii="Arial" w:eastAsia="Calibri" w:hAnsi="Arial" w:cs="Arial"/>
                <w:b/>
                <w:sz w:val="20"/>
                <w:szCs w:val="20"/>
              </w:rPr>
            </w:pPr>
            <w:proofErr w:type="spellStart"/>
            <w:r w:rsidRPr="0005325C">
              <w:rPr>
                <w:rFonts w:ascii="Arial" w:eastAsia="Calibri" w:hAnsi="Arial" w:cs="Arial"/>
                <w:b/>
                <w:sz w:val="20"/>
                <w:szCs w:val="20"/>
              </w:rPr>
              <w:t>Voorsienings</w:t>
            </w:r>
            <w:r w:rsidR="0086371F">
              <w:rPr>
                <w:rFonts w:ascii="Arial" w:eastAsia="Calibri" w:hAnsi="Arial" w:cs="Arial"/>
                <w:b/>
                <w:sz w:val="20"/>
                <w:szCs w:val="20"/>
              </w:rPr>
              <w:t>-</w:t>
            </w:r>
            <w:r w:rsidRPr="0005325C">
              <w:rPr>
                <w:rFonts w:ascii="Arial" w:eastAsia="Calibri" w:hAnsi="Arial" w:cs="Arial"/>
                <w:b/>
                <w:sz w:val="20"/>
                <w:szCs w:val="20"/>
              </w:rPr>
              <w:t>kettingbestuur</w:t>
            </w:r>
            <w:proofErr w:type="spellEnd"/>
          </w:p>
        </w:tc>
        <w:tc>
          <w:tcPr>
            <w:tcW w:w="1530" w:type="dxa"/>
            <w:shd w:val="clear" w:color="auto" w:fill="auto"/>
          </w:tcPr>
          <w:p w14:paraId="7A528BE9" w14:textId="77777777" w:rsidR="008061F2" w:rsidRPr="0005325C" w:rsidRDefault="008222BF" w:rsidP="006C18FE">
            <w:pPr>
              <w:rPr>
                <w:rFonts w:ascii="Arial" w:eastAsia="Calibri" w:hAnsi="Arial" w:cs="Arial"/>
                <w:sz w:val="20"/>
                <w:szCs w:val="20"/>
              </w:rPr>
            </w:pPr>
            <w:proofErr w:type="spellStart"/>
            <w:r w:rsidRPr="0005325C">
              <w:rPr>
                <w:rFonts w:ascii="Arial" w:eastAsia="Calibri" w:hAnsi="Arial" w:cs="Arial"/>
                <w:sz w:val="20"/>
                <w:szCs w:val="20"/>
              </w:rPr>
              <w:t>Bieërs</w:t>
            </w:r>
            <w:proofErr w:type="spellEnd"/>
          </w:p>
        </w:tc>
        <w:tc>
          <w:tcPr>
            <w:tcW w:w="1710" w:type="dxa"/>
            <w:shd w:val="clear" w:color="auto" w:fill="auto"/>
          </w:tcPr>
          <w:p w14:paraId="4BCE7396" w14:textId="77777777" w:rsidR="008061F2" w:rsidRPr="0005325C" w:rsidRDefault="008222BF"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4A352AC4" w14:textId="77777777" w:rsidR="008061F2" w:rsidRPr="0005325C" w:rsidRDefault="008222BF" w:rsidP="006C18FE">
            <w:pPr>
              <w:rPr>
                <w:rFonts w:ascii="Arial" w:eastAsia="Calibri" w:hAnsi="Arial" w:cs="Arial"/>
                <w:sz w:val="20"/>
                <w:szCs w:val="20"/>
              </w:rPr>
            </w:pPr>
            <w:r w:rsidRPr="0005325C">
              <w:rPr>
                <w:rFonts w:ascii="Arial" w:eastAsia="Calibri" w:hAnsi="Arial" w:cs="Arial"/>
                <w:sz w:val="20"/>
                <w:szCs w:val="20"/>
              </w:rPr>
              <w:t xml:space="preserve">Om die </w:t>
            </w:r>
            <w:proofErr w:type="spellStart"/>
            <w:r w:rsidRPr="0005325C">
              <w:rPr>
                <w:rFonts w:ascii="Arial" w:eastAsia="Calibri" w:hAnsi="Arial" w:cs="Arial"/>
                <w:sz w:val="20"/>
                <w:szCs w:val="20"/>
              </w:rPr>
              <w:t>evaluering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toekenning</w:t>
            </w:r>
            <w:proofErr w:type="spellEnd"/>
            <w:r w:rsidRPr="0005325C">
              <w:rPr>
                <w:rFonts w:ascii="Arial" w:eastAsia="Calibri" w:hAnsi="Arial" w:cs="Arial"/>
                <w:sz w:val="20"/>
                <w:szCs w:val="20"/>
              </w:rPr>
              <w:t xml:space="preserve"> van tenders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74B682E8" w14:textId="77777777" w:rsidR="008061F2" w:rsidRPr="0005325C" w:rsidRDefault="008061F2" w:rsidP="008222BF">
            <w:pPr>
              <w:rPr>
                <w:rFonts w:ascii="Arial" w:eastAsia="Calibri" w:hAnsi="Arial" w:cs="Arial"/>
                <w:sz w:val="20"/>
                <w:szCs w:val="20"/>
              </w:rPr>
            </w:pPr>
            <w:proofErr w:type="spellStart"/>
            <w:r w:rsidRPr="0005325C">
              <w:rPr>
                <w:rFonts w:ascii="Arial" w:eastAsia="Calibri" w:hAnsi="Arial" w:cs="Arial"/>
                <w:sz w:val="20"/>
                <w:szCs w:val="20"/>
              </w:rPr>
              <w:t>Dire</w:t>
            </w:r>
            <w:r w:rsidR="008222BF" w:rsidRPr="0005325C">
              <w:rPr>
                <w:rFonts w:ascii="Arial" w:eastAsia="Calibri" w:hAnsi="Arial" w:cs="Arial"/>
                <w:sz w:val="20"/>
                <w:szCs w:val="20"/>
              </w:rPr>
              <w:t>k</w:t>
            </w:r>
            <w:proofErr w:type="spellEnd"/>
          </w:p>
        </w:tc>
        <w:tc>
          <w:tcPr>
            <w:tcW w:w="1620" w:type="dxa"/>
            <w:shd w:val="clear" w:color="auto" w:fill="auto"/>
          </w:tcPr>
          <w:p w14:paraId="18C8F917" w14:textId="77777777" w:rsidR="008061F2" w:rsidRPr="0005325C" w:rsidRDefault="008222BF" w:rsidP="008222BF">
            <w:pPr>
              <w:rPr>
                <w:rFonts w:ascii="Arial" w:eastAsia="Calibri" w:hAnsi="Arial" w:cs="Arial"/>
                <w:sz w:val="20"/>
                <w:szCs w:val="20"/>
              </w:rPr>
            </w:pPr>
            <w:proofErr w:type="spellStart"/>
            <w:r w:rsidRPr="0005325C">
              <w:rPr>
                <w:rFonts w:ascii="Arial" w:eastAsia="Calibri" w:hAnsi="Arial" w:cs="Arial"/>
                <w:sz w:val="20"/>
                <w:szCs w:val="20"/>
              </w:rPr>
              <w:t>Verwerking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kwotasies</w:t>
            </w:r>
            <w:proofErr w:type="spellEnd"/>
            <w:r w:rsidRPr="0005325C">
              <w:rPr>
                <w:rFonts w:ascii="Arial" w:eastAsia="Calibri" w:hAnsi="Arial" w:cs="Arial"/>
                <w:sz w:val="20"/>
                <w:szCs w:val="20"/>
              </w:rPr>
              <w:t xml:space="preserve"> of tenders (</w:t>
            </w:r>
            <w:proofErr w:type="spellStart"/>
            <w:r w:rsidRPr="0005325C">
              <w:rPr>
                <w:rFonts w:ascii="Arial" w:eastAsia="Calibri" w:hAnsi="Arial" w:cs="Arial"/>
                <w:sz w:val="20"/>
                <w:szCs w:val="20"/>
              </w:rPr>
              <w:t>keuring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verifikasie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evaluering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liassering</w:t>
            </w:r>
            <w:proofErr w:type="spellEnd"/>
            <w:r w:rsidRPr="0005325C">
              <w:rPr>
                <w:rFonts w:ascii="Arial" w:eastAsia="Calibri" w:hAnsi="Arial" w:cs="Arial"/>
                <w:sz w:val="20"/>
                <w:szCs w:val="20"/>
              </w:rPr>
              <w:t>)</w:t>
            </w:r>
          </w:p>
        </w:tc>
        <w:tc>
          <w:tcPr>
            <w:tcW w:w="1530" w:type="dxa"/>
            <w:shd w:val="clear" w:color="auto" w:fill="auto"/>
          </w:tcPr>
          <w:p w14:paraId="7108B61A" w14:textId="77777777" w:rsidR="008061F2" w:rsidRPr="0005325C" w:rsidRDefault="0068030F"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p>
        </w:tc>
        <w:tc>
          <w:tcPr>
            <w:tcW w:w="1505" w:type="dxa"/>
            <w:shd w:val="clear" w:color="auto" w:fill="auto"/>
          </w:tcPr>
          <w:p w14:paraId="763EFFF9" w14:textId="77777777" w:rsidR="005B675D"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69EEEF76"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0E657363"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687A60D2" w14:textId="77777777" w:rsidTr="008551FD">
        <w:tc>
          <w:tcPr>
            <w:tcW w:w="1612" w:type="dxa"/>
            <w:vMerge/>
            <w:shd w:val="clear" w:color="auto" w:fill="auto"/>
          </w:tcPr>
          <w:p w14:paraId="0C13E471"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722F6E35" w14:textId="77777777" w:rsidR="008061F2" w:rsidRPr="0005325C" w:rsidRDefault="0086371F" w:rsidP="006C18FE">
            <w:pPr>
              <w:rPr>
                <w:rFonts w:ascii="Arial" w:eastAsia="Calibri" w:hAnsi="Arial" w:cs="Arial"/>
                <w:sz w:val="20"/>
                <w:szCs w:val="20"/>
              </w:rPr>
            </w:pPr>
            <w:proofErr w:type="spellStart"/>
            <w:r w:rsidRPr="0086371F">
              <w:rPr>
                <w:rFonts w:ascii="Arial" w:eastAsia="Calibri" w:hAnsi="Arial" w:cs="Arial"/>
                <w:sz w:val="20"/>
                <w:szCs w:val="20"/>
              </w:rPr>
              <w:t>Gekontrak</w:t>
            </w:r>
            <w:r>
              <w:rPr>
                <w:rFonts w:ascii="Arial" w:eastAsia="Calibri" w:hAnsi="Arial" w:cs="Arial"/>
                <w:sz w:val="20"/>
                <w:szCs w:val="20"/>
              </w:rPr>
              <w:t>-</w:t>
            </w:r>
            <w:r w:rsidRPr="0086371F">
              <w:rPr>
                <w:rFonts w:ascii="Arial" w:eastAsia="Calibri" w:hAnsi="Arial" w:cs="Arial"/>
                <w:sz w:val="20"/>
                <w:szCs w:val="20"/>
              </w:rPr>
              <w:t>teerde</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diens</w:t>
            </w:r>
            <w:r>
              <w:rPr>
                <w:rFonts w:ascii="Arial" w:eastAsia="Calibri" w:hAnsi="Arial" w:cs="Arial"/>
                <w:sz w:val="20"/>
                <w:szCs w:val="20"/>
              </w:rPr>
              <w:t>-</w:t>
            </w:r>
            <w:r w:rsidRPr="0086371F">
              <w:rPr>
                <w:rFonts w:ascii="Arial" w:eastAsia="Calibri" w:hAnsi="Arial" w:cs="Arial"/>
                <w:sz w:val="20"/>
                <w:szCs w:val="20"/>
              </w:rPr>
              <w:t>verskaffers</w:t>
            </w:r>
            <w:proofErr w:type="spellEnd"/>
          </w:p>
        </w:tc>
        <w:tc>
          <w:tcPr>
            <w:tcW w:w="1710" w:type="dxa"/>
            <w:shd w:val="clear" w:color="auto" w:fill="auto"/>
          </w:tcPr>
          <w:p w14:paraId="20A3D912" w14:textId="77777777" w:rsidR="008551FD" w:rsidRPr="0005325C" w:rsidRDefault="0086371F" w:rsidP="008222BF">
            <w:pPr>
              <w:rPr>
                <w:rFonts w:ascii="Arial" w:eastAsia="Calibri" w:hAnsi="Arial" w:cs="Arial"/>
                <w:sz w:val="20"/>
                <w:szCs w:val="20"/>
              </w:rPr>
            </w:pPr>
            <w:r w:rsidRPr="0086371F">
              <w:rPr>
                <w:rFonts w:ascii="Arial" w:eastAsia="Calibri" w:hAnsi="Arial" w:cs="Arial"/>
                <w:sz w:val="20"/>
                <w:szCs w:val="20"/>
              </w:rPr>
              <w:t xml:space="preserve">Name, ID's, </w:t>
            </w:r>
            <w:proofErr w:type="spellStart"/>
            <w:r w:rsidRPr="0086371F">
              <w:rPr>
                <w:rFonts w:ascii="Arial" w:eastAsia="Calibri" w:hAnsi="Arial" w:cs="Arial"/>
                <w:sz w:val="20"/>
                <w:szCs w:val="20"/>
              </w:rPr>
              <w:t>adresse</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registrasie</w:t>
            </w:r>
            <w:r>
              <w:rPr>
                <w:rFonts w:ascii="Arial" w:eastAsia="Calibri" w:hAnsi="Arial" w:cs="Arial"/>
                <w:sz w:val="20"/>
                <w:szCs w:val="20"/>
              </w:rPr>
              <w:t>-</w:t>
            </w:r>
            <w:r w:rsidRPr="0086371F">
              <w:rPr>
                <w:rFonts w:ascii="Arial" w:eastAsia="Calibri" w:hAnsi="Arial" w:cs="Arial"/>
                <w:sz w:val="20"/>
                <w:szCs w:val="20"/>
              </w:rPr>
              <w:t>nommers</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kontak</w:t>
            </w:r>
            <w:r>
              <w:rPr>
                <w:rFonts w:ascii="Arial" w:eastAsia="Calibri" w:hAnsi="Arial" w:cs="Arial"/>
                <w:sz w:val="20"/>
                <w:szCs w:val="20"/>
              </w:rPr>
              <w:t>-</w:t>
            </w:r>
            <w:r w:rsidRPr="0086371F">
              <w:rPr>
                <w:rFonts w:ascii="Arial" w:eastAsia="Calibri" w:hAnsi="Arial" w:cs="Arial"/>
                <w:sz w:val="20"/>
                <w:szCs w:val="20"/>
              </w:rPr>
              <w:t>besonderhede</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bankrekening</w:t>
            </w:r>
            <w:r>
              <w:rPr>
                <w:rFonts w:ascii="Arial" w:eastAsia="Calibri" w:hAnsi="Arial" w:cs="Arial"/>
                <w:sz w:val="20"/>
                <w:szCs w:val="20"/>
              </w:rPr>
              <w:t>-</w:t>
            </w:r>
            <w:r w:rsidRPr="0086371F">
              <w:rPr>
                <w:rFonts w:ascii="Arial" w:eastAsia="Calibri" w:hAnsi="Arial" w:cs="Arial"/>
                <w:sz w:val="20"/>
                <w:szCs w:val="20"/>
              </w:rPr>
              <w:t>besonderhede</w:t>
            </w:r>
            <w:proofErr w:type="spellEnd"/>
          </w:p>
        </w:tc>
        <w:tc>
          <w:tcPr>
            <w:tcW w:w="1627" w:type="dxa"/>
            <w:shd w:val="clear" w:color="auto" w:fill="auto"/>
          </w:tcPr>
          <w:p w14:paraId="48CB5E15" w14:textId="77777777" w:rsidR="008061F2" w:rsidRPr="0005325C" w:rsidRDefault="0086371F" w:rsidP="0086371F">
            <w:pPr>
              <w:rPr>
                <w:rFonts w:ascii="Arial" w:eastAsia="Calibri" w:hAnsi="Arial" w:cs="Arial"/>
                <w:sz w:val="20"/>
                <w:szCs w:val="20"/>
              </w:rPr>
            </w:pPr>
            <w:proofErr w:type="spellStart"/>
            <w:r>
              <w:rPr>
                <w:rFonts w:ascii="Arial" w:eastAsia="Calibri" w:hAnsi="Arial" w:cs="Arial"/>
                <w:sz w:val="20"/>
                <w:szCs w:val="20"/>
              </w:rPr>
              <w:t>Kontrakbestuur</w:t>
            </w:r>
            <w:proofErr w:type="spellEnd"/>
          </w:p>
        </w:tc>
        <w:tc>
          <w:tcPr>
            <w:tcW w:w="1253" w:type="dxa"/>
            <w:shd w:val="clear" w:color="auto" w:fill="auto"/>
          </w:tcPr>
          <w:p w14:paraId="3CE51D9A" w14:textId="77777777" w:rsidR="008061F2" w:rsidRPr="0005325C" w:rsidRDefault="008061F2" w:rsidP="001D6EB5">
            <w:pPr>
              <w:rPr>
                <w:rFonts w:ascii="Arial" w:eastAsia="Calibri" w:hAnsi="Arial" w:cs="Arial"/>
                <w:sz w:val="20"/>
                <w:szCs w:val="20"/>
              </w:rPr>
            </w:pPr>
            <w:proofErr w:type="spellStart"/>
            <w:r w:rsidRPr="0005325C">
              <w:rPr>
                <w:rFonts w:ascii="Arial" w:eastAsia="Calibri" w:hAnsi="Arial" w:cs="Arial"/>
                <w:sz w:val="20"/>
                <w:szCs w:val="20"/>
              </w:rPr>
              <w:t>Dire</w:t>
            </w:r>
            <w:r w:rsidR="001D6EB5" w:rsidRPr="0005325C">
              <w:rPr>
                <w:rFonts w:ascii="Arial" w:eastAsia="Calibri" w:hAnsi="Arial" w:cs="Arial"/>
                <w:sz w:val="20"/>
                <w:szCs w:val="20"/>
              </w:rPr>
              <w:t>k</w:t>
            </w:r>
            <w:proofErr w:type="spellEnd"/>
          </w:p>
        </w:tc>
        <w:tc>
          <w:tcPr>
            <w:tcW w:w="1620" w:type="dxa"/>
            <w:shd w:val="clear" w:color="auto" w:fill="auto"/>
          </w:tcPr>
          <w:p w14:paraId="3CAD6BD8" w14:textId="77777777" w:rsidR="008061F2" w:rsidRPr="0005325C" w:rsidRDefault="0086371F" w:rsidP="000936A1">
            <w:pPr>
              <w:rPr>
                <w:rFonts w:ascii="Arial" w:eastAsia="Calibri" w:hAnsi="Arial" w:cs="Arial"/>
                <w:sz w:val="20"/>
                <w:szCs w:val="20"/>
              </w:rPr>
            </w:pPr>
            <w:proofErr w:type="spellStart"/>
            <w:r w:rsidRPr="0086371F">
              <w:rPr>
                <w:rFonts w:ascii="Arial" w:eastAsia="Calibri" w:hAnsi="Arial" w:cs="Arial"/>
                <w:sz w:val="20"/>
                <w:szCs w:val="20"/>
              </w:rPr>
              <w:t>Verwerking</w:t>
            </w:r>
            <w:proofErr w:type="spellEnd"/>
            <w:r w:rsidRPr="0086371F">
              <w:rPr>
                <w:rFonts w:ascii="Arial" w:eastAsia="Calibri" w:hAnsi="Arial" w:cs="Arial"/>
                <w:sz w:val="20"/>
                <w:szCs w:val="20"/>
              </w:rPr>
              <w:t xml:space="preserve"> </w:t>
            </w:r>
            <w:r>
              <w:rPr>
                <w:rFonts w:ascii="Arial" w:eastAsia="Calibri" w:hAnsi="Arial" w:cs="Arial"/>
                <w:sz w:val="20"/>
                <w:szCs w:val="20"/>
              </w:rPr>
              <w:t xml:space="preserve">van </w:t>
            </w:r>
            <w:proofErr w:type="spellStart"/>
            <w:r w:rsidRPr="0086371F">
              <w:rPr>
                <w:rFonts w:ascii="Arial" w:eastAsia="Calibri" w:hAnsi="Arial" w:cs="Arial"/>
                <w:sz w:val="20"/>
                <w:szCs w:val="20"/>
              </w:rPr>
              <w:t>kontrakte</w:t>
            </w:r>
            <w:proofErr w:type="spellEnd"/>
            <w:r w:rsidRPr="0086371F">
              <w:rPr>
                <w:rFonts w:ascii="Arial" w:eastAsia="Calibri" w:hAnsi="Arial" w:cs="Arial"/>
                <w:sz w:val="20"/>
                <w:szCs w:val="20"/>
              </w:rPr>
              <w:t xml:space="preserve"> </w:t>
            </w:r>
            <w:proofErr w:type="spellStart"/>
            <w:r w:rsidR="000936A1">
              <w:rPr>
                <w:rFonts w:ascii="Arial" w:eastAsia="Calibri" w:hAnsi="Arial" w:cs="Arial"/>
                <w:sz w:val="20"/>
                <w:szCs w:val="20"/>
              </w:rPr>
              <w:t>en</w:t>
            </w:r>
            <w:proofErr w:type="spellEnd"/>
            <w:r w:rsidR="000936A1">
              <w:rPr>
                <w:rFonts w:ascii="Arial" w:eastAsia="Calibri" w:hAnsi="Arial" w:cs="Arial"/>
                <w:sz w:val="20"/>
                <w:szCs w:val="20"/>
              </w:rPr>
              <w:t xml:space="preserve"> </w:t>
            </w:r>
            <w:proofErr w:type="spellStart"/>
            <w:r w:rsidR="000936A1">
              <w:rPr>
                <w:rFonts w:ascii="Arial" w:eastAsia="Calibri" w:hAnsi="Arial" w:cs="Arial"/>
                <w:sz w:val="20"/>
                <w:szCs w:val="20"/>
              </w:rPr>
              <w:t>stuur</w:t>
            </w:r>
            <w:proofErr w:type="spellEnd"/>
            <w:r w:rsidR="000936A1">
              <w:rPr>
                <w:rFonts w:ascii="Arial" w:eastAsia="Calibri" w:hAnsi="Arial" w:cs="Arial"/>
                <w:sz w:val="20"/>
                <w:szCs w:val="20"/>
              </w:rPr>
              <w:t xml:space="preserve"> </w:t>
            </w:r>
            <w:proofErr w:type="spellStart"/>
            <w:r w:rsidR="000936A1">
              <w:rPr>
                <w:rFonts w:ascii="Arial" w:eastAsia="Calibri" w:hAnsi="Arial" w:cs="Arial"/>
                <w:sz w:val="20"/>
                <w:szCs w:val="20"/>
              </w:rPr>
              <w:t>aan</w:t>
            </w:r>
            <w:proofErr w:type="spellEnd"/>
            <w:r w:rsidR="000936A1">
              <w:rPr>
                <w:rFonts w:ascii="Arial" w:eastAsia="Calibri" w:hAnsi="Arial" w:cs="Arial"/>
                <w:sz w:val="20"/>
                <w:szCs w:val="20"/>
              </w:rPr>
              <w:t xml:space="preserve"> </w:t>
            </w:r>
            <w:proofErr w:type="spellStart"/>
            <w:r w:rsidRPr="0086371F">
              <w:rPr>
                <w:rFonts w:ascii="Arial" w:eastAsia="Calibri" w:hAnsi="Arial" w:cs="Arial"/>
                <w:sz w:val="20"/>
                <w:szCs w:val="20"/>
              </w:rPr>
              <w:t>Regsdienste</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en</w:t>
            </w:r>
            <w:proofErr w:type="spellEnd"/>
            <w:r w:rsidRPr="0086371F">
              <w:rPr>
                <w:rFonts w:ascii="Arial" w:eastAsia="Calibri" w:hAnsi="Arial" w:cs="Arial"/>
                <w:sz w:val="20"/>
                <w:szCs w:val="20"/>
              </w:rPr>
              <w:t xml:space="preserve"> </w:t>
            </w:r>
            <w:proofErr w:type="spellStart"/>
            <w:r w:rsidRPr="0086371F">
              <w:rPr>
                <w:rFonts w:ascii="Arial" w:eastAsia="Calibri" w:hAnsi="Arial" w:cs="Arial"/>
                <w:sz w:val="20"/>
                <w:szCs w:val="20"/>
              </w:rPr>
              <w:t>eindgebruikers</w:t>
            </w:r>
            <w:proofErr w:type="spellEnd"/>
          </w:p>
        </w:tc>
        <w:tc>
          <w:tcPr>
            <w:tcW w:w="1530" w:type="dxa"/>
            <w:shd w:val="clear" w:color="auto" w:fill="auto"/>
          </w:tcPr>
          <w:p w14:paraId="640F2192" w14:textId="77777777" w:rsidR="008061F2" w:rsidRPr="0005325C" w:rsidRDefault="008222BF"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008061F2" w:rsidRPr="0005325C">
              <w:rPr>
                <w:rFonts w:ascii="Arial" w:eastAsia="Calibri" w:hAnsi="Arial" w:cs="Arial"/>
                <w:sz w:val="20"/>
                <w:szCs w:val="20"/>
              </w:rPr>
              <w:t>)</w:t>
            </w:r>
          </w:p>
        </w:tc>
        <w:tc>
          <w:tcPr>
            <w:tcW w:w="1505" w:type="dxa"/>
            <w:shd w:val="clear" w:color="auto" w:fill="auto"/>
          </w:tcPr>
          <w:p w14:paraId="3387D1A8" w14:textId="77777777" w:rsidR="005B675D"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7C82D7EB"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42A253E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11(1)(b)</w:t>
            </w:r>
          </w:p>
        </w:tc>
      </w:tr>
      <w:tr w:rsidR="00AB34E2" w:rsidRPr="0005325C" w14:paraId="45119F43" w14:textId="77777777" w:rsidTr="008551FD">
        <w:tc>
          <w:tcPr>
            <w:tcW w:w="1612" w:type="dxa"/>
            <w:vMerge w:val="restart"/>
            <w:shd w:val="clear" w:color="auto" w:fill="auto"/>
          </w:tcPr>
          <w:p w14:paraId="39E13B32" w14:textId="77777777" w:rsidR="008061F2" w:rsidRPr="0005325C" w:rsidRDefault="008222BF" w:rsidP="006C18FE">
            <w:pPr>
              <w:rPr>
                <w:rFonts w:ascii="Arial" w:eastAsia="Calibri" w:hAnsi="Arial" w:cs="Arial"/>
                <w:b/>
                <w:sz w:val="20"/>
                <w:szCs w:val="20"/>
              </w:rPr>
            </w:pPr>
            <w:proofErr w:type="spellStart"/>
            <w:r w:rsidRPr="0005325C">
              <w:rPr>
                <w:rFonts w:ascii="Arial" w:eastAsia="Calibri" w:hAnsi="Arial" w:cs="Arial"/>
                <w:b/>
                <w:sz w:val="20"/>
                <w:szCs w:val="20"/>
              </w:rPr>
              <w:t>Rekening-kundige</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Dienste</w:t>
            </w:r>
            <w:proofErr w:type="spellEnd"/>
          </w:p>
        </w:tc>
        <w:tc>
          <w:tcPr>
            <w:tcW w:w="1530" w:type="dxa"/>
            <w:shd w:val="clear" w:color="auto" w:fill="auto"/>
          </w:tcPr>
          <w:p w14:paraId="10A8BE04" w14:textId="77777777" w:rsidR="008061F2" w:rsidRPr="0005325C" w:rsidRDefault="008222BF" w:rsidP="008222BF">
            <w:pPr>
              <w:rPr>
                <w:rFonts w:ascii="Arial" w:eastAsia="Calibri" w:hAnsi="Arial" w:cs="Arial"/>
                <w:sz w:val="20"/>
                <w:szCs w:val="20"/>
              </w:rPr>
            </w:pPr>
            <w:proofErr w:type="spellStart"/>
            <w:r w:rsidRPr="0005325C">
              <w:rPr>
                <w:rFonts w:ascii="Arial" w:eastAsia="Calibri" w:hAnsi="Arial" w:cs="Arial"/>
                <w:sz w:val="20"/>
                <w:szCs w:val="20"/>
              </w:rPr>
              <w:t>Werknemers</w:t>
            </w:r>
            <w:proofErr w:type="spellEnd"/>
          </w:p>
        </w:tc>
        <w:tc>
          <w:tcPr>
            <w:tcW w:w="1710" w:type="dxa"/>
            <w:shd w:val="clear" w:color="auto" w:fill="auto"/>
          </w:tcPr>
          <w:p w14:paraId="348E528E" w14:textId="77777777" w:rsidR="008061F2" w:rsidRPr="0005325C" w:rsidRDefault="001D6EB5" w:rsidP="006C18FE">
            <w:pPr>
              <w:rPr>
                <w:rFonts w:ascii="Arial" w:eastAsia="Calibri" w:hAnsi="Arial" w:cs="Arial"/>
                <w:sz w:val="20"/>
                <w:szCs w:val="20"/>
              </w:rPr>
            </w:pPr>
            <w:r w:rsidRPr="0005325C">
              <w:rPr>
                <w:rFonts w:ascii="Arial" w:eastAsia="Calibri" w:hAnsi="Arial" w:cs="Arial"/>
                <w:sz w:val="20"/>
                <w:szCs w:val="20"/>
              </w:rPr>
              <w:t>Name, ID's, PERSAL-</w:t>
            </w:r>
            <w:proofErr w:type="spellStart"/>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lastRenderedPageBreak/>
              <w:t>bankrekening-besonderhede</w:t>
            </w:r>
            <w:proofErr w:type="spellEnd"/>
          </w:p>
        </w:tc>
        <w:tc>
          <w:tcPr>
            <w:tcW w:w="1627" w:type="dxa"/>
            <w:shd w:val="clear" w:color="auto" w:fill="auto"/>
          </w:tcPr>
          <w:p w14:paraId="5301E6C7" w14:textId="77777777" w:rsidR="008061F2" w:rsidRPr="0005325C" w:rsidRDefault="001D6EB5" w:rsidP="006C18FE">
            <w:pPr>
              <w:rPr>
                <w:rFonts w:ascii="Arial" w:eastAsia="Calibri" w:hAnsi="Arial" w:cs="Arial"/>
                <w:sz w:val="20"/>
                <w:szCs w:val="20"/>
              </w:rPr>
            </w:pPr>
            <w:r w:rsidRPr="0005325C">
              <w:rPr>
                <w:rFonts w:ascii="Arial" w:eastAsia="Calibri" w:hAnsi="Arial" w:cs="Arial"/>
                <w:sz w:val="20"/>
                <w:szCs w:val="20"/>
              </w:rPr>
              <w:lastRenderedPageBreak/>
              <w:t xml:space="preserve">Om </w:t>
            </w:r>
            <w:proofErr w:type="spellStart"/>
            <w:r w:rsidRPr="0005325C">
              <w:rPr>
                <w:rFonts w:ascii="Arial" w:eastAsia="Calibri" w:hAnsi="Arial" w:cs="Arial"/>
                <w:sz w:val="20"/>
                <w:szCs w:val="20"/>
              </w:rPr>
              <w:t>eise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betalings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0AFF4E4B" w14:textId="77777777" w:rsidR="008061F2" w:rsidRPr="0005325C" w:rsidRDefault="008061F2" w:rsidP="001D6EB5">
            <w:pPr>
              <w:rPr>
                <w:rFonts w:ascii="Arial" w:eastAsia="Calibri" w:hAnsi="Arial" w:cs="Arial"/>
                <w:sz w:val="20"/>
                <w:szCs w:val="20"/>
              </w:rPr>
            </w:pPr>
            <w:proofErr w:type="spellStart"/>
            <w:r w:rsidRPr="0005325C">
              <w:rPr>
                <w:rFonts w:ascii="Arial" w:eastAsia="Calibri" w:hAnsi="Arial" w:cs="Arial"/>
                <w:sz w:val="20"/>
                <w:szCs w:val="20"/>
              </w:rPr>
              <w:t>Dire</w:t>
            </w:r>
            <w:r w:rsidR="001D6EB5" w:rsidRPr="0005325C">
              <w:rPr>
                <w:rFonts w:ascii="Arial" w:eastAsia="Calibri" w:hAnsi="Arial" w:cs="Arial"/>
                <w:sz w:val="20"/>
                <w:szCs w:val="20"/>
              </w:rPr>
              <w:t>k</w:t>
            </w:r>
            <w:proofErr w:type="spellEnd"/>
          </w:p>
        </w:tc>
        <w:tc>
          <w:tcPr>
            <w:tcW w:w="1620" w:type="dxa"/>
            <w:shd w:val="clear" w:color="auto" w:fill="auto"/>
          </w:tcPr>
          <w:p w14:paraId="7F6B393B" w14:textId="77777777" w:rsidR="008061F2" w:rsidRPr="0005325C" w:rsidRDefault="0086371F" w:rsidP="001D6EB5">
            <w:pPr>
              <w:rPr>
                <w:rFonts w:ascii="Arial" w:eastAsia="Calibri" w:hAnsi="Arial" w:cs="Arial"/>
                <w:sz w:val="20"/>
                <w:szCs w:val="20"/>
              </w:rPr>
            </w:pPr>
            <w:proofErr w:type="spellStart"/>
            <w:r>
              <w:rPr>
                <w:rFonts w:ascii="Arial" w:eastAsia="Calibri" w:hAnsi="Arial" w:cs="Arial"/>
                <w:sz w:val="20"/>
                <w:szCs w:val="20"/>
              </w:rPr>
              <w:t>Betaalstaat-bestuur</w:t>
            </w:r>
            <w:proofErr w:type="spellEnd"/>
            <w:r>
              <w:rPr>
                <w:rFonts w:ascii="Arial" w:eastAsia="Calibri" w:hAnsi="Arial" w:cs="Arial"/>
                <w:sz w:val="20"/>
                <w:szCs w:val="20"/>
              </w:rPr>
              <w:t>,</w:t>
            </w:r>
            <w:r w:rsidR="001D6EB5" w:rsidRPr="0005325C">
              <w:rPr>
                <w:rFonts w:ascii="Arial" w:eastAsia="Calibri" w:hAnsi="Arial" w:cs="Arial"/>
                <w:sz w:val="20"/>
                <w:szCs w:val="20"/>
              </w:rPr>
              <w:t xml:space="preserve"> </w:t>
            </w:r>
            <w:proofErr w:type="spellStart"/>
            <w:r w:rsidR="001D6EB5" w:rsidRPr="0005325C">
              <w:rPr>
                <w:rFonts w:ascii="Arial" w:eastAsia="Calibri" w:hAnsi="Arial" w:cs="Arial"/>
                <w:sz w:val="20"/>
                <w:szCs w:val="20"/>
              </w:rPr>
              <w:t>verblyf</w:t>
            </w:r>
            <w:proofErr w:type="spellEnd"/>
            <w:r w:rsidR="001D6EB5" w:rsidRPr="0005325C">
              <w:rPr>
                <w:rFonts w:ascii="Arial" w:eastAsia="Calibri" w:hAnsi="Arial" w:cs="Arial"/>
                <w:sz w:val="20"/>
                <w:szCs w:val="20"/>
              </w:rPr>
              <w:t xml:space="preserve">- </w:t>
            </w:r>
            <w:proofErr w:type="spellStart"/>
            <w:r w:rsidR="001D6EB5" w:rsidRPr="0005325C">
              <w:rPr>
                <w:rFonts w:ascii="Arial" w:eastAsia="Calibri" w:hAnsi="Arial" w:cs="Arial"/>
                <w:sz w:val="20"/>
                <w:szCs w:val="20"/>
              </w:rPr>
              <w:t>en</w:t>
            </w:r>
            <w:proofErr w:type="spellEnd"/>
            <w:r w:rsidR="001D6EB5" w:rsidRPr="0005325C">
              <w:rPr>
                <w:rFonts w:ascii="Arial" w:eastAsia="Calibri" w:hAnsi="Arial" w:cs="Arial"/>
                <w:sz w:val="20"/>
                <w:szCs w:val="20"/>
              </w:rPr>
              <w:t xml:space="preserve"> </w:t>
            </w:r>
            <w:proofErr w:type="spellStart"/>
            <w:r w:rsidR="001D6EB5" w:rsidRPr="0005325C">
              <w:rPr>
                <w:rFonts w:ascii="Arial" w:eastAsia="Calibri" w:hAnsi="Arial" w:cs="Arial"/>
                <w:sz w:val="20"/>
                <w:szCs w:val="20"/>
              </w:rPr>
              <w:lastRenderedPageBreak/>
              <w:t>vervoereis-administrasie</w:t>
            </w:r>
            <w:proofErr w:type="spellEnd"/>
          </w:p>
        </w:tc>
        <w:tc>
          <w:tcPr>
            <w:tcW w:w="1530" w:type="dxa"/>
            <w:shd w:val="clear" w:color="auto" w:fill="auto"/>
          </w:tcPr>
          <w:p w14:paraId="4F7F9028" w14:textId="77777777" w:rsidR="006B0CC7" w:rsidRPr="0005325C" w:rsidRDefault="001D6EB5" w:rsidP="0068030F">
            <w:pPr>
              <w:rPr>
                <w:rFonts w:ascii="Arial" w:eastAsia="Calibri" w:hAnsi="Arial" w:cs="Arial"/>
                <w:sz w:val="20"/>
                <w:szCs w:val="20"/>
              </w:rPr>
            </w:pPr>
            <w:proofErr w:type="spellStart"/>
            <w:r w:rsidRPr="0005325C">
              <w:rPr>
                <w:rFonts w:ascii="Arial" w:eastAsia="Calibri" w:hAnsi="Arial" w:cs="Arial"/>
                <w:sz w:val="20"/>
                <w:szCs w:val="20"/>
              </w:rPr>
              <w:lastRenderedPageBreak/>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lastRenderedPageBreak/>
              <w:t>transversale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w:t>
            </w:r>
          </w:p>
        </w:tc>
        <w:tc>
          <w:tcPr>
            <w:tcW w:w="1505" w:type="dxa"/>
            <w:shd w:val="clear" w:color="auto" w:fill="auto"/>
          </w:tcPr>
          <w:p w14:paraId="6BCA34F5" w14:textId="77777777" w:rsidR="005B675D"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lastRenderedPageBreak/>
              <w:t>Rekord</w:t>
            </w:r>
            <w:proofErr w:type="spellEnd"/>
            <w:r w:rsidRPr="0005325C">
              <w:rPr>
                <w:rFonts w:ascii="Arial" w:eastAsia="Calibri" w:hAnsi="Arial" w:cs="Arial"/>
                <w:sz w:val="20"/>
                <w:szCs w:val="20"/>
              </w:rPr>
              <w:t>-</w:t>
            </w:r>
          </w:p>
          <w:p w14:paraId="475E8075"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0F72E040"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771A54FF" w14:textId="77777777" w:rsidTr="008551FD">
        <w:tc>
          <w:tcPr>
            <w:tcW w:w="1612" w:type="dxa"/>
            <w:vMerge/>
            <w:shd w:val="clear" w:color="auto" w:fill="auto"/>
          </w:tcPr>
          <w:p w14:paraId="5017A707"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366FA1A4" w14:textId="77777777" w:rsidR="008061F2" w:rsidRPr="0005325C" w:rsidRDefault="001D6EB5" w:rsidP="006C18FE">
            <w:pPr>
              <w:rPr>
                <w:rFonts w:ascii="Arial" w:eastAsia="Calibri" w:hAnsi="Arial" w:cs="Arial"/>
                <w:sz w:val="20"/>
                <w:szCs w:val="20"/>
              </w:rPr>
            </w:pPr>
            <w:proofErr w:type="spellStart"/>
            <w:r w:rsidRPr="0005325C">
              <w:rPr>
                <w:rFonts w:ascii="Arial" w:eastAsia="Calibri" w:hAnsi="Arial" w:cs="Arial"/>
                <w:sz w:val="20"/>
                <w:szCs w:val="20"/>
              </w:rPr>
              <w:t>Diens</w:t>
            </w:r>
            <w:r w:rsidR="0084703D" w:rsidRPr="0005325C">
              <w:rPr>
                <w:rFonts w:ascii="Arial" w:eastAsia="Calibri" w:hAnsi="Arial" w:cs="Arial"/>
                <w:sz w:val="20"/>
                <w:szCs w:val="20"/>
              </w:rPr>
              <w:t>-</w:t>
            </w:r>
            <w:r w:rsidRPr="0005325C">
              <w:rPr>
                <w:rFonts w:ascii="Arial" w:eastAsia="Calibri" w:hAnsi="Arial" w:cs="Arial"/>
                <w:sz w:val="20"/>
                <w:szCs w:val="20"/>
              </w:rPr>
              <w:t>verskaffers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krediteure</w:t>
            </w:r>
            <w:proofErr w:type="spellEnd"/>
          </w:p>
        </w:tc>
        <w:tc>
          <w:tcPr>
            <w:tcW w:w="1710" w:type="dxa"/>
            <w:shd w:val="clear" w:color="auto" w:fill="auto"/>
          </w:tcPr>
          <w:p w14:paraId="7398F235" w14:textId="77777777" w:rsidR="008061F2" w:rsidRPr="0005325C" w:rsidRDefault="001D6EB5"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w:t>
            </w:r>
            <w:r w:rsidR="0084703D" w:rsidRPr="0005325C">
              <w:rPr>
                <w:rFonts w:ascii="Arial" w:eastAsia="Calibri" w:hAnsi="Arial" w:cs="Arial"/>
                <w:sz w:val="20"/>
                <w:szCs w:val="20"/>
              </w:rPr>
              <w:t>-</w:t>
            </w:r>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w:t>
            </w:r>
            <w:r w:rsidR="0068030F">
              <w:rPr>
                <w:rFonts w:ascii="Arial" w:eastAsia="Calibri" w:hAnsi="Arial" w:cs="Arial"/>
                <w:sz w:val="20"/>
                <w:szCs w:val="20"/>
              </w:rPr>
              <w:t>-</w:t>
            </w:r>
            <w:r w:rsidRPr="0005325C">
              <w:rPr>
                <w:rFonts w:ascii="Arial" w:eastAsia="Calibri" w:hAnsi="Arial" w:cs="Arial"/>
                <w:sz w:val="20"/>
                <w:szCs w:val="20"/>
              </w:rPr>
              <w:t>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bankrekening</w:t>
            </w:r>
            <w:r w:rsidR="0068030F">
              <w:rPr>
                <w:rFonts w:ascii="Arial" w:eastAsia="Calibri" w:hAnsi="Arial" w:cs="Arial"/>
                <w:sz w:val="20"/>
                <w:szCs w:val="20"/>
              </w:rPr>
              <w:t>-</w:t>
            </w:r>
            <w:r w:rsidRPr="0005325C">
              <w:rPr>
                <w:rFonts w:ascii="Arial" w:eastAsia="Calibri" w:hAnsi="Arial" w:cs="Arial"/>
                <w:sz w:val="20"/>
                <w:szCs w:val="20"/>
              </w:rPr>
              <w:t>besonderhede</w:t>
            </w:r>
            <w:proofErr w:type="spellEnd"/>
          </w:p>
        </w:tc>
        <w:tc>
          <w:tcPr>
            <w:tcW w:w="1627" w:type="dxa"/>
            <w:shd w:val="clear" w:color="auto" w:fill="auto"/>
          </w:tcPr>
          <w:p w14:paraId="4D90CF18" w14:textId="77777777" w:rsidR="008061F2" w:rsidRPr="0005325C" w:rsidRDefault="001D6EB5"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eise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fakture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betalings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47659EAA" w14:textId="77777777" w:rsidR="008061F2" w:rsidRPr="0005325C" w:rsidRDefault="008061F2" w:rsidP="001D6EB5">
            <w:pPr>
              <w:rPr>
                <w:rFonts w:ascii="Arial" w:eastAsia="Calibri" w:hAnsi="Arial" w:cs="Arial"/>
                <w:sz w:val="20"/>
                <w:szCs w:val="20"/>
              </w:rPr>
            </w:pPr>
            <w:proofErr w:type="spellStart"/>
            <w:r w:rsidRPr="0005325C">
              <w:rPr>
                <w:rFonts w:ascii="Arial" w:eastAsia="Calibri" w:hAnsi="Arial" w:cs="Arial"/>
                <w:sz w:val="20"/>
                <w:szCs w:val="20"/>
              </w:rPr>
              <w:t>Dire</w:t>
            </w:r>
            <w:r w:rsidR="001D6EB5" w:rsidRPr="0005325C">
              <w:rPr>
                <w:rFonts w:ascii="Arial" w:eastAsia="Calibri" w:hAnsi="Arial" w:cs="Arial"/>
                <w:sz w:val="20"/>
                <w:szCs w:val="20"/>
              </w:rPr>
              <w:t>k</w:t>
            </w:r>
            <w:proofErr w:type="spellEnd"/>
          </w:p>
        </w:tc>
        <w:tc>
          <w:tcPr>
            <w:tcW w:w="1620" w:type="dxa"/>
            <w:shd w:val="clear" w:color="auto" w:fill="auto"/>
          </w:tcPr>
          <w:p w14:paraId="2084BC85" w14:textId="77777777" w:rsidR="008061F2" w:rsidRPr="0005325C" w:rsidRDefault="001D6EB5" w:rsidP="006C18FE">
            <w:pPr>
              <w:rPr>
                <w:rFonts w:ascii="Arial" w:eastAsia="Calibri" w:hAnsi="Arial" w:cs="Arial"/>
                <w:sz w:val="20"/>
                <w:szCs w:val="20"/>
              </w:rPr>
            </w:pPr>
            <w:proofErr w:type="spellStart"/>
            <w:r w:rsidRPr="0005325C">
              <w:rPr>
                <w:rFonts w:ascii="Arial" w:eastAsia="Calibri" w:hAnsi="Arial" w:cs="Arial"/>
                <w:sz w:val="20"/>
                <w:szCs w:val="20"/>
              </w:rPr>
              <w:t>Vaslegging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bankbesonder-hede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betalings</w:t>
            </w:r>
            <w:proofErr w:type="spellEnd"/>
          </w:p>
        </w:tc>
        <w:tc>
          <w:tcPr>
            <w:tcW w:w="1530" w:type="dxa"/>
            <w:shd w:val="clear" w:color="auto" w:fill="auto"/>
          </w:tcPr>
          <w:p w14:paraId="1F410F36" w14:textId="77777777" w:rsidR="008061F2" w:rsidRPr="0005325C" w:rsidRDefault="001D6EB5" w:rsidP="0068030F">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transversale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stelsel</w:t>
            </w:r>
            <w:proofErr w:type="spellEnd"/>
            <w:r w:rsidRPr="0005325C">
              <w:rPr>
                <w:rFonts w:ascii="Arial" w:eastAsia="Calibri" w:hAnsi="Arial" w:cs="Arial"/>
                <w:sz w:val="20"/>
                <w:szCs w:val="20"/>
              </w:rPr>
              <w:t>)</w:t>
            </w:r>
          </w:p>
        </w:tc>
        <w:tc>
          <w:tcPr>
            <w:tcW w:w="1505" w:type="dxa"/>
            <w:shd w:val="clear" w:color="auto" w:fill="auto"/>
          </w:tcPr>
          <w:p w14:paraId="1DF15CBE" w14:textId="77777777" w:rsidR="005B675D"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4F7F9B7F" w14:textId="77777777" w:rsidR="008061F2" w:rsidRPr="0005325C" w:rsidRDefault="005B675D" w:rsidP="005B675D">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6D7D32FF"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11(1)(b)</w:t>
            </w:r>
          </w:p>
        </w:tc>
      </w:tr>
      <w:tr w:rsidR="00AB34E2" w:rsidRPr="0005325C" w14:paraId="65B280AA" w14:textId="77777777" w:rsidTr="008551FD">
        <w:tc>
          <w:tcPr>
            <w:tcW w:w="1612" w:type="dxa"/>
            <w:vMerge w:val="restart"/>
            <w:shd w:val="clear" w:color="auto" w:fill="auto"/>
          </w:tcPr>
          <w:p w14:paraId="483BBE49" w14:textId="77777777" w:rsidR="008061F2" w:rsidRPr="0005325C" w:rsidRDefault="00536B85" w:rsidP="00536B85">
            <w:pPr>
              <w:rPr>
                <w:rFonts w:ascii="Arial" w:eastAsia="Calibri" w:hAnsi="Arial" w:cs="Arial"/>
                <w:b/>
                <w:sz w:val="20"/>
                <w:szCs w:val="20"/>
              </w:rPr>
            </w:pPr>
            <w:proofErr w:type="spellStart"/>
            <w:r w:rsidRPr="0005325C">
              <w:rPr>
                <w:rFonts w:ascii="Arial" w:eastAsia="Calibri" w:hAnsi="Arial" w:cs="Arial"/>
                <w:b/>
                <w:sz w:val="20"/>
                <w:szCs w:val="20"/>
              </w:rPr>
              <w:t>Regsdienste</w:t>
            </w:r>
            <w:proofErr w:type="spellEnd"/>
          </w:p>
        </w:tc>
        <w:tc>
          <w:tcPr>
            <w:tcW w:w="1530" w:type="dxa"/>
            <w:shd w:val="clear" w:color="auto" w:fill="auto"/>
          </w:tcPr>
          <w:p w14:paraId="36FFD5E7" w14:textId="77777777" w:rsidR="008061F2" w:rsidRPr="0005325C" w:rsidRDefault="00536B85" w:rsidP="006C18FE">
            <w:pPr>
              <w:rPr>
                <w:rFonts w:ascii="Arial" w:eastAsia="Calibri" w:hAnsi="Arial" w:cs="Arial"/>
                <w:sz w:val="20"/>
                <w:szCs w:val="20"/>
              </w:rPr>
            </w:pPr>
            <w:proofErr w:type="spellStart"/>
            <w:r w:rsidRPr="0005325C">
              <w:rPr>
                <w:rFonts w:ascii="Arial" w:eastAsia="Calibri" w:hAnsi="Arial" w:cs="Arial"/>
                <w:sz w:val="20"/>
                <w:szCs w:val="20"/>
              </w:rPr>
              <w:t>Gekontrak-teerde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diens-verskaffers</w:t>
            </w:r>
            <w:proofErr w:type="spellEnd"/>
          </w:p>
        </w:tc>
        <w:tc>
          <w:tcPr>
            <w:tcW w:w="1710" w:type="dxa"/>
            <w:shd w:val="clear" w:color="auto" w:fill="auto"/>
          </w:tcPr>
          <w:p w14:paraId="0FBDE187" w14:textId="77777777" w:rsidR="0068030F" w:rsidRDefault="00536B85"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w:t>
            </w:r>
            <w:proofErr w:type="spellEnd"/>
            <w:r w:rsidR="0068030F">
              <w:rPr>
                <w:rFonts w:ascii="Arial" w:eastAsia="Calibri" w:hAnsi="Arial" w:cs="Arial"/>
                <w:sz w:val="20"/>
                <w:szCs w:val="20"/>
              </w:rPr>
              <w:t>-</w:t>
            </w:r>
          </w:p>
          <w:p w14:paraId="0281AD05" w14:textId="77777777" w:rsidR="008061F2" w:rsidRPr="0005325C" w:rsidRDefault="00536B85" w:rsidP="0068030F">
            <w:pPr>
              <w:rPr>
                <w:rFonts w:ascii="Arial" w:eastAsia="Calibri" w:hAnsi="Arial" w:cs="Arial"/>
                <w:sz w:val="20"/>
                <w:szCs w:val="20"/>
              </w:rPr>
            </w:pPr>
            <w:proofErr w:type="spellStart"/>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bankrekening-besonderhede</w:t>
            </w:r>
            <w:proofErr w:type="spellEnd"/>
          </w:p>
        </w:tc>
        <w:tc>
          <w:tcPr>
            <w:tcW w:w="1627" w:type="dxa"/>
            <w:shd w:val="clear" w:color="auto" w:fill="auto"/>
          </w:tcPr>
          <w:p w14:paraId="43D75C67" w14:textId="77777777" w:rsidR="008061F2" w:rsidRPr="0005325C" w:rsidRDefault="00536B85" w:rsidP="006C18FE">
            <w:pPr>
              <w:rPr>
                <w:rFonts w:ascii="Arial" w:eastAsia="Calibri" w:hAnsi="Arial" w:cs="Arial"/>
                <w:sz w:val="20"/>
                <w:szCs w:val="20"/>
              </w:rPr>
            </w:pPr>
            <w:r w:rsidRPr="0005325C">
              <w:rPr>
                <w:rFonts w:ascii="Arial" w:eastAsia="Calibri" w:hAnsi="Arial" w:cs="Arial"/>
                <w:sz w:val="20"/>
                <w:szCs w:val="20"/>
              </w:rPr>
              <w:t xml:space="preserve">Om die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ondertekening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kontrakte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verwerk</w:t>
            </w:r>
            <w:proofErr w:type="spellEnd"/>
          </w:p>
        </w:tc>
        <w:tc>
          <w:tcPr>
            <w:tcW w:w="1253" w:type="dxa"/>
            <w:shd w:val="clear" w:color="auto" w:fill="auto"/>
          </w:tcPr>
          <w:p w14:paraId="3800AF1E" w14:textId="77777777" w:rsidR="008061F2" w:rsidRPr="0005325C" w:rsidRDefault="008061F2" w:rsidP="00536B85">
            <w:pPr>
              <w:rPr>
                <w:rFonts w:ascii="Arial" w:eastAsia="Calibri" w:hAnsi="Arial" w:cs="Arial"/>
                <w:sz w:val="20"/>
                <w:szCs w:val="20"/>
              </w:rPr>
            </w:pPr>
            <w:proofErr w:type="spellStart"/>
            <w:r w:rsidRPr="0005325C">
              <w:rPr>
                <w:rFonts w:ascii="Arial" w:eastAsia="Calibri" w:hAnsi="Arial" w:cs="Arial"/>
                <w:sz w:val="20"/>
                <w:szCs w:val="20"/>
              </w:rPr>
              <w:t>Indire</w:t>
            </w:r>
            <w:r w:rsidR="00536B85" w:rsidRPr="0005325C">
              <w:rPr>
                <w:rFonts w:ascii="Arial" w:eastAsia="Calibri" w:hAnsi="Arial" w:cs="Arial"/>
                <w:sz w:val="20"/>
                <w:szCs w:val="20"/>
              </w:rPr>
              <w:t>k</w:t>
            </w:r>
            <w:proofErr w:type="spellEnd"/>
          </w:p>
        </w:tc>
        <w:tc>
          <w:tcPr>
            <w:tcW w:w="1620" w:type="dxa"/>
            <w:shd w:val="clear" w:color="auto" w:fill="auto"/>
          </w:tcPr>
          <w:p w14:paraId="0D4AD842" w14:textId="77777777" w:rsidR="00536B85" w:rsidRPr="0005325C" w:rsidRDefault="00536B85" w:rsidP="006C18FE">
            <w:pPr>
              <w:rPr>
                <w:rFonts w:ascii="Arial" w:eastAsia="Calibri" w:hAnsi="Arial" w:cs="Arial"/>
                <w:sz w:val="20"/>
                <w:szCs w:val="20"/>
              </w:rPr>
            </w:pPr>
            <w:proofErr w:type="spellStart"/>
            <w:r w:rsidRPr="0005325C">
              <w:rPr>
                <w:rFonts w:ascii="Arial" w:eastAsia="Calibri" w:hAnsi="Arial" w:cs="Arial"/>
                <w:sz w:val="20"/>
                <w:szCs w:val="20"/>
              </w:rPr>
              <w:t>Ontvangs</w:t>
            </w:r>
            <w:proofErr w:type="spellEnd"/>
            <w:r w:rsidRPr="0005325C">
              <w:rPr>
                <w:rFonts w:ascii="Arial" w:eastAsia="Calibri" w:hAnsi="Arial" w:cs="Arial"/>
                <w:sz w:val="20"/>
                <w:szCs w:val="20"/>
              </w:rPr>
              <w:t xml:space="preserve"> van tenders/</w:t>
            </w:r>
          </w:p>
          <w:p w14:paraId="0B5724F6" w14:textId="77777777" w:rsidR="008061F2" w:rsidRPr="0005325C" w:rsidRDefault="00536B85" w:rsidP="006C18FE">
            <w:pPr>
              <w:rPr>
                <w:rFonts w:ascii="Arial" w:eastAsia="Calibri" w:hAnsi="Arial" w:cs="Arial"/>
                <w:sz w:val="20"/>
                <w:szCs w:val="20"/>
              </w:rPr>
            </w:pPr>
            <w:proofErr w:type="spellStart"/>
            <w:r w:rsidRPr="0005325C">
              <w:rPr>
                <w:rFonts w:ascii="Arial" w:eastAsia="Calibri" w:hAnsi="Arial" w:cs="Arial"/>
                <w:sz w:val="20"/>
                <w:szCs w:val="20"/>
              </w:rPr>
              <w:t>kwotasies</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kontrakte</w:t>
            </w:r>
            <w:proofErr w:type="spellEnd"/>
          </w:p>
        </w:tc>
        <w:tc>
          <w:tcPr>
            <w:tcW w:w="1530" w:type="dxa"/>
            <w:shd w:val="clear" w:color="auto" w:fill="auto"/>
          </w:tcPr>
          <w:p w14:paraId="2931A1B3"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70150992"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721D130F"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60710B60"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11(1)(b)</w:t>
            </w:r>
          </w:p>
          <w:p w14:paraId="6BCE557D"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12(2)(c)</w:t>
            </w:r>
          </w:p>
        </w:tc>
      </w:tr>
      <w:tr w:rsidR="00AB34E2" w:rsidRPr="0005325C" w14:paraId="17D4DC93" w14:textId="77777777" w:rsidTr="008551FD">
        <w:tc>
          <w:tcPr>
            <w:tcW w:w="1612" w:type="dxa"/>
            <w:vMerge/>
            <w:shd w:val="clear" w:color="auto" w:fill="auto"/>
          </w:tcPr>
          <w:p w14:paraId="0BFED519"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4A41E3AB" w14:textId="77777777" w:rsidR="008061F2" w:rsidRPr="0005325C" w:rsidRDefault="00E30982" w:rsidP="006C18FE">
            <w:pPr>
              <w:rPr>
                <w:rFonts w:ascii="Arial" w:eastAsia="Calibri" w:hAnsi="Arial" w:cs="Arial"/>
                <w:sz w:val="20"/>
                <w:szCs w:val="20"/>
              </w:rPr>
            </w:pPr>
            <w:proofErr w:type="spellStart"/>
            <w:r w:rsidRPr="0005325C">
              <w:rPr>
                <w:rFonts w:ascii="Arial" w:eastAsia="Calibri" w:hAnsi="Arial" w:cs="Arial"/>
                <w:sz w:val="20"/>
                <w:szCs w:val="20"/>
              </w:rPr>
              <w:t>Litigante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eisers</w:t>
            </w:r>
            <w:proofErr w:type="spellEnd"/>
          </w:p>
        </w:tc>
        <w:tc>
          <w:tcPr>
            <w:tcW w:w="1710" w:type="dxa"/>
            <w:shd w:val="clear" w:color="auto" w:fill="auto"/>
          </w:tcPr>
          <w:p w14:paraId="5CC7EAD1" w14:textId="77777777" w:rsidR="008061F2" w:rsidRPr="0005325C" w:rsidRDefault="00E30982"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bankrekening-besonderhede</w:t>
            </w:r>
            <w:proofErr w:type="spellEnd"/>
          </w:p>
        </w:tc>
        <w:tc>
          <w:tcPr>
            <w:tcW w:w="1627" w:type="dxa"/>
            <w:shd w:val="clear" w:color="auto" w:fill="auto"/>
          </w:tcPr>
          <w:p w14:paraId="7C8829A4" w14:textId="77777777" w:rsidR="008061F2" w:rsidRPr="0005325C" w:rsidRDefault="00E30982" w:rsidP="00E30982">
            <w:pPr>
              <w:rPr>
                <w:rFonts w:ascii="Arial" w:eastAsia="Calibri" w:hAnsi="Arial" w:cs="Arial"/>
                <w:sz w:val="20"/>
                <w:szCs w:val="20"/>
              </w:rPr>
            </w:pPr>
            <w:proofErr w:type="spellStart"/>
            <w:r w:rsidRPr="0005325C">
              <w:rPr>
                <w:rFonts w:ascii="Arial" w:eastAsia="Calibri" w:hAnsi="Arial" w:cs="Arial"/>
                <w:sz w:val="20"/>
                <w:szCs w:val="20"/>
              </w:rPr>
              <w:t>Bestuur</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hofprosesse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eise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korres-pondensie</w:t>
            </w:r>
            <w:proofErr w:type="spellEnd"/>
          </w:p>
        </w:tc>
        <w:tc>
          <w:tcPr>
            <w:tcW w:w="1253" w:type="dxa"/>
            <w:shd w:val="clear" w:color="auto" w:fill="auto"/>
          </w:tcPr>
          <w:p w14:paraId="0EB270FE" w14:textId="77777777" w:rsidR="008061F2" w:rsidRPr="0005325C" w:rsidRDefault="008061F2" w:rsidP="00494947">
            <w:pPr>
              <w:rPr>
                <w:rFonts w:ascii="Arial" w:eastAsia="Calibri" w:hAnsi="Arial" w:cs="Arial"/>
                <w:sz w:val="20"/>
                <w:szCs w:val="20"/>
              </w:rPr>
            </w:pPr>
            <w:proofErr w:type="spellStart"/>
            <w:r w:rsidRPr="0005325C">
              <w:rPr>
                <w:rFonts w:ascii="Arial" w:eastAsia="Calibri" w:hAnsi="Arial" w:cs="Arial"/>
                <w:sz w:val="20"/>
                <w:szCs w:val="20"/>
              </w:rPr>
              <w:t>Indire</w:t>
            </w:r>
            <w:r w:rsidR="00494947" w:rsidRPr="0005325C">
              <w:rPr>
                <w:rFonts w:ascii="Arial" w:eastAsia="Calibri" w:hAnsi="Arial" w:cs="Arial"/>
                <w:sz w:val="20"/>
                <w:szCs w:val="20"/>
              </w:rPr>
              <w:t>k</w:t>
            </w:r>
            <w:proofErr w:type="spellEnd"/>
          </w:p>
        </w:tc>
        <w:tc>
          <w:tcPr>
            <w:tcW w:w="1620" w:type="dxa"/>
            <w:shd w:val="clear" w:color="auto" w:fill="auto"/>
          </w:tcPr>
          <w:p w14:paraId="6EA56FDA" w14:textId="77777777" w:rsidR="008061F2" w:rsidRPr="0005325C" w:rsidRDefault="0039716A" w:rsidP="006C18FE">
            <w:pPr>
              <w:rPr>
                <w:rFonts w:ascii="Arial" w:eastAsia="Calibri" w:hAnsi="Arial" w:cs="Arial"/>
                <w:sz w:val="20"/>
                <w:szCs w:val="20"/>
              </w:rPr>
            </w:pP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indiening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eise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korres-pondensie</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oordrag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dokumentasie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prokureurs</w:t>
            </w:r>
            <w:proofErr w:type="spellEnd"/>
          </w:p>
        </w:tc>
        <w:tc>
          <w:tcPr>
            <w:tcW w:w="1530" w:type="dxa"/>
            <w:shd w:val="clear" w:color="auto" w:fill="auto"/>
          </w:tcPr>
          <w:p w14:paraId="5BC0E525"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1223AC76"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7D9BF38B"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62DB230A"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p w14:paraId="0BDC271B" w14:textId="77777777" w:rsidR="008061F2" w:rsidRPr="0005325C" w:rsidRDefault="00C670F6" w:rsidP="00C670F6">
            <w:pPr>
              <w:rPr>
                <w:rFonts w:ascii="Arial" w:eastAsia="Calibri" w:hAnsi="Arial" w:cs="Arial"/>
                <w:b/>
                <w:sz w:val="20"/>
                <w:szCs w:val="20"/>
              </w:rPr>
            </w:pPr>
            <w:r>
              <w:rPr>
                <w:rFonts w:ascii="Arial" w:eastAsia="Calibri" w:hAnsi="Arial" w:cs="Arial"/>
                <w:b/>
                <w:sz w:val="20"/>
                <w:szCs w:val="20"/>
              </w:rPr>
              <w:t>A</w:t>
            </w:r>
            <w:r w:rsidR="008061F2" w:rsidRPr="0005325C">
              <w:rPr>
                <w:rFonts w:ascii="Arial" w:eastAsia="Calibri" w:hAnsi="Arial" w:cs="Arial"/>
                <w:b/>
                <w:sz w:val="20"/>
                <w:szCs w:val="20"/>
              </w:rPr>
              <w:t>12(2)(d)(iii)</w:t>
            </w:r>
          </w:p>
        </w:tc>
      </w:tr>
      <w:tr w:rsidR="00AB34E2" w:rsidRPr="0005325C" w14:paraId="5AECEF99" w14:textId="77777777" w:rsidTr="008551FD">
        <w:tc>
          <w:tcPr>
            <w:tcW w:w="1612" w:type="dxa"/>
            <w:vMerge/>
            <w:shd w:val="clear" w:color="auto" w:fill="auto"/>
          </w:tcPr>
          <w:p w14:paraId="5C1EBBDB"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2219B333" w14:textId="77777777" w:rsidR="008061F2" w:rsidRPr="0005325C" w:rsidRDefault="0039716A" w:rsidP="006C18FE">
            <w:pPr>
              <w:rPr>
                <w:rFonts w:ascii="Arial" w:eastAsia="Calibri" w:hAnsi="Arial" w:cs="Arial"/>
                <w:sz w:val="20"/>
                <w:szCs w:val="20"/>
              </w:rPr>
            </w:pPr>
            <w:proofErr w:type="spellStart"/>
            <w:r w:rsidRPr="0005325C">
              <w:rPr>
                <w:rFonts w:ascii="Arial" w:eastAsia="Calibri" w:hAnsi="Arial" w:cs="Arial"/>
                <w:sz w:val="20"/>
                <w:szCs w:val="20"/>
              </w:rPr>
              <w:t>Werknemers</w:t>
            </w:r>
            <w:proofErr w:type="spellEnd"/>
          </w:p>
        </w:tc>
        <w:tc>
          <w:tcPr>
            <w:tcW w:w="1710" w:type="dxa"/>
            <w:shd w:val="clear" w:color="auto" w:fill="auto"/>
          </w:tcPr>
          <w:p w14:paraId="4EFC81EB" w14:textId="77777777" w:rsidR="008061F2" w:rsidRPr="0005325C" w:rsidRDefault="0039716A" w:rsidP="006C18FE">
            <w:pPr>
              <w:rPr>
                <w:rFonts w:ascii="Arial" w:eastAsia="Calibri" w:hAnsi="Arial" w:cs="Arial"/>
                <w:sz w:val="20"/>
                <w:szCs w:val="20"/>
              </w:rPr>
            </w:pPr>
            <w:r w:rsidRPr="0005325C">
              <w:rPr>
                <w:rFonts w:ascii="Arial" w:eastAsia="Calibri" w:hAnsi="Arial" w:cs="Arial"/>
                <w:sz w:val="20"/>
                <w:szCs w:val="20"/>
              </w:rPr>
              <w:t xml:space="preserve">Name,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4810FEC5" w14:textId="77777777" w:rsidR="008061F2" w:rsidRPr="0005325C" w:rsidRDefault="00494947" w:rsidP="006C18FE">
            <w:pPr>
              <w:rPr>
                <w:rFonts w:ascii="Arial" w:eastAsia="Calibri" w:hAnsi="Arial" w:cs="Arial"/>
                <w:sz w:val="20"/>
                <w:szCs w:val="20"/>
              </w:rPr>
            </w:pPr>
            <w:proofErr w:type="spellStart"/>
            <w:r w:rsidRPr="0005325C">
              <w:rPr>
                <w:rFonts w:ascii="Arial" w:eastAsia="Calibri" w:hAnsi="Arial" w:cs="Arial"/>
                <w:sz w:val="20"/>
                <w:szCs w:val="20"/>
              </w:rPr>
              <w:t>Evaluering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aanspreeklik-heid</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verliese</w:t>
            </w:r>
            <w:proofErr w:type="spellEnd"/>
          </w:p>
        </w:tc>
        <w:tc>
          <w:tcPr>
            <w:tcW w:w="1253" w:type="dxa"/>
            <w:shd w:val="clear" w:color="auto" w:fill="auto"/>
          </w:tcPr>
          <w:p w14:paraId="4F0AA2B5" w14:textId="77777777" w:rsidR="008061F2" w:rsidRPr="0005325C" w:rsidRDefault="008061F2" w:rsidP="00494947">
            <w:pPr>
              <w:rPr>
                <w:rFonts w:ascii="Arial" w:eastAsia="Calibri" w:hAnsi="Arial" w:cs="Arial"/>
                <w:sz w:val="20"/>
                <w:szCs w:val="20"/>
              </w:rPr>
            </w:pPr>
            <w:proofErr w:type="spellStart"/>
            <w:r w:rsidRPr="0005325C">
              <w:rPr>
                <w:rFonts w:ascii="Arial" w:eastAsia="Calibri" w:hAnsi="Arial" w:cs="Arial"/>
                <w:sz w:val="20"/>
                <w:szCs w:val="20"/>
              </w:rPr>
              <w:t>Dire</w:t>
            </w:r>
            <w:r w:rsidR="00494947" w:rsidRPr="0005325C">
              <w:rPr>
                <w:rFonts w:ascii="Arial" w:eastAsia="Calibri" w:hAnsi="Arial" w:cs="Arial"/>
                <w:sz w:val="20"/>
                <w:szCs w:val="20"/>
              </w:rPr>
              <w:t>k</w:t>
            </w:r>
            <w:proofErr w:type="spellEnd"/>
          </w:p>
        </w:tc>
        <w:tc>
          <w:tcPr>
            <w:tcW w:w="1620" w:type="dxa"/>
            <w:shd w:val="clear" w:color="auto" w:fill="auto"/>
          </w:tcPr>
          <w:p w14:paraId="6610DD1B" w14:textId="77777777" w:rsidR="0084703D" w:rsidRPr="0005325C" w:rsidRDefault="00494947" w:rsidP="0068030F">
            <w:pPr>
              <w:rPr>
                <w:rFonts w:ascii="Arial" w:eastAsia="Calibri" w:hAnsi="Arial" w:cs="Arial"/>
                <w:sz w:val="20"/>
                <w:szCs w:val="20"/>
              </w:rPr>
            </w:pP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indiening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formulering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menings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daarvan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finansiële</w:t>
            </w:r>
            <w:proofErr w:type="spellEnd"/>
            <w:r w:rsidRPr="0005325C">
              <w:rPr>
                <w:rFonts w:ascii="Arial" w:eastAsia="Calibri" w:hAnsi="Arial" w:cs="Arial"/>
                <w:sz w:val="20"/>
                <w:szCs w:val="20"/>
              </w:rPr>
              <w:t xml:space="preserve"> hoof</w:t>
            </w:r>
          </w:p>
        </w:tc>
        <w:tc>
          <w:tcPr>
            <w:tcW w:w="1530" w:type="dxa"/>
            <w:shd w:val="clear" w:color="auto" w:fill="auto"/>
          </w:tcPr>
          <w:p w14:paraId="2FFF4F78"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70986F54"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22F3E753"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01FE0DB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p w14:paraId="0A6189B7" w14:textId="77777777" w:rsidR="008061F2" w:rsidRPr="0005325C" w:rsidRDefault="008061F2" w:rsidP="006C18FE">
            <w:pPr>
              <w:rPr>
                <w:rFonts w:ascii="Arial" w:eastAsia="Calibri" w:hAnsi="Arial" w:cs="Arial"/>
                <w:b/>
                <w:sz w:val="20"/>
                <w:szCs w:val="20"/>
              </w:rPr>
            </w:pPr>
          </w:p>
        </w:tc>
      </w:tr>
      <w:tr w:rsidR="00AB34E2" w:rsidRPr="0005325C" w14:paraId="21BDDCDC" w14:textId="77777777" w:rsidTr="008551FD">
        <w:tc>
          <w:tcPr>
            <w:tcW w:w="1612" w:type="dxa"/>
            <w:vMerge/>
            <w:shd w:val="clear" w:color="auto" w:fill="auto"/>
          </w:tcPr>
          <w:p w14:paraId="4EB0A14E"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69290AFE" w14:textId="77777777" w:rsidR="008061F2" w:rsidRPr="0005325C" w:rsidRDefault="00CE6E06" w:rsidP="006C18FE">
            <w:pPr>
              <w:rPr>
                <w:rFonts w:ascii="Arial" w:eastAsia="Calibri" w:hAnsi="Arial" w:cs="Arial"/>
                <w:sz w:val="20"/>
                <w:szCs w:val="20"/>
              </w:rPr>
            </w:pPr>
            <w:proofErr w:type="spellStart"/>
            <w:r w:rsidRPr="0005325C">
              <w:rPr>
                <w:rFonts w:ascii="Arial" w:eastAsia="Calibri" w:hAnsi="Arial" w:cs="Arial"/>
                <w:sz w:val="20"/>
                <w:szCs w:val="20"/>
              </w:rPr>
              <w:t>Klaers</w:t>
            </w:r>
            <w:proofErr w:type="spellEnd"/>
          </w:p>
        </w:tc>
        <w:tc>
          <w:tcPr>
            <w:tcW w:w="1710" w:type="dxa"/>
            <w:shd w:val="clear" w:color="auto" w:fill="auto"/>
          </w:tcPr>
          <w:p w14:paraId="6697B46C" w14:textId="77777777" w:rsidR="008061F2" w:rsidRPr="0005325C" w:rsidRDefault="00CE6E06"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lastRenderedPageBreak/>
              <w:t>registrasie-nommers</w:t>
            </w:r>
            <w:proofErr w:type="spellEnd"/>
            <w:r w:rsidRPr="0005325C">
              <w:rPr>
                <w:rFonts w:ascii="Arial" w:eastAsia="Calibri" w:hAnsi="Arial" w:cs="Arial"/>
                <w:sz w:val="20"/>
                <w:szCs w:val="20"/>
              </w:rPr>
              <w:t>, CAS-</w:t>
            </w:r>
            <w:proofErr w:type="spellStart"/>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64F180A1" w14:textId="77777777" w:rsidR="008061F2" w:rsidRPr="0005325C" w:rsidRDefault="00CE6E06" w:rsidP="006C18FE">
            <w:pPr>
              <w:rPr>
                <w:rFonts w:ascii="Arial" w:eastAsia="Calibri" w:hAnsi="Arial" w:cs="Arial"/>
                <w:sz w:val="20"/>
                <w:szCs w:val="20"/>
              </w:rPr>
            </w:pPr>
            <w:r w:rsidRPr="0005325C">
              <w:rPr>
                <w:rFonts w:ascii="Arial" w:eastAsia="Calibri" w:hAnsi="Arial" w:cs="Arial"/>
                <w:sz w:val="20"/>
                <w:szCs w:val="20"/>
              </w:rPr>
              <w:lastRenderedPageBreak/>
              <w:t xml:space="preserve">Die </w:t>
            </w:r>
            <w:proofErr w:type="spellStart"/>
            <w:r w:rsidRPr="0005325C">
              <w:rPr>
                <w:rFonts w:ascii="Arial" w:eastAsia="Calibri" w:hAnsi="Arial" w:cs="Arial"/>
                <w:sz w:val="20"/>
                <w:szCs w:val="20"/>
              </w:rPr>
              <w:t>verskaffing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lastRenderedPageBreak/>
              <w:t>regsmenings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oor</w:t>
            </w:r>
            <w:proofErr w:type="spellEnd"/>
            <w:r w:rsidRPr="0005325C">
              <w:rPr>
                <w:rFonts w:ascii="Arial" w:eastAsia="Calibri" w:hAnsi="Arial" w:cs="Arial"/>
                <w:sz w:val="20"/>
                <w:szCs w:val="20"/>
              </w:rPr>
              <w:t xml:space="preserve"> sake</w:t>
            </w:r>
          </w:p>
        </w:tc>
        <w:tc>
          <w:tcPr>
            <w:tcW w:w="1253" w:type="dxa"/>
            <w:shd w:val="clear" w:color="auto" w:fill="auto"/>
          </w:tcPr>
          <w:p w14:paraId="1FE081D3" w14:textId="77777777" w:rsidR="008061F2" w:rsidRPr="0005325C" w:rsidRDefault="008061F2" w:rsidP="0068030F">
            <w:pPr>
              <w:rPr>
                <w:rFonts w:ascii="Arial" w:eastAsia="Calibri" w:hAnsi="Arial" w:cs="Arial"/>
                <w:sz w:val="20"/>
                <w:szCs w:val="20"/>
              </w:rPr>
            </w:pPr>
            <w:proofErr w:type="spellStart"/>
            <w:r w:rsidRPr="0005325C">
              <w:rPr>
                <w:rFonts w:ascii="Arial" w:eastAsia="Calibri" w:hAnsi="Arial" w:cs="Arial"/>
                <w:sz w:val="20"/>
                <w:szCs w:val="20"/>
              </w:rPr>
              <w:lastRenderedPageBreak/>
              <w:t>Dire</w:t>
            </w:r>
            <w:r w:rsidR="000936A1">
              <w:rPr>
                <w:rFonts w:ascii="Arial" w:eastAsia="Calibri" w:hAnsi="Arial" w:cs="Arial"/>
                <w:sz w:val="20"/>
                <w:szCs w:val="20"/>
              </w:rPr>
              <w:t>k</w:t>
            </w:r>
            <w:proofErr w:type="spellEnd"/>
            <w:r w:rsidR="000936A1">
              <w:rPr>
                <w:rFonts w:ascii="Arial" w:eastAsia="Calibri" w:hAnsi="Arial" w:cs="Arial"/>
                <w:sz w:val="20"/>
                <w:szCs w:val="20"/>
              </w:rPr>
              <w:t xml:space="preserve"> </w:t>
            </w:r>
            <w:proofErr w:type="spellStart"/>
            <w:r w:rsidR="0068030F">
              <w:rPr>
                <w:rFonts w:ascii="Arial" w:eastAsia="Calibri" w:hAnsi="Arial" w:cs="Arial"/>
                <w:sz w:val="20"/>
                <w:szCs w:val="20"/>
              </w:rPr>
              <w:t>en</w:t>
            </w:r>
            <w:proofErr w:type="spellEnd"/>
            <w:r w:rsidR="0068030F">
              <w:rPr>
                <w:rFonts w:ascii="Arial" w:eastAsia="Calibri" w:hAnsi="Arial" w:cs="Arial"/>
                <w:sz w:val="20"/>
                <w:szCs w:val="20"/>
              </w:rPr>
              <w:t xml:space="preserve"> </w:t>
            </w:r>
            <w:proofErr w:type="spellStart"/>
            <w:r w:rsidR="0068030F">
              <w:rPr>
                <w:rFonts w:ascii="Arial" w:eastAsia="Calibri" w:hAnsi="Arial" w:cs="Arial"/>
                <w:sz w:val="20"/>
                <w:szCs w:val="20"/>
              </w:rPr>
              <w:t>i</w:t>
            </w:r>
            <w:r w:rsidR="000936A1">
              <w:rPr>
                <w:rFonts w:ascii="Arial" w:eastAsia="Calibri" w:hAnsi="Arial" w:cs="Arial"/>
                <w:sz w:val="20"/>
                <w:szCs w:val="20"/>
              </w:rPr>
              <w:t>ndirek</w:t>
            </w:r>
            <w:proofErr w:type="spellEnd"/>
          </w:p>
        </w:tc>
        <w:tc>
          <w:tcPr>
            <w:tcW w:w="1620" w:type="dxa"/>
            <w:shd w:val="clear" w:color="auto" w:fill="auto"/>
          </w:tcPr>
          <w:p w14:paraId="02E12D42" w14:textId="77777777" w:rsidR="008061F2" w:rsidRPr="0005325C" w:rsidRDefault="00686AF1" w:rsidP="00CE6E06">
            <w:pPr>
              <w:rPr>
                <w:rFonts w:ascii="Arial" w:eastAsia="Calibri" w:hAnsi="Arial" w:cs="Arial"/>
                <w:sz w:val="20"/>
                <w:szCs w:val="20"/>
              </w:rPr>
            </w:pP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indiening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lastRenderedPageBreak/>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formulering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menings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bestuur</w:t>
            </w:r>
            <w:proofErr w:type="spellEnd"/>
          </w:p>
        </w:tc>
        <w:tc>
          <w:tcPr>
            <w:tcW w:w="1530" w:type="dxa"/>
            <w:shd w:val="clear" w:color="auto" w:fill="auto"/>
          </w:tcPr>
          <w:p w14:paraId="1391F9E5"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lastRenderedPageBreak/>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r w:rsidRPr="0005325C">
              <w:rPr>
                <w:rFonts w:ascii="Arial" w:eastAsia="Calibri" w:hAnsi="Arial" w:cs="Arial"/>
                <w:sz w:val="20"/>
                <w:szCs w:val="20"/>
              </w:rPr>
              <w:lastRenderedPageBreak/>
              <w:t>(</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622C9385" w14:textId="77777777" w:rsidR="00686AF1" w:rsidRPr="0005325C" w:rsidRDefault="00686AF1" w:rsidP="00686AF1">
            <w:pPr>
              <w:rPr>
                <w:rFonts w:ascii="Arial" w:eastAsia="Calibri" w:hAnsi="Arial" w:cs="Arial"/>
                <w:sz w:val="20"/>
                <w:szCs w:val="20"/>
              </w:rPr>
            </w:pPr>
            <w:proofErr w:type="spellStart"/>
            <w:r w:rsidRPr="0005325C">
              <w:rPr>
                <w:rFonts w:ascii="Arial" w:eastAsia="Calibri" w:hAnsi="Arial" w:cs="Arial"/>
                <w:sz w:val="20"/>
                <w:szCs w:val="20"/>
              </w:rPr>
              <w:lastRenderedPageBreak/>
              <w:t>Rekord</w:t>
            </w:r>
            <w:proofErr w:type="spellEnd"/>
            <w:r w:rsidRPr="0005325C">
              <w:rPr>
                <w:rFonts w:ascii="Arial" w:eastAsia="Calibri" w:hAnsi="Arial" w:cs="Arial"/>
                <w:sz w:val="20"/>
                <w:szCs w:val="20"/>
              </w:rPr>
              <w:t>-</w:t>
            </w:r>
          </w:p>
          <w:p w14:paraId="6324312D" w14:textId="77777777" w:rsidR="008061F2" w:rsidRPr="0005325C" w:rsidRDefault="00686AF1" w:rsidP="00686AF1">
            <w:pPr>
              <w:rPr>
                <w:rFonts w:ascii="Arial" w:eastAsia="Calibri" w:hAnsi="Arial" w:cs="Arial"/>
                <w:sz w:val="20"/>
                <w:szCs w:val="20"/>
              </w:rPr>
            </w:pPr>
            <w:proofErr w:type="spellStart"/>
            <w:r w:rsidRPr="0005325C">
              <w:rPr>
                <w:rFonts w:ascii="Arial" w:eastAsia="Calibri" w:hAnsi="Arial" w:cs="Arial"/>
                <w:sz w:val="20"/>
                <w:szCs w:val="20"/>
              </w:rPr>
              <w:lastRenderedPageBreak/>
              <w:t>bestuurs-beleid</w:t>
            </w:r>
            <w:proofErr w:type="spellEnd"/>
          </w:p>
        </w:tc>
        <w:tc>
          <w:tcPr>
            <w:tcW w:w="1645" w:type="dxa"/>
            <w:shd w:val="clear" w:color="auto" w:fill="auto"/>
          </w:tcPr>
          <w:p w14:paraId="7E7F7FB5"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lastRenderedPageBreak/>
              <w:t>A</w:t>
            </w:r>
            <w:r w:rsidR="008061F2" w:rsidRPr="0005325C">
              <w:rPr>
                <w:rFonts w:ascii="Arial" w:eastAsia="Calibri" w:hAnsi="Arial" w:cs="Arial"/>
                <w:b/>
                <w:sz w:val="20"/>
                <w:szCs w:val="20"/>
              </w:rPr>
              <w:t xml:space="preserve">11(1)(c), (d) </w:t>
            </w:r>
            <w:proofErr w:type="spellStart"/>
            <w:r w:rsidRPr="0005325C">
              <w:rPr>
                <w:rFonts w:ascii="Arial" w:eastAsia="Calibri" w:hAnsi="Arial" w:cs="Arial"/>
                <w:b/>
                <w:sz w:val="20"/>
                <w:szCs w:val="20"/>
              </w:rPr>
              <w:t>en</w:t>
            </w:r>
            <w:proofErr w:type="spellEnd"/>
            <w:r w:rsidR="008061F2" w:rsidRPr="0005325C">
              <w:rPr>
                <w:rFonts w:ascii="Arial" w:eastAsia="Calibri" w:hAnsi="Arial" w:cs="Arial"/>
                <w:b/>
                <w:sz w:val="20"/>
                <w:szCs w:val="20"/>
              </w:rPr>
              <w:t xml:space="preserve"> (e)</w:t>
            </w:r>
          </w:p>
          <w:p w14:paraId="7C534653" w14:textId="77777777" w:rsidR="008061F2" w:rsidRPr="0005325C" w:rsidRDefault="00C670F6" w:rsidP="00C670F6">
            <w:pPr>
              <w:rPr>
                <w:rFonts w:ascii="Arial" w:eastAsia="Calibri" w:hAnsi="Arial" w:cs="Arial"/>
                <w:b/>
                <w:sz w:val="20"/>
                <w:szCs w:val="20"/>
              </w:rPr>
            </w:pPr>
            <w:r>
              <w:rPr>
                <w:rFonts w:ascii="Arial" w:eastAsia="Calibri" w:hAnsi="Arial" w:cs="Arial"/>
                <w:b/>
                <w:sz w:val="20"/>
                <w:szCs w:val="20"/>
              </w:rPr>
              <w:lastRenderedPageBreak/>
              <w:t>A</w:t>
            </w:r>
            <w:r w:rsidR="008061F2" w:rsidRPr="0005325C">
              <w:rPr>
                <w:rFonts w:ascii="Arial" w:eastAsia="Calibri" w:hAnsi="Arial" w:cs="Arial"/>
                <w:b/>
                <w:sz w:val="20"/>
                <w:szCs w:val="20"/>
              </w:rPr>
              <w:t>12(2)(c)</w:t>
            </w:r>
          </w:p>
        </w:tc>
      </w:tr>
      <w:tr w:rsidR="00AB34E2" w:rsidRPr="0005325C" w14:paraId="5FFD565D" w14:textId="77777777" w:rsidTr="008551FD">
        <w:tc>
          <w:tcPr>
            <w:tcW w:w="1612" w:type="dxa"/>
            <w:vMerge w:val="restart"/>
            <w:shd w:val="clear" w:color="auto" w:fill="auto"/>
          </w:tcPr>
          <w:p w14:paraId="0BCE9D65" w14:textId="77777777" w:rsidR="008061F2" w:rsidRPr="0005325C" w:rsidRDefault="00686AF1" w:rsidP="006C18FE">
            <w:pPr>
              <w:rPr>
                <w:rFonts w:ascii="Arial" w:eastAsia="Calibri" w:hAnsi="Arial" w:cs="Arial"/>
                <w:b/>
                <w:sz w:val="20"/>
                <w:szCs w:val="20"/>
              </w:rPr>
            </w:pPr>
            <w:proofErr w:type="spellStart"/>
            <w:r w:rsidRPr="0005325C">
              <w:rPr>
                <w:rFonts w:ascii="Arial" w:eastAsia="Calibri" w:hAnsi="Arial" w:cs="Arial"/>
                <w:b/>
                <w:sz w:val="20"/>
                <w:szCs w:val="20"/>
              </w:rPr>
              <w:lastRenderedPageBreak/>
              <w:t>Provinsiale</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Sekretariaat</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vir</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Polisie</w:t>
            </w:r>
            <w:proofErr w:type="spellEnd"/>
          </w:p>
        </w:tc>
        <w:tc>
          <w:tcPr>
            <w:tcW w:w="1530" w:type="dxa"/>
            <w:shd w:val="clear" w:color="auto" w:fill="auto"/>
          </w:tcPr>
          <w:p w14:paraId="1078EB62" w14:textId="77777777" w:rsidR="008061F2" w:rsidRPr="0005325C" w:rsidRDefault="00686AF1" w:rsidP="00686AF1">
            <w:pPr>
              <w:rPr>
                <w:rFonts w:ascii="Arial" w:eastAsia="Calibri" w:hAnsi="Arial" w:cs="Arial"/>
                <w:sz w:val="20"/>
                <w:szCs w:val="20"/>
              </w:rPr>
            </w:pPr>
            <w:proofErr w:type="spellStart"/>
            <w:r w:rsidRPr="0005325C">
              <w:rPr>
                <w:rFonts w:ascii="Arial" w:eastAsia="Calibri" w:hAnsi="Arial" w:cs="Arial"/>
                <w:sz w:val="20"/>
                <w:szCs w:val="20"/>
              </w:rPr>
              <w:t>Klaers</w:t>
            </w:r>
            <w:proofErr w:type="spellEnd"/>
          </w:p>
        </w:tc>
        <w:tc>
          <w:tcPr>
            <w:tcW w:w="1710" w:type="dxa"/>
            <w:shd w:val="clear" w:color="auto" w:fill="auto"/>
          </w:tcPr>
          <w:p w14:paraId="09EAD137" w14:textId="77777777" w:rsidR="008061F2" w:rsidRPr="0005325C" w:rsidRDefault="00686AF1"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1068F0D1" w14:textId="77777777" w:rsidR="008061F2" w:rsidRPr="0005325C" w:rsidRDefault="00686AF1" w:rsidP="006C18FE">
            <w:pPr>
              <w:rPr>
                <w:rFonts w:ascii="Arial" w:eastAsia="Calibri" w:hAnsi="Arial" w:cs="Arial"/>
                <w:sz w:val="20"/>
                <w:szCs w:val="20"/>
              </w:rPr>
            </w:pPr>
            <w:proofErr w:type="spellStart"/>
            <w:r w:rsidRPr="0005325C">
              <w:rPr>
                <w:rFonts w:ascii="Arial" w:eastAsia="Calibri" w:hAnsi="Arial" w:cs="Arial"/>
                <w:sz w:val="20"/>
                <w:szCs w:val="20"/>
              </w:rPr>
              <w:t>Ondersoek</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klagtes</w:t>
            </w:r>
            <w:proofErr w:type="spellEnd"/>
            <w:r w:rsidRPr="0005325C">
              <w:rPr>
                <w:rFonts w:ascii="Arial" w:eastAsia="Calibri" w:hAnsi="Arial" w:cs="Arial"/>
                <w:sz w:val="20"/>
                <w:szCs w:val="20"/>
              </w:rPr>
              <w:t xml:space="preserve"> teen die </w:t>
            </w:r>
            <w:proofErr w:type="spellStart"/>
            <w:r w:rsidRPr="0005325C">
              <w:rPr>
                <w:rFonts w:ascii="Arial" w:eastAsia="Calibri" w:hAnsi="Arial" w:cs="Arial"/>
                <w:sz w:val="20"/>
                <w:szCs w:val="20"/>
              </w:rPr>
              <w:t>polisie</w:t>
            </w:r>
            <w:proofErr w:type="spellEnd"/>
          </w:p>
        </w:tc>
        <w:tc>
          <w:tcPr>
            <w:tcW w:w="1253" w:type="dxa"/>
            <w:shd w:val="clear" w:color="auto" w:fill="auto"/>
          </w:tcPr>
          <w:p w14:paraId="24EB407E" w14:textId="77777777" w:rsidR="008061F2" w:rsidRPr="0005325C" w:rsidRDefault="008061F2" w:rsidP="00686AF1">
            <w:pPr>
              <w:rPr>
                <w:rFonts w:ascii="Arial" w:eastAsia="Calibri" w:hAnsi="Arial" w:cs="Arial"/>
                <w:sz w:val="20"/>
                <w:szCs w:val="20"/>
              </w:rPr>
            </w:pPr>
            <w:proofErr w:type="spellStart"/>
            <w:r w:rsidRPr="0005325C">
              <w:rPr>
                <w:rFonts w:ascii="Arial" w:eastAsia="Calibri" w:hAnsi="Arial" w:cs="Arial"/>
                <w:sz w:val="20"/>
                <w:szCs w:val="20"/>
              </w:rPr>
              <w:t>Dire</w:t>
            </w:r>
            <w:r w:rsidR="00686AF1" w:rsidRPr="0005325C">
              <w:rPr>
                <w:rFonts w:ascii="Arial" w:eastAsia="Calibri" w:hAnsi="Arial" w:cs="Arial"/>
                <w:sz w:val="20"/>
                <w:szCs w:val="20"/>
              </w:rPr>
              <w:t>k</w:t>
            </w:r>
            <w:proofErr w:type="spellEnd"/>
          </w:p>
        </w:tc>
        <w:tc>
          <w:tcPr>
            <w:tcW w:w="1620" w:type="dxa"/>
            <w:shd w:val="clear" w:color="auto" w:fill="auto"/>
          </w:tcPr>
          <w:p w14:paraId="7015EEF2" w14:textId="77777777" w:rsidR="008061F2" w:rsidRPr="0005325C" w:rsidRDefault="00CB3FD4" w:rsidP="00CB3FD4">
            <w:pPr>
              <w:rPr>
                <w:rFonts w:ascii="Arial" w:eastAsia="Calibri" w:hAnsi="Arial" w:cs="Arial"/>
                <w:sz w:val="20"/>
                <w:szCs w:val="20"/>
              </w:rPr>
            </w:pP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indiening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die SAPD, die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verslae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kommunikasie</w:t>
            </w:r>
            <w:proofErr w:type="spellEnd"/>
            <w:r w:rsidRPr="0005325C">
              <w:rPr>
                <w:rFonts w:ascii="Arial" w:eastAsia="Calibri" w:hAnsi="Arial" w:cs="Arial"/>
                <w:sz w:val="20"/>
                <w:szCs w:val="20"/>
              </w:rPr>
              <w:t xml:space="preserve"> met </w:t>
            </w:r>
            <w:proofErr w:type="spellStart"/>
            <w:r w:rsidRPr="0005325C">
              <w:rPr>
                <w:rFonts w:ascii="Arial" w:eastAsia="Calibri" w:hAnsi="Arial" w:cs="Arial"/>
                <w:sz w:val="20"/>
                <w:szCs w:val="20"/>
              </w:rPr>
              <w:t>klaers</w:t>
            </w:r>
            <w:proofErr w:type="spellEnd"/>
          </w:p>
        </w:tc>
        <w:tc>
          <w:tcPr>
            <w:tcW w:w="1530" w:type="dxa"/>
            <w:shd w:val="clear" w:color="auto" w:fill="auto"/>
          </w:tcPr>
          <w:p w14:paraId="147CBD91"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10811CB3"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4436BB45"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02BB2168"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 xml:space="preserve">11(1)(c), (d) </w:t>
            </w:r>
            <w:proofErr w:type="spellStart"/>
            <w:r w:rsidRPr="0005325C">
              <w:rPr>
                <w:rFonts w:ascii="Arial" w:eastAsia="Calibri" w:hAnsi="Arial" w:cs="Arial"/>
                <w:b/>
                <w:sz w:val="20"/>
                <w:szCs w:val="20"/>
              </w:rPr>
              <w:t>en</w:t>
            </w:r>
            <w:proofErr w:type="spellEnd"/>
            <w:r w:rsidR="008061F2" w:rsidRPr="0005325C">
              <w:rPr>
                <w:rFonts w:ascii="Arial" w:eastAsia="Calibri" w:hAnsi="Arial" w:cs="Arial"/>
                <w:b/>
                <w:sz w:val="20"/>
                <w:szCs w:val="20"/>
              </w:rPr>
              <w:t xml:space="preserve"> (e)</w:t>
            </w:r>
          </w:p>
        </w:tc>
      </w:tr>
      <w:tr w:rsidR="00AB34E2" w:rsidRPr="0005325C" w14:paraId="229F0015" w14:textId="77777777" w:rsidTr="008551FD">
        <w:tc>
          <w:tcPr>
            <w:tcW w:w="1612" w:type="dxa"/>
            <w:vMerge/>
            <w:shd w:val="clear" w:color="auto" w:fill="auto"/>
          </w:tcPr>
          <w:p w14:paraId="14E727D9"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02F07632" w14:textId="77777777" w:rsidR="008061F2" w:rsidRPr="0005325C" w:rsidRDefault="00EA1ABC" w:rsidP="006C18FE">
            <w:pPr>
              <w:rPr>
                <w:rFonts w:ascii="Arial" w:eastAsia="Calibri" w:hAnsi="Arial" w:cs="Arial"/>
                <w:sz w:val="20"/>
                <w:szCs w:val="20"/>
              </w:rPr>
            </w:pPr>
            <w:proofErr w:type="spellStart"/>
            <w:r w:rsidRPr="0005325C">
              <w:rPr>
                <w:rFonts w:ascii="Arial" w:eastAsia="Calibri" w:hAnsi="Arial" w:cs="Arial"/>
                <w:sz w:val="20"/>
                <w:szCs w:val="20"/>
              </w:rPr>
              <w:t>Partye</w:t>
            </w:r>
            <w:proofErr w:type="spellEnd"/>
            <w:r w:rsidRPr="0005325C">
              <w:rPr>
                <w:rFonts w:ascii="Arial" w:eastAsia="Calibri" w:hAnsi="Arial" w:cs="Arial"/>
                <w:sz w:val="20"/>
                <w:szCs w:val="20"/>
              </w:rPr>
              <w:t xml:space="preserve"> in </w:t>
            </w:r>
            <w:proofErr w:type="spellStart"/>
            <w:r w:rsidRPr="0005325C">
              <w:rPr>
                <w:rFonts w:ascii="Arial" w:eastAsia="Calibri" w:hAnsi="Arial" w:cs="Arial"/>
                <w:sz w:val="20"/>
                <w:szCs w:val="20"/>
              </w:rPr>
              <w:t>konflik</w:t>
            </w:r>
            <w:proofErr w:type="spellEnd"/>
          </w:p>
        </w:tc>
        <w:tc>
          <w:tcPr>
            <w:tcW w:w="1710" w:type="dxa"/>
            <w:shd w:val="clear" w:color="auto" w:fill="auto"/>
          </w:tcPr>
          <w:p w14:paraId="5DF2FEC8" w14:textId="77777777" w:rsidR="008061F2" w:rsidRPr="0005325C" w:rsidRDefault="00EA1ABC"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4E25155A" w14:textId="77777777" w:rsidR="008061F2" w:rsidRPr="0005325C" w:rsidRDefault="00EA1ABC" w:rsidP="006C18FE">
            <w:pPr>
              <w:rPr>
                <w:rFonts w:ascii="Arial" w:eastAsia="Calibri" w:hAnsi="Arial" w:cs="Arial"/>
                <w:sz w:val="20"/>
                <w:szCs w:val="20"/>
              </w:rPr>
            </w:pPr>
            <w:proofErr w:type="spellStart"/>
            <w:r w:rsidRPr="0005325C">
              <w:rPr>
                <w:rFonts w:ascii="Arial" w:eastAsia="Calibri" w:hAnsi="Arial" w:cs="Arial"/>
                <w:sz w:val="20"/>
                <w:szCs w:val="20"/>
              </w:rPr>
              <w:t>Fasilitering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bemiddelings-prosesse</w:t>
            </w:r>
            <w:proofErr w:type="spellEnd"/>
          </w:p>
        </w:tc>
        <w:tc>
          <w:tcPr>
            <w:tcW w:w="1253" w:type="dxa"/>
            <w:shd w:val="clear" w:color="auto" w:fill="auto"/>
          </w:tcPr>
          <w:p w14:paraId="7FB0EE3D" w14:textId="77777777" w:rsidR="008061F2" w:rsidRPr="0005325C" w:rsidRDefault="008061F2" w:rsidP="00EA1ABC">
            <w:pPr>
              <w:rPr>
                <w:rFonts w:ascii="Arial" w:eastAsia="Calibri" w:hAnsi="Arial" w:cs="Arial"/>
                <w:sz w:val="20"/>
                <w:szCs w:val="20"/>
              </w:rPr>
            </w:pPr>
            <w:proofErr w:type="spellStart"/>
            <w:r w:rsidRPr="0005325C">
              <w:rPr>
                <w:rFonts w:ascii="Arial" w:eastAsia="Calibri" w:hAnsi="Arial" w:cs="Arial"/>
                <w:sz w:val="20"/>
                <w:szCs w:val="20"/>
              </w:rPr>
              <w:t>Dire</w:t>
            </w:r>
            <w:r w:rsidR="00EA1ABC" w:rsidRPr="0005325C">
              <w:rPr>
                <w:rFonts w:ascii="Arial" w:eastAsia="Calibri" w:hAnsi="Arial" w:cs="Arial"/>
                <w:sz w:val="20"/>
                <w:szCs w:val="20"/>
              </w:rPr>
              <w:t>k</w:t>
            </w:r>
            <w:proofErr w:type="spellEnd"/>
          </w:p>
        </w:tc>
        <w:tc>
          <w:tcPr>
            <w:tcW w:w="1620" w:type="dxa"/>
            <w:shd w:val="clear" w:color="auto" w:fill="auto"/>
          </w:tcPr>
          <w:p w14:paraId="41B0A47A" w14:textId="77777777" w:rsidR="0084703D" w:rsidRPr="0005325C" w:rsidRDefault="00EA1ABC" w:rsidP="0068030F">
            <w:pPr>
              <w:rPr>
                <w:rFonts w:ascii="Arial" w:eastAsia="Calibri" w:hAnsi="Arial" w:cs="Arial"/>
                <w:sz w:val="20"/>
                <w:szCs w:val="20"/>
              </w:rPr>
            </w:pPr>
            <w:proofErr w:type="spellStart"/>
            <w:r w:rsidRPr="0005325C">
              <w:rPr>
                <w:rFonts w:ascii="Arial" w:eastAsia="Calibri" w:hAnsi="Arial" w:cs="Arial"/>
                <w:sz w:val="20"/>
                <w:szCs w:val="20"/>
              </w:rPr>
              <w:t>Liasseer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SAPD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ander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belang-hebbendes</w:t>
            </w:r>
            <w:proofErr w:type="spellEnd"/>
            <w:r w:rsidRPr="0005325C">
              <w:rPr>
                <w:rFonts w:ascii="Arial" w:eastAsia="Calibri" w:hAnsi="Arial" w:cs="Arial"/>
                <w:sz w:val="20"/>
                <w:szCs w:val="20"/>
              </w:rPr>
              <w:t xml:space="preserve">, die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verslae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kommunikasie</w:t>
            </w:r>
            <w:proofErr w:type="spellEnd"/>
            <w:r w:rsidRPr="0005325C">
              <w:rPr>
                <w:rFonts w:ascii="Arial" w:eastAsia="Calibri" w:hAnsi="Arial" w:cs="Arial"/>
                <w:sz w:val="20"/>
                <w:szCs w:val="20"/>
              </w:rPr>
              <w:t xml:space="preserve"> met </w:t>
            </w:r>
            <w:proofErr w:type="spellStart"/>
            <w:r w:rsidRPr="0005325C">
              <w:rPr>
                <w:rFonts w:ascii="Arial" w:eastAsia="Calibri" w:hAnsi="Arial" w:cs="Arial"/>
                <w:sz w:val="20"/>
                <w:szCs w:val="20"/>
              </w:rPr>
              <w:t>partye</w:t>
            </w:r>
            <w:proofErr w:type="spellEnd"/>
          </w:p>
        </w:tc>
        <w:tc>
          <w:tcPr>
            <w:tcW w:w="1530" w:type="dxa"/>
            <w:shd w:val="clear" w:color="auto" w:fill="auto"/>
          </w:tcPr>
          <w:p w14:paraId="30A2C226"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6EFEFFDF"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47AB0692"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0727F2E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w:t>
            </w:r>
          </w:p>
        </w:tc>
      </w:tr>
      <w:tr w:rsidR="00AB34E2" w:rsidRPr="0005325C" w14:paraId="53198B2C" w14:textId="77777777" w:rsidTr="008551FD">
        <w:tc>
          <w:tcPr>
            <w:tcW w:w="1612" w:type="dxa"/>
            <w:vMerge/>
            <w:shd w:val="clear" w:color="auto" w:fill="auto"/>
          </w:tcPr>
          <w:p w14:paraId="48D2EFE2"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5F498B2A" w14:textId="77777777" w:rsidR="008061F2" w:rsidRPr="0005325C" w:rsidRDefault="00EA1ABC" w:rsidP="006C18FE">
            <w:pPr>
              <w:rPr>
                <w:rFonts w:ascii="Arial" w:eastAsia="Calibri" w:hAnsi="Arial" w:cs="Arial"/>
                <w:sz w:val="20"/>
                <w:szCs w:val="20"/>
              </w:rPr>
            </w:pPr>
            <w:proofErr w:type="spellStart"/>
            <w:r w:rsidRPr="0005325C">
              <w:rPr>
                <w:rFonts w:ascii="Arial" w:eastAsia="Calibri" w:hAnsi="Arial" w:cs="Arial"/>
                <w:sz w:val="20"/>
                <w:szCs w:val="20"/>
              </w:rPr>
              <w:t>Lede</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gemeenskaps</w:t>
            </w:r>
            <w:r w:rsidR="00687851">
              <w:rPr>
                <w:rFonts w:ascii="Arial" w:eastAsia="Calibri" w:hAnsi="Arial" w:cs="Arial"/>
                <w:sz w:val="20"/>
                <w:szCs w:val="20"/>
              </w:rPr>
              <w:t>-</w:t>
            </w:r>
            <w:r w:rsidRPr="0005325C">
              <w:rPr>
                <w:rFonts w:ascii="Arial" w:eastAsia="Calibri" w:hAnsi="Arial" w:cs="Arial"/>
                <w:sz w:val="20"/>
                <w:szCs w:val="20"/>
              </w:rPr>
              <w:t>veiligheid-strukture</w:t>
            </w:r>
            <w:proofErr w:type="spellEnd"/>
          </w:p>
        </w:tc>
        <w:tc>
          <w:tcPr>
            <w:tcW w:w="1710" w:type="dxa"/>
            <w:shd w:val="clear" w:color="auto" w:fill="auto"/>
          </w:tcPr>
          <w:p w14:paraId="236CB0D6" w14:textId="77777777" w:rsidR="008061F2" w:rsidRPr="0005325C" w:rsidRDefault="00EA1ABC"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1BC8CEC5" w14:textId="77777777" w:rsidR="008061F2" w:rsidRPr="0005325C" w:rsidRDefault="00EA1ABC" w:rsidP="006C18FE">
            <w:pPr>
              <w:rPr>
                <w:rFonts w:ascii="Arial" w:eastAsia="Calibri" w:hAnsi="Arial" w:cs="Arial"/>
                <w:sz w:val="20"/>
                <w:szCs w:val="20"/>
              </w:rPr>
            </w:pPr>
            <w:proofErr w:type="spellStart"/>
            <w:r w:rsidRPr="0005325C">
              <w:rPr>
                <w:rFonts w:ascii="Arial" w:eastAsia="Calibri" w:hAnsi="Arial" w:cs="Arial"/>
                <w:sz w:val="20"/>
                <w:szCs w:val="20"/>
              </w:rPr>
              <w:t>Fasilitering</w:t>
            </w:r>
            <w:proofErr w:type="spellEnd"/>
            <w:r w:rsidRPr="0005325C">
              <w:rPr>
                <w:rFonts w:ascii="Arial" w:eastAsia="Calibri" w:hAnsi="Arial" w:cs="Arial"/>
                <w:sz w:val="20"/>
                <w:szCs w:val="20"/>
              </w:rPr>
              <w:t xml:space="preserve"> van die </w:t>
            </w:r>
            <w:proofErr w:type="spellStart"/>
            <w:r w:rsidRPr="0005325C">
              <w:rPr>
                <w:rFonts w:ascii="Arial" w:eastAsia="Calibri" w:hAnsi="Arial" w:cs="Arial"/>
                <w:sz w:val="20"/>
                <w:szCs w:val="20"/>
              </w:rPr>
              <w:t>funksionaliteit</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veiligheid-strukture</w:t>
            </w:r>
            <w:proofErr w:type="spellEnd"/>
          </w:p>
        </w:tc>
        <w:tc>
          <w:tcPr>
            <w:tcW w:w="1253" w:type="dxa"/>
            <w:shd w:val="clear" w:color="auto" w:fill="auto"/>
          </w:tcPr>
          <w:p w14:paraId="01B12AEB" w14:textId="77777777" w:rsidR="008061F2" w:rsidRPr="0005325C" w:rsidRDefault="008061F2" w:rsidP="00EA1ABC">
            <w:pPr>
              <w:rPr>
                <w:rFonts w:ascii="Arial" w:eastAsia="Calibri" w:hAnsi="Arial" w:cs="Arial"/>
                <w:sz w:val="20"/>
                <w:szCs w:val="20"/>
              </w:rPr>
            </w:pPr>
            <w:proofErr w:type="spellStart"/>
            <w:r w:rsidRPr="0005325C">
              <w:rPr>
                <w:rFonts w:ascii="Arial" w:eastAsia="Calibri" w:hAnsi="Arial" w:cs="Arial"/>
                <w:sz w:val="20"/>
                <w:szCs w:val="20"/>
              </w:rPr>
              <w:t>Dire</w:t>
            </w:r>
            <w:r w:rsidR="00EA1ABC" w:rsidRPr="0005325C">
              <w:rPr>
                <w:rFonts w:ascii="Arial" w:eastAsia="Calibri" w:hAnsi="Arial" w:cs="Arial"/>
                <w:sz w:val="20"/>
                <w:szCs w:val="20"/>
              </w:rPr>
              <w:t>k</w:t>
            </w:r>
            <w:proofErr w:type="spellEnd"/>
          </w:p>
        </w:tc>
        <w:tc>
          <w:tcPr>
            <w:tcW w:w="1620" w:type="dxa"/>
            <w:shd w:val="clear" w:color="auto" w:fill="auto"/>
          </w:tcPr>
          <w:p w14:paraId="04C83A90" w14:textId="77777777" w:rsidR="008061F2" w:rsidRPr="0005325C" w:rsidRDefault="00686AF1" w:rsidP="00EA1ABC">
            <w:pPr>
              <w:rPr>
                <w:rFonts w:ascii="Arial" w:eastAsia="Calibri" w:hAnsi="Arial" w:cs="Arial"/>
                <w:sz w:val="20"/>
                <w:szCs w:val="20"/>
              </w:rPr>
            </w:pP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indiening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die SAPD, die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lastRenderedPageBreak/>
              <w:t>verslae</w:t>
            </w:r>
            <w:proofErr w:type="spellEnd"/>
            <w:r w:rsidRPr="0005325C">
              <w:rPr>
                <w:rFonts w:ascii="Arial" w:eastAsia="Calibri" w:hAnsi="Arial" w:cs="Arial"/>
                <w:sz w:val="20"/>
                <w:szCs w:val="20"/>
              </w:rPr>
              <w:t xml:space="preserve"> </w:t>
            </w:r>
            <w:proofErr w:type="spellStart"/>
            <w:r w:rsidR="00EA1ABC" w:rsidRPr="0005325C">
              <w:rPr>
                <w:rFonts w:ascii="Arial" w:eastAsia="Calibri" w:hAnsi="Arial" w:cs="Arial"/>
                <w:sz w:val="20"/>
                <w:szCs w:val="20"/>
              </w:rPr>
              <w:t>vir</w:t>
            </w:r>
            <w:proofErr w:type="spellEnd"/>
            <w:r w:rsidR="00EA1ABC" w:rsidRPr="0005325C">
              <w:rPr>
                <w:rFonts w:ascii="Arial" w:eastAsia="Calibri" w:hAnsi="Arial" w:cs="Arial"/>
                <w:sz w:val="20"/>
                <w:szCs w:val="20"/>
              </w:rPr>
              <w:t xml:space="preserve"> </w:t>
            </w:r>
            <w:r w:rsidRPr="0005325C">
              <w:rPr>
                <w:rFonts w:ascii="Arial" w:eastAsia="Calibri" w:hAnsi="Arial" w:cs="Arial"/>
                <w:sz w:val="20"/>
                <w:szCs w:val="20"/>
              </w:rPr>
              <w:t xml:space="preserve">die </w:t>
            </w:r>
            <w:proofErr w:type="spellStart"/>
            <w:r w:rsidRPr="0005325C">
              <w:rPr>
                <w:rFonts w:ascii="Arial" w:eastAsia="Calibri" w:hAnsi="Arial" w:cs="Arial"/>
                <w:sz w:val="20"/>
                <w:szCs w:val="20"/>
              </w:rPr>
              <w:t>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kommunikasie</w:t>
            </w:r>
            <w:proofErr w:type="spellEnd"/>
            <w:r w:rsidRPr="0005325C">
              <w:rPr>
                <w:rFonts w:ascii="Arial" w:eastAsia="Calibri" w:hAnsi="Arial" w:cs="Arial"/>
                <w:sz w:val="20"/>
                <w:szCs w:val="20"/>
              </w:rPr>
              <w:t xml:space="preserve"> met </w:t>
            </w:r>
            <w:proofErr w:type="spellStart"/>
            <w:r w:rsidRPr="0005325C">
              <w:rPr>
                <w:rFonts w:ascii="Arial" w:eastAsia="Calibri" w:hAnsi="Arial" w:cs="Arial"/>
                <w:sz w:val="20"/>
                <w:szCs w:val="20"/>
              </w:rPr>
              <w:t>klaers</w:t>
            </w:r>
            <w:proofErr w:type="spellEnd"/>
          </w:p>
        </w:tc>
        <w:tc>
          <w:tcPr>
            <w:tcW w:w="1530" w:type="dxa"/>
            <w:shd w:val="clear" w:color="auto" w:fill="auto"/>
          </w:tcPr>
          <w:p w14:paraId="107B5AD8"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lastRenderedPageBreak/>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6758C13C"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52FA1544"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5F0EBA9A"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 xml:space="preserve">11(1)(c), (d) </w:t>
            </w:r>
            <w:proofErr w:type="spellStart"/>
            <w:r w:rsidRPr="0005325C">
              <w:rPr>
                <w:rFonts w:ascii="Arial" w:eastAsia="Calibri" w:hAnsi="Arial" w:cs="Arial"/>
                <w:b/>
                <w:sz w:val="20"/>
                <w:szCs w:val="20"/>
              </w:rPr>
              <w:t>en</w:t>
            </w:r>
            <w:proofErr w:type="spellEnd"/>
            <w:r w:rsidR="008061F2" w:rsidRPr="0005325C">
              <w:rPr>
                <w:rFonts w:ascii="Arial" w:eastAsia="Calibri" w:hAnsi="Arial" w:cs="Arial"/>
                <w:b/>
                <w:sz w:val="20"/>
                <w:szCs w:val="20"/>
              </w:rPr>
              <w:t xml:space="preserve"> (e)</w:t>
            </w:r>
          </w:p>
        </w:tc>
      </w:tr>
      <w:tr w:rsidR="00AB34E2" w:rsidRPr="0005325C" w14:paraId="28D12A2F" w14:textId="77777777" w:rsidTr="008551FD">
        <w:tc>
          <w:tcPr>
            <w:tcW w:w="1612" w:type="dxa"/>
            <w:vMerge/>
            <w:shd w:val="clear" w:color="auto" w:fill="auto"/>
          </w:tcPr>
          <w:p w14:paraId="15FD0009"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25F72613" w14:textId="77777777" w:rsidR="008061F2" w:rsidRPr="0005325C" w:rsidRDefault="00686AF1" w:rsidP="006C18FE">
            <w:pPr>
              <w:rPr>
                <w:rFonts w:ascii="Arial" w:eastAsia="Calibri" w:hAnsi="Arial" w:cs="Arial"/>
                <w:sz w:val="20"/>
                <w:szCs w:val="20"/>
              </w:rPr>
            </w:pPr>
            <w:proofErr w:type="spellStart"/>
            <w:r w:rsidRPr="0005325C">
              <w:rPr>
                <w:rFonts w:ascii="Arial" w:eastAsia="Calibri" w:hAnsi="Arial" w:cs="Arial"/>
                <w:sz w:val="20"/>
                <w:szCs w:val="20"/>
              </w:rPr>
              <w:t>Klaers</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verdagtes</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slagoffers</w:t>
            </w:r>
            <w:proofErr w:type="spellEnd"/>
            <w:r w:rsidRPr="0005325C">
              <w:rPr>
                <w:rFonts w:ascii="Arial" w:eastAsia="Calibri" w:hAnsi="Arial" w:cs="Arial"/>
                <w:sz w:val="20"/>
                <w:szCs w:val="20"/>
              </w:rPr>
              <w:t xml:space="preserve"> in </w:t>
            </w:r>
            <w:proofErr w:type="spellStart"/>
            <w:r w:rsidRPr="0005325C">
              <w:rPr>
                <w:rFonts w:ascii="Arial" w:eastAsia="Calibri" w:hAnsi="Arial" w:cs="Arial"/>
                <w:sz w:val="20"/>
                <w:szCs w:val="20"/>
              </w:rPr>
              <w:t>kriminele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ondersoeke</w:t>
            </w:r>
            <w:proofErr w:type="spellEnd"/>
          </w:p>
        </w:tc>
        <w:tc>
          <w:tcPr>
            <w:tcW w:w="1710" w:type="dxa"/>
            <w:shd w:val="clear" w:color="auto" w:fill="auto"/>
          </w:tcPr>
          <w:p w14:paraId="157C6159" w14:textId="77777777" w:rsidR="008061F2" w:rsidRPr="0005325C" w:rsidRDefault="00686AF1"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registrasie-nommers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kontak-besonderhede</w:t>
            </w:r>
            <w:proofErr w:type="spellEnd"/>
            <w:r w:rsidRPr="0005325C">
              <w:rPr>
                <w:rFonts w:ascii="Arial" w:eastAsia="Calibri" w:hAnsi="Arial" w:cs="Arial"/>
                <w:sz w:val="20"/>
                <w:szCs w:val="20"/>
              </w:rPr>
              <w:t>, CAS-</w:t>
            </w:r>
            <w:proofErr w:type="spellStart"/>
            <w:r w:rsidRPr="0005325C">
              <w:rPr>
                <w:rFonts w:ascii="Arial" w:eastAsia="Calibri" w:hAnsi="Arial" w:cs="Arial"/>
                <w:sz w:val="20"/>
                <w:szCs w:val="20"/>
              </w:rPr>
              <w:t>nommers</w:t>
            </w:r>
            <w:proofErr w:type="spellEnd"/>
          </w:p>
        </w:tc>
        <w:tc>
          <w:tcPr>
            <w:tcW w:w="1627" w:type="dxa"/>
            <w:shd w:val="clear" w:color="auto" w:fill="auto"/>
          </w:tcPr>
          <w:p w14:paraId="5FAF60E2" w14:textId="77777777" w:rsidR="008061F2" w:rsidRPr="0005325C" w:rsidRDefault="00EA1ABC" w:rsidP="006C18FE">
            <w:pPr>
              <w:rPr>
                <w:rFonts w:ascii="Arial" w:eastAsia="Calibri" w:hAnsi="Arial" w:cs="Arial"/>
                <w:sz w:val="20"/>
                <w:szCs w:val="20"/>
              </w:rPr>
            </w:pPr>
            <w:r w:rsidRPr="0005325C">
              <w:rPr>
                <w:rFonts w:ascii="Arial" w:eastAsia="Calibri" w:hAnsi="Arial" w:cs="Arial"/>
                <w:sz w:val="20"/>
                <w:szCs w:val="20"/>
              </w:rPr>
              <w:t xml:space="preserve">Om die </w:t>
            </w:r>
            <w:proofErr w:type="spellStart"/>
            <w:r w:rsidRPr="0005325C">
              <w:rPr>
                <w:rFonts w:ascii="Arial" w:eastAsia="Calibri" w:hAnsi="Arial" w:cs="Arial"/>
                <w:sz w:val="20"/>
                <w:szCs w:val="20"/>
              </w:rPr>
              <w:t>doel</w:t>
            </w:r>
            <w:r w:rsidR="0068030F">
              <w:rPr>
                <w:rFonts w:ascii="Arial" w:eastAsia="Calibri" w:hAnsi="Arial" w:cs="Arial"/>
                <w:sz w:val="20"/>
                <w:szCs w:val="20"/>
              </w:rPr>
              <w:t>-tref</w:t>
            </w:r>
            <w:r w:rsidRPr="0005325C">
              <w:rPr>
                <w:rFonts w:ascii="Arial" w:eastAsia="Calibri" w:hAnsi="Arial" w:cs="Arial"/>
                <w:sz w:val="20"/>
                <w:szCs w:val="20"/>
              </w:rPr>
              <w:t>fendheid</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kriminele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evalueer</w:t>
            </w:r>
            <w:proofErr w:type="spellEnd"/>
          </w:p>
        </w:tc>
        <w:tc>
          <w:tcPr>
            <w:tcW w:w="1253" w:type="dxa"/>
            <w:shd w:val="clear" w:color="auto" w:fill="auto"/>
          </w:tcPr>
          <w:p w14:paraId="662497DD" w14:textId="77777777" w:rsidR="008061F2" w:rsidRPr="0005325C" w:rsidRDefault="0068030F" w:rsidP="0068030F">
            <w:pPr>
              <w:rPr>
                <w:rFonts w:ascii="Arial" w:eastAsia="Calibri" w:hAnsi="Arial" w:cs="Arial"/>
                <w:sz w:val="20"/>
                <w:szCs w:val="20"/>
              </w:rPr>
            </w:pPr>
            <w:proofErr w:type="spellStart"/>
            <w:r>
              <w:rPr>
                <w:rFonts w:ascii="Arial" w:eastAsia="Calibri" w:hAnsi="Arial" w:cs="Arial"/>
                <w:sz w:val="20"/>
                <w:szCs w:val="20"/>
              </w:rPr>
              <w:t>Direk</w:t>
            </w:r>
            <w:proofErr w:type="spellEnd"/>
            <w:r>
              <w:rPr>
                <w:rFonts w:ascii="Arial" w:eastAsia="Calibri" w:hAnsi="Arial" w:cs="Arial"/>
                <w:sz w:val="20"/>
                <w:szCs w:val="20"/>
              </w:rPr>
              <w:t xml:space="preserve"> </w:t>
            </w:r>
            <w:proofErr w:type="spellStart"/>
            <w:r>
              <w:rPr>
                <w:rFonts w:ascii="Arial" w:eastAsia="Calibri" w:hAnsi="Arial" w:cs="Arial"/>
                <w:sz w:val="20"/>
                <w:szCs w:val="20"/>
              </w:rPr>
              <w:t>en</w:t>
            </w:r>
            <w:proofErr w:type="spellEnd"/>
            <w:r>
              <w:rPr>
                <w:rFonts w:ascii="Arial" w:eastAsia="Calibri" w:hAnsi="Arial" w:cs="Arial"/>
                <w:sz w:val="20"/>
                <w:szCs w:val="20"/>
              </w:rPr>
              <w:t xml:space="preserve"> </w:t>
            </w:r>
            <w:proofErr w:type="spellStart"/>
            <w:r>
              <w:rPr>
                <w:rFonts w:ascii="Arial" w:eastAsia="Calibri" w:hAnsi="Arial" w:cs="Arial"/>
                <w:sz w:val="20"/>
                <w:szCs w:val="20"/>
              </w:rPr>
              <w:t>indirek</w:t>
            </w:r>
            <w:proofErr w:type="spellEnd"/>
          </w:p>
        </w:tc>
        <w:tc>
          <w:tcPr>
            <w:tcW w:w="1620" w:type="dxa"/>
            <w:shd w:val="clear" w:color="auto" w:fill="auto"/>
          </w:tcPr>
          <w:p w14:paraId="24E2EA5B" w14:textId="77777777" w:rsidR="008061F2" w:rsidRPr="0005325C" w:rsidRDefault="00EA1ABC" w:rsidP="008D5790">
            <w:pPr>
              <w:rPr>
                <w:rFonts w:ascii="Arial" w:eastAsia="Calibri" w:hAnsi="Arial" w:cs="Arial"/>
                <w:sz w:val="20"/>
                <w:szCs w:val="20"/>
              </w:rPr>
            </w:pPr>
            <w:proofErr w:type="spellStart"/>
            <w:r w:rsidRPr="0005325C">
              <w:rPr>
                <w:rFonts w:ascii="Arial" w:eastAsia="Calibri" w:hAnsi="Arial" w:cs="Arial"/>
                <w:sz w:val="20"/>
                <w:szCs w:val="20"/>
              </w:rPr>
              <w:t>Dien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w:t>
            </w:r>
            <w:r w:rsidR="008D5790" w:rsidRPr="0005325C">
              <w:rPr>
                <w:rFonts w:ascii="Arial" w:eastAsia="Calibri" w:hAnsi="Arial" w:cs="Arial"/>
                <w:sz w:val="20"/>
                <w:szCs w:val="20"/>
              </w:rPr>
              <w:t>-</w:t>
            </w:r>
            <w:r w:rsidRPr="0005325C">
              <w:rPr>
                <w:rFonts w:ascii="Arial" w:eastAsia="Calibri" w:hAnsi="Arial" w:cs="Arial"/>
                <w:sz w:val="20"/>
                <w:szCs w:val="20"/>
              </w:rPr>
              <w:t>steunende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dokumente</w:t>
            </w:r>
            <w:proofErr w:type="spellEnd"/>
            <w:r w:rsidRPr="0005325C">
              <w:rPr>
                <w:rFonts w:ascii="Arial" w:eastAsia="Calibri" w:hAnsi="Arial" w:cs="Arial"/>
                <w:sz w:val="20"/>
                <w:szCs w:val="20"/>
              </w:rPr>
              <w:t xml:space="preserve"> in,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w:t>
            </w:r>
            <w:r w:rsidR="008D5790" w:rsidRPr="0005325C">
              <w:rPr>
                <w:rFonts w:ascii="Arial" w:eastAsia="Calibri" w:hAnsi="Arial" w:cs="Arial"/>
                <w:sz w:val="20"/>
                <w:szCs w:val="20"/>
              </w:rPr>
              <w:t>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na</w:t>
            </w:r>
            <w:proofErr w:type="spellEnd"/>
            <w:r w:rsidRPr="0005325C">
              <w:rPr>
                <w:rFonts w:ascii="Arial" w:eastAsia="Calibri" w:hAnsi="Arial" w:cs="Arial"/>
                <w:sz w:val="20"/>
                <w:szCs w:val="20"/>
              </w:rPr>
              <w:t xml:space="preserve"> SAPD / NVG, </w:t>
            </w:r>
            <w:proofErr w:type="spellStart"/>
            <w:r w:rsidRPr="0005325C">
              <w:rPr>
                <w:rFonts w:ascii="Arial" w:eastAsia="Calibri" w:hAnsi="Arial" w:cs="Arial"/>
                <w:sz w:val="20"/>
                <w:szCs w:val="20"/>
              </w:rPr>
              <w:t>kry</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toegang</w:t>
            </w:r>
            <w:proofErr w:type="spellEnd"/>
            <w:r w:rsidRPr="0005325C">
              <w:rPr>
                <w:rFonts w:ascii="Arial" w:eastAsia="Calibri" w:hAnsi="Arial" w:cs="Arial"/>
                <w:sz w:val="20"/>
                <w:szCs w:val="20"/>
              </w:rPr>
              <w:t xml:space="preserve"> tot </w:t>
            </w:r>
            <w:proofErr w:type="spellStart"/>
            <w:r w:rsidRPr="0005325C">
              <w:rPr>
                <w:rFonts w:ascii="Arial" w:eastAsia="Calibri" w:hAnsi="Arial" w:cs="Arial"/>
                <w:sz w:val="20"/>
                <w:szCs w:val="20"/>
              </w:rPr>
              <w:t>dossiere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hersiening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opstel</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verslae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w:t>
            </w:r>
            <w:r w:rsidR="008D5790" w:rsidRPr="0005325C">
              <w:rPr>
                <w:rFonts w:ascii="Arial" w:eastAsia="Calibri" w:hAnsi="Arial" w:cs="Arial"/>
                <w:sz w:val="20"/>
                <w:szCs w:val="20"/>
              </w:rPr>
              <w:t>t</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bestuur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kommunikasie</w:t>
            </w:r>
            <w:proofErr w:type="spellEnd"/>
            <w:r w:rsidRPr="0005325C">
              <w:rPr>
                <w:rFonts w:ascii="Arial" w:eastAsia="Calibri" w:hAnsi="Arial" w:cs="Arial"/>
                <w:sz w:val="20"/>
                <w:szCs w:val="20"/>
              </w:rPr>
              <w:t xml:space="preserve"> met </w:t>
            </w:r>
            <w:proofErr w:type="spellStart"/>
            <w:r w:rsidRPr="0005325C">
              <w:rPr>
                <w:rFonts w:ascii="Arial" w:eastAsia="Calibri" w:hAnsi="Arial" w:cs="Arial"/>
                <w:sz w:val="20"/>
                <w:szCs w:val="20"/>
              </w:rPr>
              <w:t>klaers</w:t>
            </w:r>
            <w:proofErr w:type="spellEnd"/>
          </w:p>
        </w:tc>
        <w:tc>
          <w:tcPr>
            <w:tcW w:w="1530" w:type="dxa"/>
            <w:shd w:val="clear" w:color="auto" w:fill="auto"/>
          </w:tcPr>
          <w:p w14:paraId="30455C35"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6FEF2B1A"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45557A15"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7B39585C" w14:textId="77777777" w:rsidR="008061F2" w:rsidRPr="0005325C" w:rsidRDefault="002E6A90"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 xml:space="preserve">11(1)(c), (d) </w:t>
            </w:r>
            <w:proofErr w:type="spellStart"/>
            <w:r w:rsidRPr="0005325C">
              <w:rPr>
                <w:rFonts w:ascii="Arial" w:eastAsia="Calibri" w:hAnsi="Arial" w:cs="Arial"/>
                <w:b/>
                <w:sz w:val="20"/>
                <w:szCs w:val="20"/>
              </w:rPr>
              <w:t>en</w:t>
            </w:r>
            <w:proofErr w:type="spellEnd"/>
            <w:r w:rsidR="008061F2" w:rsidRPr="0005325C">
              <w:rPr>
                <w:rFonts w:ascii="Arial" w:eastAsia="Calibri" w:hAnsi="Arial" w:cs="Arial"/>
                <w:b/>
                <w:sz w:val="20"/>
                <w:szCs w:val="20"/>
              </w:rPr>
              <w:t xml:space="preserve"> (e)</w:t>
            </w:r>
          </w:p>
          <w:p w14:paraId="61FFAE5E" w14:textId="77777777" w:rsidR="008061F2" w:rsidRPr="0005325C" w:rsidRDefault="00C670F6" w:rsidP="00C670F6">
            <w:pPr>
              <w:rPr>
                <w:rFonts w:ascii="Arial" w:eastAsia="Calibri" w:hAnsi="Arial" w:cs="Arial"/>
                <w:b/>
                <w:sz w:val="20"/>
                <w:szCs w:val="20"/>
              </w:rPr>
            </w:pPr>
            <w:r>
              <w:rPr>
                <w:rFonts w:ascii="Arial" w:eastAsia="Calibri" w:hAnsi="Arial" w:cs="Arial"/>
                <w:b/>
                <w:sz w:val="20"/>
                <w:szCs w:val="20"/>
              </w:rPr>
              <w:t>A</w:t>
            </w:r>
            <w:r w:rsidR="008061F2" w:rsidRPr="0005325C">
              <w:rPr>
                <w:rFonts w:ascii="Arial" w:eastAsia="Calibri" w:hAnsi="Arial" w:cs="Arial"/>
                <w:b/>
                <w:sz w:val="20"/>
                <w:szCs w:val="20"/>
              </w:rPr>
              <w:t>12(2)(a) o</w:t>
            </w:r>
            <w:r w:rsidR="00743003" w:rsidRPr="0005325C">
              <w:rPr>
                <w:rFonts w:ascii="Arial" w:eastAsia="Calibri" w:hAnsi="Arial" w:cs="Arial"/>
                <w:b/>
                <w:sz w:val="20"/>
                <w:szCs w:val="20"/>
              </w:rPr>
              <w:t>f</w:t>
            </w:r>
            <w:r w:rsidR="008061F2" w:rsidRPr="0005325C">
              <w:rPr>
                <w:rFonts w:ascii="Arial" w:eastAsia="Calibri" w:hAnsi="Arial" w:cs="Arial"/>
                <w:b/>
                <w:sz w:val="20"/>
                <w:szCs w:val="20"/>
              </w:rPr>
              <w:t xml:space="preserve"> (c)</w:t>
            </w:r>
          </w:p>
        </w:tc>
      </w:tr>
      <w:tr w:rsidR="00AB34E2" w:rsidRPr="0005325C" w14:paraId="6CC83DC3" w14:textId="77777777" w:rsidTr="008551FD">
        <w:tc>
          <w:tcPr>
            <w:tcW w:w="1612" w:type="dxa"/>
            <w:vMerge/>
            <w:shd w:val="clear" w:color="auto" w:fill="auto"/>
          </w:tcPr>
          <w:p w14:paraId="7B4C2556" w14:textId="77777777" w:rsidR="008061F2" w:rsidRPr="0005325C" w:rsidRDefault="008061F2" w:rsidP="006C18FE">
            <w:pPr>
              <w:rPr>
                <w:rFonts w:ascii="Arial" w:eastAsia="Calibri" w:hAnsi="Arial" w:cs="Arial"/>
                <w:b/>
                <w:sz w:val="20"/>
                <w:szCs w:val="20"/>
              </w:rPr>
            </w:pPr>
          </w:p>
        </w:tc>
        <w:tc>
          <w:tcPr>
            <w:tcW w:w="1530" w:type="dxa"/>
            <w:shd w:val="clear" w:color="auto" w:fill="auto"/>
          </w:tcPr>
          <w:p w14:paraId="33415366" w14:textId="77777777" w:rsidR="008061F2" w:rsidRPr="0005325C" w:rsidRDefault="006B0CC7" w:rsidP="006C18FE">
            <w:pPr>
              <w:rPr>
                <w:rFonts w:ascii="Arial" w:eastAsia="Calibri" w:hAnsi="Arial" w:cs="Arial"/>
                <w:sz w:val="20"/>
                <w:szCs w:val="20"/>
              </w:rPr>
            </w:pPr>
            <w:proofErr w:type="spellStart"/>
            <w:r w:rsidRPr="0005325C">
              <w:rPr>
                <w:rFonts w:ascii="Arial" w:eastAsia="Calibri" w:hAnsi="Arial" w:cs="Arial"/>
                <w:sz w:val="20"/>
                <w:szCs w:val="20"/>
              </w:rPr>
              <w:t>Lede</w:t>
            </w:r>
            <w:proofErr w:type="spellEnd"/>
            <w:r w:rsidRPr="0005325C">
              <w:rPr>
                <w:rFonts w:ascii="Arial" w:eastAsia="Calibri" w:hAnsi="Arial" w:cs="Arial"/>
                <w:sz w:val="20"/>
                <w:szCs w:val="20"/>
              </w:rPr>
              <w:t xml:space="preserve"> van die </w:t>
            </w:r>
            <w:proofErr w:type="spellStart"/>
            <w:r w:rsidRPr="0005325C">
              <w:rPr>
                <w:rFonts w:ascii="Arial" w:eastAsia="Calibri" w:hAnsi="Arial" w:cs="Arial"/>
                <w:sz w:val="20"/>
                <w:szCs w:val="20"/>
              </w:rPr>
              <w:t>publiek</w:t>
            </w:r>
            <w:proofErr w:type="spellEnd"/>
            <w:r w:rsidRPr="0005325C">
              <w:rPr>
                <w:rFonts w:ascii="Arial" w:eastAsia="Calibri" w:hAnsi="Arial" w:cs="Arial"/>
                <w:sz w:val="20"/>
                <w:szCs w:val="20"/>
              </w:rPr>
              <w:t xml:space="preserve"> wat </w:t>
            </w:r>
            <w:proofErr w:type="spellStart"/>
            <w:r w:rsidRPr="0005325C">
              <w:rPr>
                <w:rFonts w:ascii="Arial" w:eastAsia="Calibri" w:hAnsi="Arial" w:cs="Arial"/>
                <w:sz w:val="20"/>
                <w:szCs w:val="20"/>
              </w:rPr>
              <w:t>geleenthede</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funksies</w:t>
            </w:r>
            <w:proofErr w:type="spellEnd"/>
            <w:r w:rsidRPr="0005325C">
              <w:rPr>
                <w:rFonts w:ascii="Arial" w:eastAsia="Calibri" w:hAnsi="Arial" w:cs="Arial"/>
                <w:sz w:val="20"/>
                <w:szCs w:val="20"/>
              </w:rPr>
              <w:t xml:space="preserve"> / </w:t>
            </w:r>
            <w:proofErr w:type="spellStart"/>
            <w:r w:rsidRPr="0005325C">
              <w:rPr>
                <w:rFonts w:ascii="Arial" w:eastAsia="Calibri" w:hAnsi="Arial" w:cs="Arial"/>
                <w:sz w:val="20"/>
                <w:szCs w:val="20"/>
              </w:rPr>
              <w:t>werkswinkels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bywoon</w:t>
            </w:r>
            <w:proofErr w:type="spellEnd"/>
          </w:p>
        </w:tc>
        <w:tc>
          <w:tcPr>
            <w:tcW w:w="1710" w:type="dxa"/>
            <w:shd w:val="clear" w:color="auto" w:fill="auto"/>
          </w:tcPr>
          <w:p w14:paraId="6C292CF8" w14:textId="77777777" w:rsidR="008061F2" w:rsidRPr="0005325C" w:rsidRDefault="006B0CC7" w:rsidP="006C18FE">
            <w:pPr>
              <w:rPr>
                <w:rFonts w:ascii="Arial" w:eastAsia="Calibri" w:hAnsi="Arial" w:cs="Arial"/>
                <w:sz w:val="20"/>
                <w:szCs w:val="20"/>
              </w:rPr>
            </w:pPr>
            <w:r w:rsidRPr="0005325C">
              <w:rPr>
                <w:rFonts w:ascii="Arial" w:eastAsia="Calibri" w:hAnsi="Arial" w:cs="Arial"/>
                <w:sz w:val="20"/>
                <w:szCs w:val="20"/>
              </w:rPr>
              <w:t xml:space="preserve">Name, ID's, </w:t>
            </w:r>
            <w:proofErr w:type="spellStart"/>
            <w:r w:rsidRPr="0005325C">
              <w:rPr>
                <w:rFonts w:ascii="Arial" w:eastAsia="Calibri" w:hAnsi="Arial" w:cs="Arial"/>
                <w:sz w:val="20"/>
                <w:szCs w:val="20"/>
              </w:rPr>
              <w:t>kontak-besonderhede</w:t>
            </w:r>
            <w:proofErr w:type="spellEnd"/>
          </w:p>
        </w:tc>
        <w:tc>
          <w:tcPr>
            <w:tcW w:w="1627" w:type="dxa"/>
            <w:shd w:val="clear" w:color="auto" w:fill="auto"/>
          </w:tcPr>
          <w:p w14:paraId="02AF19C9" w14:textId="77777777" w:rsidR="008061F2" w:rsidRPr="0005325C" w:rsidRDefault="006B0CC7" w:rsidP="006C18FE">
            <w:pPr>
              <w:rPr>
                <w:rFonts w:ascii="Arial" w:eastAsia="Calibri" w:hAnsi="Arial" w:cs="Arial"/>
                <w:sz w:val="20"/>
                <w:szCs w:val="20"/>
              </w:rPr>
            </w:pPr>
            <w:r w:rsidRPr="0005325C">
              <w:rPr>
                <w:rFonts w:ascii="Arial" w:eastAsia="Calibri" w:hAnsi="Arial" w:cs="Arial"/>
                <w:sz w:val="20"/>
                <w:szCs w:val="20"/>
              </w:rPr>
              <w:t xml:space="preserve">Om </w:t>
            </w:r>
            <w:proofErr w:type="spellStart"/>
            <w:r w:rsidRPr="0005325C">
              <w:rPr>
                <w:rFonts w:ascii="Arial" w:eastAsia="Calibri" w:hAnsi="Arial" w:cs="Arial"/>
                <w:sz w:val="20"/>
                <w:szCs w:val="20"/>
              </w:rPr>
              <w:t>deelname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misdaad</w:t>
            </w:r>
            <w:proofErr w:type="spellEnd"/>
            <w:r w:rsidRPr="0005325C">
              <w:rPr>
                <w:rFonts w:ascii="Arial" w:eastAsia="Calibri" w:hAnsi="Arial" w:cs="Arial"/>
                <w:sz w:val="20"/>
                <w:szCs w:val="20"/>
              </w:rPr>
              <w:t>-</w:t>
            </w:r>
            <w:proofErr w:type="spellStart"/>
            <w:r w:rsidRPr="0005325C">
              <w:rPr>
                <w:rFonts w:ascii="Arial" w:eastAsia="Calibri" w:hAnsi="Arial" w:cs="Arial"/>
                <w:sz w:val="20"/>
                <w:szCs w:val="20"/>
              </w:rPr>
              <w:t>voorkomings</w:t>
            </w:r>
            <w:proofErr w:type="spellEnd"/>
            <w:r w:rsidRPr="0005325C">
              <w:rPr>
                <w:rFonts w:ascii="Arial" w:eastAsia="Calibri" w:hAnsi="Arial" w:cs="Arial"/>
                <w:sz w:val="20"/>
                <w:szCs w:val="20"/>
              </w:rPr>
              <w:t xml:space="preserve">-programme </w:t>
            </w:r>
            <w:proofErr w:type="spellStart"/>
            <w:r w:rsidRPr="0005325C">
              <w:rPr>
                <w:rFonts w:ascii="Arial" w:eastAsia="Calibri" w:hAnsi="Arial" w:cs="Arial"/>
                <w:sz w:val="20"/>
                <w:szCs w:val="20"/>
              </w:rPr>
              <w:t>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fasiliteer</w:t>
            </w:r>
            <w:proofErr w:type="spellEnd"/>
          </w:p>
        </w:tc>
        <w:tc>
          <w:tcPr>
            <w:tcW w:w="1253" w:type="dxa"/>
            <w:shd w:val="clear" w:color="auto" w:fill="auto"/>
          </w:tcPr>
          <w:p w14:paraId="127CF8E2" w14:textId="77777777" w:rsidR="008061F2" w:rsidRPr="0005325C" w:rsidRDefault="008061F2" w:rsidP="006B0CC7">
            <w:pPr>
              <w:rPr>
                <w:rFonts w:ascii="Arial" w:eastAsia="Calibri" w:hAnsi="Arial" w:cs="Arial"/>
                <w:sz w:val="20"/>
                <w:szCs w:val="20"/>
              </w:rPr>
            </w:pPr>
            <w:proofErr w:type="spellStart"/>
            <w:r w:rsidRPr="0005325C">
              <w:rPr>
                <w:rFonts w:ascii="Arial" w:eastAsia="Calibri" w:hAnsi="Arial" w:cs="Arial"/>
                <w:sz w:val="20"/>
                <w:szCs w:val="20"/>
              </w:rPr>
              <w:t>Dire</w:t>
            </w:r>
            <w:r w:rsidR="006B0CC7" w:rsidRPr="0005325C">
              <w:rPr>
                <w:rFonts w:ascii="Arial" w:eastAsia="Calibri" w:hAnsi="Arial" w:cs="Arial"/>
                <w:sz w:val="20"/>
                <w:szCs w:val="20"/>
              </w:rPr>
              <w:t>k</w:t>
            </w:r>
            <w:proofErr w:type="spellEnd"/>
          </w:p>
        </w:tc>
        <w:tc>
          <w:tcPr>
            <w:tcW w:w="1620" w:type="dxa"/>
            <w:shd w:val="clear" w:color="auto" w:fill="auto"/>
          </w:tcPr>
          <w:p w14:paraId="5F64A6CE" w14:textId="77777777" w:rsidR="0084703D" w:rsidRPr="0005325C" w:rsidRDefault="006B0CC7" w:rsidP="006260A9">
            <w:pPr>
              <w:rPr>
                <w:rFonts w:ascii="Arial" w:eastAsia="Calibri" w:hAnsi="Arial" w:cs="Arial"/>
                <w:sz w:val="20"/>
                <w:szCs w:val="20"/>
              </w:rPr>
            </w:pPr>
            <w:proofErr w:type="spellStart"/>
            <w:r w:rsidRPr="0005325C">
              <w:rPr>
                <w:rFonts w:ascii="Arial" w:eastAsia="Calibri" w:hAnsi="Arial" w:cs="Arial"/>
                <w:sz w:val="20"/>
                <w:szCs w:val="20"/>
              </w:rPr>
              <w:t>Aantekening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inligting</w:t>
            </w:r>
            <w:proofErr w:type="spellEnd"/>
            <w:r w:rsidRPr="0005325C">
              <w:rPr>
                <w:rFonts w:ascii="Arial" w:eastAsia="Calibri" w:hAnsi="Arial" w:cs="Arial"/>
                <w:sz w:val="20"/>
                <w:szCs w:val="20"/>
              </w:rPr>
              <w:t xml:space="preserve"> in </w:t>
            </w:r>
            <w:proofErr w:type="spellStart"/>
            <w:r w:rsidRPr="0005325C">
              <w:rPr>
                <w:rFonts w:ascii="Arial" w:eastAsia="Calibri" w:hAnsi="Arial" w:cs="Arial"/>
                <w:sz w:val="20"/>
                <w:szCs w:val="20"/>
              </w:rPr>
              <w:t>bywonings</w:t>
            </w:r>
            <w:proofErr w:type="spellEnd"/>
            <w:r w:rsidRPr="0005325C">
              <w:rPr>
                <w:rFonts w:ascii="Arial" w:eastAsia="Calibri" w:hAnsi="Arial" w:cs="Arial"/>
                <w:sz w:val="20"/>
                <w:szCs w:val="20"/>
              </w:rPr>
              <w:t xml:space="preserve">-registers, </w:t>
            </w:r>
            <w:proofErr w:type="spellStart"/>
            <w:r w:rsidRPr="0005325C">
              <w:rPr>
                <w:rFonts w:ascii="Arial" w:eastAsia="Calibri" w:hAnsi="Arial" w:cs="Arial"/>
                <w:sz w:val="20"/>
                <w:szCs w:val="20"/>
              </w:rPr>
              <w:t>liassering</w:t>
            </w:r>
            <w:proofErr w:type="spellEnd"/>
            <w:r w:rsidRPr="0005325C">
              <w:rPr>
                <w:rFonts w:ascii="Arial" w:eastAsia="Calibri" w:hAnsi="Arial" w:cs="Arial"/>
                <w:sz w:val="20"/>
                <w:szCs w:val="20"/>
              </w:rPr>
              <w:t xml:space="preserve"> van registers, </w:t>
            </w:r>
            <w:proofErr w:type="spellStart"/>
            <w:r w:rsidRPr="0005325C">
              <w:rPr>
                <w:rFonts w:ascii="Arial" w:eastAsia="Calibri" w:hAnsi="Arial" w:cs="Arial"/>
                <w:sz w:val="20"/>
                <w:szCs w:val="20"/>
              </w:rPr>
              <w:t>beskikbaar-stelling</w:t>
            </w:r>
            <w:proofErr w:type="spellEnd"/>
            <w:r w:rsidRPr="0005325C">
              <w:rPr>
                <w:rFonts w:ascii="Arial" w:eastAsia="Calibri" w:hAnsi="Arial" w:cs="Arial"/>
                <w:sz w:val="20"/>
                <w:szCs w:val="20"/>
              </w:rPr>
              <w:t xml:space="preserve"> van registers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ouditering</w:t>
            </w:r>
            <w:proofErr w:type="spellEnd"/>
          </w:p>
        </w:tc>
        <w:tc>
          <w:tcPr>
            <w:tcW w:w="1530" w:type="dxa"/>
            <w:shd w:val="clear" w:color="auto" w:fill="auto"/>
          </w:tcPr>
          <w:p w14:paraId="3360203A"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09C1206C"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5105906C"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5D825A1F" w14:textId="77777777" w:rsidR="008061F2" w:rsidRPr="0005325C" w:rsidRDefault="00743003"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11(1)(c) / (e)</w:t>
            </w:r>
          </w:p>
        </w:tc>
      </w:tr>
      <w:tr w:rsidR="00AB34E2" w:rsidRPr="0005325C" w14:paraId="778AB04C" w14:textId="77777777" w:rsidTr="008551FD">
        <w:tc>
          <w:tcPr>
            <w:tcW w:w="1612" w:type="dxa"/>
            <w:shd w:val="clear" w:color="auto" w:fill="auto"/>
          </w:tcPr>
          <w:p w14:paraId="58F64E43" w14:textId="77777777" w:rsidR="008061F2" w:rsidRPr="0005325C" w:rsidRDefault="006B0CC7" w:rsidP="00B24C4A">
            <w:pPr>
              <w:rPr>
                <w:rFonts w:ascii="Arial" w:eastAsia="Calibri" w:hAnsi="Arial" w:cs="Arial"/>
                <w:b/>
                <w:sz w:val="20"/>
                <w:szCs w:val="20"/>
              </w:rPr>
            </w:pPr>
            <w:proofErr w:type="spellStart"/>
            <w:r w:rsidRPr="0005325C">
              <w:rPr>
                <w:rFonts w:ascii="Arial" w:eastAsia="Calibri" w:hAnsi="Arial" w:cs="Arial"/>
                <w:b/>
                <w:sz w:val="20"/>
                <w:szCs w:val="20"/>
              </w:rPr>
              <w:t>T</w:t>
            </w:r>
            <w:r w:rsidR="00687851">
              <w:rPr>
                <w:rFonts w:ascii="Arial" w:eastAsia="Calibri" w:hAnsi="Arial" w:cs="Arial"/>
                <w:b/>
                <w:sz w:val="20"/>
                <w:szCs w:val="20"/>
              </w:rPr>
              <w:t>ussen-regerings-</w:t>
            </w:r>
            <w:r w:rsidR="00B24C4A">
              <w:rPr>
                <w:rFonts w:ascii="Arial" w:eastAsia="Calibri" w:hAnsi="Arial" w:cs="Arial"/>
                <w:b/>
                <w:sz w:val="20"/>
                <w:szCs w:val="20"/>
              </w:rPr>
              <w:t>verhoudinge</w:t>
            </w:r>
            <w:proofErr w:type="spellEnd"/>
            <w:r w:rsidR="00687851">
              <w:rPr>
                <w:rFonts w:ascii="Arial" w:eastAsia="Calibri" w:hAnsi="Arial" w:cs="Arial"/>
                <w:b/>
                <w:sz w:val="20"/>
                <w:szCs w:val="20"/>
              </w:rPr>
              <w:t xml:space="preserve"> (T</w:t>
            </w:r>
            <w:r w:rsidR="00B24C4A">
              <w:rPr>
                <w:rFonts w:ascii="Arial" w:eastAsia="Calibri" w:hAnsi="Arial" w:cs="Arial"/>
                <w:b/>
                <w:sz w:val="20"/>
                <w:szCs w:val="20"/>
              </w:rPr>
              <w:t>RV</w:t>
            </w:r>
            <w:r w:rsidR="00687851">
              <w:rPr>
                <w:rFonts w:ascii="Arial" w:eastAsia="Calibri" w:hAnsi="Arial" w:cs="Arial"/>
                <w:b/>
                <w:sz w:val="20"/>
                <w:szCs w:val="20"/>
              </w:rPr>
              <w:t xml:space="preserve">) </w:t>
            </w:r>
            <w:proofErr w:type="spellStart"/>
            <w:r w:rsidRPr="0005325C">
              <w:rPr>
                <w:rFonts w:ascii="Arial" w:eastAsia="Calibri" w:hAnsi="Arial" w:cs="Arial"/>
                <w:b/>
                <w:sz w:val="20"/>
                <w:szCs w:val="20"/>
              </w:rPr>
              <w:t>en</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spesiale</w:t>
            </w:r>
            <w:proofErr w:type="spellEnd"/>
            <w:r w:rsidRPr="0005325C">
              <w:rPr>
                <w:rFonts w:ascii="Arial" w:eastAsia="Calibri" w:hAnsi="Arial" w:cs="Arial"/>
                <w:b/>
                <w:sz w:val="20"/>
                <w:szCs w:val="20"/>
              </w:rPr>
              <w:t xml:space="preserve"> </w:t>
            </w:r>
            <w:proofErr w:type="spellStart"/>
            <w:r w:rsidRPr="0005325C">
              <w:rPr>
                <w:rFonts w:ascii="Arial" w:eastAsia="Calibri" w:hAnsi="Arial" w:cs="Arial"/>
                <w:b/>
                <w:sz w:val="20"/>
                <w:szCs w:val="20"/>
              </w:rPr>
              <w:t>projekte</w:t>
            </w:r>
            <w:proofErr w:type="spellEnd"/>
          </w:p>
        </w:tc>
        <w:tc>
          <w:tcPr>
            <w:tcW w:w="1530" w:type="dxa"/>
            <w:shd w:val="clear" w:color="auto" w:fill="auto"/>
          </w:tcPr>
          <w:p w14:paraId="7C2533E2" w14:textId="77777777" w:rsidR="008061F2" w:rsidRPr="0005325C" w:rsidRDefault="006B0CC7" w:rsidP="006C18FE">
            <w:pPr>
              <w:rPr>
                <w:rFonts w:ascii="Arial" w:eastAsia="Calibri" w:hAnsi="Arial" w:cs="Arial"/>
                <w:sz w:val="20"/>
                <w:szCs w:val="20"/>
              </w:rPr>
            </w:pPr>
            <w:proofErr w:type="spellStart"/>
            <w:r w:rsidRPr="0005325C">
              <w:rPr>
                <w:rFonts w:ascii="Arial" w:eastAsia="Calibri" w:hAnsi="Arial" w:cs="Arial"/>
                <w:sz w:val="20"/>
                <w:szCs w:val="20"/>
              </w:rPr>
              <w:t>Vrywilligers</w:t>
            </w:r>
            <w:proofErr w:type="spellEnd"/>
          </w:p>
        </w:tc>
        <w:tc>
          <w:tcPr>
            <w:tcW w:w="1710" w:type="dxa"/>
            <w:shd w:val="clear" w:color="auto" w:fill="auto"/>
          </w:tcPr>
          <w:p w14:paraId="3A44533F" w14:textId="77777777" w:rsidR="008061F2" w:rsidRPr="0005325C" w:rsidRDefault="006B0CC7" w:rsidP="006C18FE">
            <w:pPr>
              <w:rPr>
                <w:rFonts w:ascii="Arial" w:eastAsia="Calibri" w:hAnsi="Arial" w:cs="Arial"/>
                <w:sz w:val="20"/>
                <w:szCs w:val="20"/>
              </w:rPr>
            </w:pPr>
            <w:r w:rsidRPr="0005325C">
              <w:rPr>
                <w:rFonts w:ascii="Arial" w:eastAsia="Calibri" w:hAnsi="Arial" w:cs="Arial"/>
                <w:sz w:val="20"/>
                <w:szCs w:val="20"/>
              </w:rPr>
              <w:t>Name, ID's, PERSAL-</w:t>
            </w:r>
            <w:proofErr w:type="spellStart"/>
            <w:r w:rsidRPr="0005325C">
              <w:rPr>
                <w:rFonts w:ascii="Arial" w:eastAsia="Calibri" w:hAnsi="Arial" w:cs="Arial"/>
                <w:sz w:val="20"/>
                <w:szCs w:val="20"/>
              </w:rPr>
              <w:t>nommers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adresse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ras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geslag</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bankrekening</w:t>
            </w:r>
            <w:r w:rsidR="0068030F">
              <w:rPr>
                <w:rFonts w:ascii="Arial" w:eastAsia="Calibri" w:hAnsi="Arial" w:cs="Arial"/>
                <w:sz w:val="20"/>
                <w:szCs w:val="20"/>
              </w:rPr>
              <w:t>-</w:t>
            </w:r>
            <w:r w:rsidRPr="0005325C">
              <w:rPr>
                <w:rFonts w:ascii="Arial" w:eastAsia="Calibri" w:hAnsi="Arial" w:cs="Arial"/>
                <w:sz w:val="20"/>
                <w:szCs w:val="20"/>
              </w:rPr>
              <w:t>besonderhede</w:t>
            </w:r>
            <w:proofErr w:type="spellEnd"/>
          </w:p>
        </w:tc>
        <w:tc>
          <w:tcPr>
            <w:tcW w:w="1627" w:type="dxa"/>
            <w:shd w:val="clear" w:color="auto" w:fill="auto"/>
          </w:tcPr>
          <w:p w14:paraId="6A3A7253" w14:textId="77777777" w:rsidR="008061F2" w:rsidRPr="0005325C" w:rsidRDefault="006B0CC7" w:rsidP="006C18FE">
            <w:pPr>
              <w:rPr>
                <w:rFonts w:ascii="Arial" w:eastAsia="Calibri" w:hAnsi="Arial" w:cs="Arial"/>
                <w:sz w:val="20"/>
                <w:szCs w:val="20"/>
              </w:rPr>
            </w:pPr>
            <w:proofErr w:type="spellStart"/>
            <w:r w:rsidRPr="0005325C">
              <w:rPr>
                <w:rFonts w:ascii="Arial" w:eastAsia="Calibri" w:hAnsi="Arial" w:cs="Arial"/>
                <w:sz w:val="20"/>
                <w:szCs w:val="20"/>
              </w:rPr>
              <w:t>Verwerking</w:t>
            </w:r>
            <w:proofErr w:type="spellEnd"/>
            <w:r w:rsidRPr="0005325C">
              <w:rPr>
                <w:rFonts w:ascii="Arial" w:eastAsia="Calibri" w:hAnsi="Arial" w:cs="Arial"/>
                <w:sz w:val="20"/>
                <w:szCs w:val="20"/>
              </w:rPr>
              <w:t xml:space="preserve"> van </w:t>
            </w:r>
            <w:proofErr w:type="spellStart"/>
            <w:r w:rsidRPr="0005325C">
              <w:rPr>
                <w:rFonts w:ascii="Arial" w:eastAsia="Calibri" w:hAnsi="Arial" w:cs="Arial"/>
                <w:sz w:val="20"/>
                <w:szCs w:val="20"/>
              </w:rPr>
              <w:t>aansoeke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afsprake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betalings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ontslag</w:t>
            </w:r>
            <w:proofErr w:type="spellEnd"/>
          </w:p>
        </w:tc>
        <w:tc>
          <w:tcPr>
            <w:tcW w:w="1253" w:type="dxa"/>
            <w:shd w:val="clear" w:color="auto" w:fill="auto"/>
          </w:tcPr>
          <w:p w14:paraId="5F40BD35" w14:textId="77777777" w:rsidR="008061F2" w:rsidRPr="0005325C" w:rsidRDefault="008061F2" w:rsidP="006B0CC7">
            <w:pPr>
              <w:rPr>
                <w:rFonts w:ascii="Arial" w:eastAsia="Calibri" w:hAnsi="Arial" w:cs="Arial"/>
                <w:sz w:val="20"/>
                <w:szCs w:val="20"/>
              </w:rPr>
            </w:pPr>
            <w:proofErr w:type="spellStart"/>
            <w:r w:rsidRPr="0005325C">
              <w:rPr>
                <w:rFonts w:ascii="Arial" w:eastAsia="Calibri" w:hAnsi="Arial" w:cs="Arial"/>
                <w:sz w:val="20"/>
                <w:szCs w:val="20"/>
              </w:rPr>
              <w:t>Dire</w:t>
            </w:r>
            <w:r w:rsidR="006B0CC7" w:rsidRPr="0005325C">
              <w:rPr>
                <w:rFonts w:ascii="Arial" w:eastAsia="Calibri" w:hAnsi="Arial" w:cs="Arial"/>
                <w:sz w:val="20"/>
                <w:szCs w:val="20"/>
              </w:rPr>
              <w:t>k</w:t>
            </w:r>
            <w:proofErr w:type="spellEnd"/>
          </w:p>
        </w:tc>
        <w:tc>
          <w:tcPr>
            <w:tcW w:w="1620" w:type="dxa"/>
            <w:shd w:val="clear" w:color="auto" w:fill="auto"/>
          </w:tcPr>
          <w:p w14:paraId="51A7790A" w14:textId="77777777" w:rsidR="006B0CC7" w:rsidRPr="0005325C" w:rsidRDefault="006B0CC7" w:rsidP="006C18FE">
            <w:pPr>
              <w:rPr>
                <w:rFonts w:ascii="Arial" w:eastAsia="Calibri" w:hAnsi="Arial" w:cs="Arial"/>
                <w:sz w:val="20"/>
                <w:szCs w:val="20"/>
              </w:rPr>
            </w:pPr>
            <w:proofErr w:type="spellStart"/>
            <w:r w:rsidRPr="0005325C">
              <w:rPr>
                <w:rFonts w:ascii="Arial" w:eastAsia="Calibri" w:hAnsi="Arial" w:cs="Arial"/>
                <w:sz w:val="20"/>
                <w:szCs w:val="20"/>
              </w:rPr>
              <w:t>Ontvangs</w:t>
            </w:r>
            <w:proofErr w:type="spellEnd"/>
            <w:r w:rsidRPr="0005325C">
              <w:rPr>
                <w:rFonts w:ascii="Arial" w:eastAsia="Calibri" w:hAnsi="Arial" w:cs="Arial"/>
                <w:sz w:val="20"/>
                <w:szCs w:val="20"/>
              </w:rPr>
              <w:t>/</w:t>
            </w:r>
          </w:p>
          <w:p w14:paraId="20DB45DB" w14:textId="77777777" w:rsidR="006B0CC7" w:rsidRPr="0005325C" w:rsidRDefault="006B0CC7" w:rsidP="006C18FE">
            <w:pPr>
              <w:rPr>
                <w:rFonts w:ascii="Arial" w:eastAsia="Calibri" w:hAnsi="Arial" w:cs="Arial"/>
                <w:sz w:val="20"/>
                <w:szCs w:val="20"/>
              </w:rPr>
            </w:pPr>
            <w:proofErr w:type="spellStart"/>
            <w:r w:rsidRPr="0005325C">
              <w:rPr>
                <w:rFonts w:ascii="Arial" w:eastAsia="Calibri" w:hAnsi="Arial" w:cs="Arial"/>
                <w:sz w:val="20"/>
                <w:szCs w:val="20"/>
              </w:rPr>
              <w:t>liasseer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aansoeke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voer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onderhoude</w:t>
            </w:r>
            <w:proofErr w:type="spellEnd"/>
            <w:r w:rsidRPr="0005325C">
              <w:rPr>
                <w:rFonts w:ascii="Arial" w:eastAsia="Calibri" w:hAnsi="Arial" w:cs="Arial"/>
                <w:sz w:val="20"/>
                <w:szCs w:val="20"/>
              </w:rPr>
              <w:t xml:space="preserve">, vang </w:t>
            </w:r>
            <w:proofErr w:type="spellStart"/>
            <w:r w:rsidRPr="0005325C">
              <w:rPr>
                <w:rFonts w:ascii="Arial" w:eastAsia="Calibri" w:hAnsi="Arial" w:cs="Arial"/>
                <w:sz w:val="20"/>
                <w:szCs w:val="20"/>
              </w:rPr>
              <w:t>besonderhede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oor</w:t>
            </w:r>
            <w:proofErr w:type="spellEnd"/>
            <w:r w:rsidRPr="0005325C">
              <w:rPr>
                <w:rFonts w:ascii="Arial" w:eastAsia="Calibri" w:hAnsi="Arial" w:cs="Arial"/>
                <w:sz w:val="20"/>
                <w:szCs w:val="20"/>
              </w:rPr>
              <w:t xml:space="preserve"> PERSAL </w:t>
            </w:r>
            <w:proofErr w:type="spellStart"/>
            <w:r w:rsidRPr="0005325C">
              <w:rPr>
                <w:rFonts w:ascii="Arial" w:eastAsia="Calibri" w:hAnsi="Arial" w:cs="Arial"/>
                <w:sz w:val="20"/>
                <w:szCs w:val="20"/>
              </w:rPr>
              <w:t>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ander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stelsels</w:t>
            </w:r>
            <w:proofErr w:type="spellEnd"/>
            <w:r w:rsidRPr="0005325C">
              <w:rPr>
                <w:rFonts w:ascii="Arial" w:eastAsia="Calibri" w:hAnsi="Arial" w:cs="Arial"/>
                <w:sz w:val="20"/>
                <w:szCs w:val="20"/>
              </w:rPr>
              <w:t xml:space="preserve"> vas, </w:t>
            </w:r>
            <w:proofErr w:type="spellStart"/>
            <w:r w:rsidRPr="0005325C">
              <w:rPr>
                <w:rFonts w:ascii="Arial" w:eastAsia="Calibri" w:hAnsi="Arial" w:cs="Arial"/>
                <w:sz w:val="20"/>
                <w:szCs w:val="20"/>
              </w:rPr>
              <w:t>ontvang</w:t>
            </w:r>
            <w:proofErr w:type="spellEnd"/>
            <w:r w:rsidRPr="0005325C">
              <w:rPr>
                <w:rFonts w:ascii="Arial" w:eastAsia="Calibri" w:hAnsi="Arial" w:cs="Arial"/>
                <w:sz w:val="20"/>
                <w:szCs w:val="20"/>
              </w:rPr>
              <w:t>/</w:t>
            </w:r>
          </w:p>
          <w:p w14:paraId="1713B881" w14:textId="77777777" w:rsidR="008061F2" w:rsidRPr="0005325C" w:rsidRDefault="006B0CC7" w:rsidP="006B0CC7">
            <w:pPr>
              <w:rPr>
                <w:rFonts w:ascii="Arial" w:eastAsia="Calibri" w:hAnsi="Arial" w:cs="Arial"/>
                <w:sz w:val="20"/>
                <w:szCs w:val="20"/>
              </w:rPr>
            </w:pPr>
            <w:proofErr w:type="spellStart"/>
            <w:r w:rsidRPr="0005325C">
              <w:rPr>
                <w:rFonts w:ascii="Arial" w:eastAsia="Calibri" w:hAnsi="Arial" w:cs="Arial"/>
                <w:sz w:val="20"/>
                <w:szCs w:val="20"/>
              </w:rPr>
              <w:lastRenderedPageBreak/>
              <w:t>liasseer</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tydstate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stel</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verslae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saam</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dien</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besonderhede</w:t>
            </w:r>
            <w:proofErr w:type="spellEnd"/>
            <w:r w:rsidRPr="0005325C">
              <w:rPr>
                <w:rFonts w:ascii="Arial" w:eastAsia="Calibri" w:hAnsi="Arial" w:cs="Arial"/>
                <w:sz w:val="20"/>
                <w:szCs w:val="20"/>
              </w:rPr>
              <w:t xml:space="preserve"> in </w:t>
            </w:r>
            <w:proofErr w:type="spellStart"/>
            <w:r w:rsidRPr="0005325C">
              <w:rPr>
                <w:rFonts w:ascii="Arial" w:eastAsia="Calibri" w:hAnsi="Arial" w:cs="Arial"/>
                <w:sz w:val="20"/>
                <w:szCs w:val="20"/>
              </w:rPr>
              <w:t>aan</w:t>
            </w:r>
            <w:proofErr w:type="spellEnd"/>
            <w:r w:rsidRPr="0005325C">
              <w:rPr>
                <w:rFonts w:ascii="Arial" w:eastAsia="Calibri" w:hAnsi="Arial" w:cs="Arial"/>
                <w:sz w:val="20"/>
                <w:szCs w:val="20"/>
              </w:rPr>
              <w:t xml:space="preserve"> DOW </w:t>
            </w:r>
            <w:proofErr w:type="spellStart"/>
            <w:r w:rsidRPr="0005325C">
              <w:rPr>
                <w:rFonts w:ascii="Arial" w:eastAsia="Calibri" w:hAnsi="Arial" w:cs="Arial"/>
                <w:sz w:val="20"/>
                <w:szCs w:val="20"/>
              </w:rPr>
              <w:t>vir</w:t>
            </w:r>
            <w:proofErr w:type="spellEnd"/>
            <w:r w:rsidRPr="0005325C">
              <w:rPr>
                <w:rFonts w:ascii="Arial" w:eastAsia="Calibri" w:hAnsi="Arial" w:cs="Arial"/>
                <w:sz w:val="20"/>
                <w:szCs w:val="20"/>
              </w:rPr>
              <w:t xml:space="preserve"> UOWP-</w:t>
            </w:r>
            <w:proofErr w:type="spellStart"/>
            <w:r w:rsidRPr="0005325C">
              <w:rPr>
                <w:rFonts w:ascii="Arial" w:eastAsia="Calibri" w:hAnsi="Arial" w:cs="Arial"/>
                <w:sz w:val="20"/>
                <w:szCs w:val="20"/>
              </w:rPr>
              <w:t>administrasie</w:t>
            </w:r>
            <w:proofErr w:type="spellEnd"/>
          </w:p>
        </w:tc>
        <w:tc>
          <w:tcPr>
            <w:tcW w:w="1530" w:type="dxa"/>
            <w:shd w:val="clear" w:color="auto" w:fill="auto"/>
          </w:tcPr>
          <w:p w14:paraId="6A99ED73" w14:textId="77777777" w:rsidR="008061F2" w:rsidRPr="0005325C" w:rsidRDefault="00835073" w:rsidP="006C18FE">
            <w:pPr>
              <w:rPr>
                <w:rFonts w:ascii="Arial" w:eastAsia="Calibri" w:hAnsi="Arial" w:cs="Arial"/>
                <w:sz w:val="20"/>
                <w:szCs w:val="20"/>
              </w:rPr>
            </w:pPr>
            <w:proofErr w:type="spellStart"/>
            <w:r w:rsidRPr="0005325C">
              <w:rPr>
                <w:rFonts w:ascii="Arial" w:eastAsia="Calibri" w:hAnsi="Arial" w:cs="Arial"/>
                <w:sz w:val="20"/>
                <w:szCs w:val="20"/>
              </w:rPr>
              <w:lastRenderedPageBreak/>
              <w:t>Fisiese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lêers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elektronies</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hardeskywe</w:t>
            </w:r>
            <w:proofErr w:type="spellEnd"/>
            <w:r w:rsidRPr="0005325C">
              <w:rPr>
                <w:rFonts w:ascii="Arial" w:eastAsia="Calibri" w:hAnsi="Arial" w:cs="Arial"/>
                <w:sz w:val="20"/>
                <w:szCs w:val="20"/>
              </w:rPr>
              <w:t xml:space="preserve">, </w:t>
            </w:r>
            <w:proofErr w:type="spellStart"/>
            <w:r w:rsidRPr="0005325C">
              <w:rPr>
                <w:rFonts w:ascii="Arial" w:eastAsia="Calibri" w:hAnsi="Arial" w:cs="Arial"/>
                <w:sz w:val="20"/>
                <w:szCs w:val="20"/>
              </w:rPr>
              <w:t>bediener</w:t>
            </w:r>
            <w:proofErr w:type="spellEnd"/>
            <w:r w:rsidRPr="0005325C">
              <w:rPr>
                <w:rFonts w:ascii="Arial" w:eastAsia="Calibri" w:hAnsi="Arial" w:cs="Arial"/>
                <w:sz w:val="20"/>
                <w:szCs w:val="20"/>
              </w:rPr>
              <w:t>)</w:t>
            </w:r>
          </w:p>
        </w:tc>
        <w:tc>
          <w:tcPr>
            <w:tcW w:w="1505" w:type="dxa"/>
            <w:shd w:val="clear" w:color="auto" w:fill="auto"/>
          </w:tcPr>
          <w:p w14:paraId="2E3744A6" w14:textId="77777777" w:rsidR="003B0850"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Rekord</w:t>
            </w:r>
            <w:proofErr w:type="spellEnd"/>
            <w:r w:rsidRPr="0005325C">
              <w:rPr>
                <w:rFonts w:ascii="Arial" w:eastAsia="Calibri" w:hAnsi="Arial" w:cs="Arial"/>
                <w:sz w:val="20"/>
                <w:szCs w:val="20"/>
              </w:rPr>
              <w:t>-</w:t>
            </w:r>
          </w:p>
          <w:p w14:paraId="19514F0D" w14:textId="77777777" w:rsidR="008061F2" w:rsidRPr="0005325C" w:rsidRDefault="003B0850" w:rsidP="003B0850">
            <w:pPr>
              <w:rPr>
                <w:rFonts w:ascii="Arial" w:eastAsia="Calibri" w:hAnsi="Arial" w:cs="Arial"/>
                <w:sz w:val="20"/>
                <w:szCs w:val="20"/>
              </w:rPr>
            </w:pPr>
            <w:proofErr w:type="spellStart"/>
            <w:r w:rsidRPr="0005325C">
              <w:rPr>
                <w:rFonts w:ascii="Arial" w:eastAsia="Calibri" w:hAnsi="Arial" w:cs="Arial"/>
                <w:sz w:val="20"/>
                <w:szCs w:val="20"/>
              </w:rPr>
              <w:t>bestuurs-beleid</w:t>
            </w:r>
            <w:proofErr w:type="spellEnd"/>
          </w:p>
        </w:tc>
        <w:tc>
          <w:tcPr>
            <w:tcW w:w="1645" w:type="dxa"/>
            <w:shd w:val="clear" w:color="auto" w:fill="auto"/>
          </w:tcPr>
          <w:p w14:paraId="5F5268C8" w14:textId="77777777" w:rsidR="008061F2" w:rsidRPr="0005325C" w:rsidRDefault="00743003" w:rsidP="006C18FE">
            <w:pPr>
              <w:rPr>
                <w:rFonts w:ascii="Arial" w:eastAsia="Calibri" w:hAnsi="Arial" w:cs="Arial"/>
                <w:b/>
                <w:sz w:val="20"/>
                <w:szCs w:val="20"/>
              </w:rPr>
            </w:pPr>
            <w:r w:rsidRPr="0005325C">
              <w:rPr>
                <w:rFonts w:ascii="Arial" w:eastAsia="Calibri" w:hAnsi="Arial" w:cs="Arial"/>
                <w:b/>
                <w:sz w:val="20"/>
                <w:szCs w:val="20"/>
              </w:rPr>
              <w:t>A</w:t>
            </w:r>
            <w:r w:rsidR="008061F2" w:rsidRPr="0005325C">
              <w:rPr>
                <w:rFonts w:ascii="Arial" w:eastAsia="Calibri" w:hAnsi="Arial" w:cs="Arial"/>
                <w:b/>
                <w:sz w:val="20"/>
                <w:szCs w:val="20"/>
              </w:rPr>
              <w:t>11(1)(d) / (e)</w:t>
            </w:r>
          </w:p>
        </w:tc>
      </w:tr>
    </w:tbl>
    <w:p w14:paraId="1E9A462D" w14:textId="77777777" w:rsidR="00392314" w:rsidRPr="0005325C" w:rsidRDefault="00392314" w:rsidP="008061F2">
      <w:pPr>
        <w:pStyle w:val="Heading1"/>
        <w:ind w:firstLine="0"/>
        <w:jc w:val="center"/>
        <w:sectPr w:rsidR="00392314" w:rsidRPr="0005325C" w:rsidSect="008061F2">
          <w:pgSz w:w="15840" w:h="12240" w:orient="landscape" w:code="1"/>
          <w:pgMar w:top="1138" w:right="1080" w:bottom="1440" w:left="360" w:header="720" w:footer="720" w:gutter="0"/>
          <w:cols w:space="720"/>
          <w:docGrid w:linePitch="360"/>
        </w:sectPr>
      </w:pPr>
    </w:p>
    <w:p w14:paraId="1F82FBD9" w14:textId="77777777" w:rsidR="008061F2" w:rsidRPr="0005325C" w:rsidRDefault="00FD3089" w:rsidP="00A264A5">
      <w:pPr>
        <w:pStyle w:val="Heading1"/>
        <w:ind w:right="-418" w:firstLine="0"/>
        <w:jc w:val="right"/>
        <w:rPr>
          <w:sz w:val="22"/>
          <w:szCs w:val="22"/>
        </w:rPr>
      </w:pPr>
      <w:bookmarkStart w:id="30" w:name="_Toc102994082"/>
      <w:r w:rsidRPr="0005325C">
        <w:rPr>
          <w:sz w:val="22"/>
          <w:szCs w:val="22"/>
        </w:rPr>
        <w:lastRenderedPageBreak/>
        <w:t>BYLAE</w:t>
      </w:r>
      <w:r w:rsidR="008061F2" w:rsidRPr="0005325C">
        <w:rPr>
          <w:sz w:val="22"/>
          <w:szCs w:val="22"/>
        </w:rPr>
        <w:t xml:space="preserve"> B</w:t>
      </w:r>
      <w:bookmarkEnd w:id="30"/>
    </w:p>
    <w:p w14:paraId="7F0482F4" w14:textId="77777777" w:rsidR="002A410F" w:rsidRPr="0005325C" w:rsidRDefault="002A410F" w:rsidP="00BD261F">
      <w:pPr>
        <w:pStyle w:val="Title"/>
        <w:ind w:left="720"/>
        <w:rPr>
          <w:rFonts w:cs="Arial"/>
          <w:color w:val="auto"/>
          <w:spacing w:val="0"/>
          <w:sz w:val="22"/>
          <w:szCs w:val="22"/>
        </w:rPr>
      </w:pPr>
    </w:p>
    <w:p w14:paraId="6B20C3A6" w14:textId="77777777" w:rsidR="00AB634F" w:rsidRPr="0005325C" w:rsidRDefault="00AB634F" w:rsidP="0056545C">
      <w:pPr>
        <w:jc w:val="both"/>
        <w:rPr>
          <w:rFonts w:ascii="Arial" w:hAnsi="Arial" w:cs="Arial"/>
          <w:sz w:val="22"/>
          <w:szCs w:val="22"/>
        </w:rPr>
      </w:pPr>
    </w:p>
    <w:p w14:paraId="62FE9EA1" w14:textId="77777777" w:rsidR="00AB634F" w:rsidRPr="0005325C" w:rsidRDefault="00AB634F" w:rsidP="0056545C">
      <w:pPr>
        <w:jc w:val="both"/>
        <w:rPr>
          <w:rFonts w:ascii="Arial" w:hAnsi="Arial" w:cs="Arial"/>
          <w:sz w:val="22"/>
          <w:szCs w:val="22"/>
        </w:rPr>
      </w:pPr>
    </w:p>
    <w:p w14:paraId="5D1872E8" w14:textId="77777777" w:rsidR="007E4A95" w:rsidRPr="0005325C" w:rsidRDefault="007E4A95" w:rsidP="007E4A95">
      <w:pPr>
        <w:jc w:val="center"/>
        <w:rPr>
          <w:b/>
          <w:bCs/>
        </w:rPr>
      </w:pPr>
      <w:r w:rsidRPr="0005325C">
        <w:rPr>
          <w:b/>
          <w:bCs/>
        </w:rPr>
        <w:t>VORM 2</w:t>
      </w:r>
    </w:p>
    <w:p w14:paraId="0DFD281E" w14:textId="77777777" w:rsidR="007E4A95" w:rsidRPr="0005325C" w:rsidRDefault="007E4A95" w:rsidP="007E4A95">
      <w:pPr>
        <w:jc w:val="center"/>
        <w:rPr>
          <w:b/>
          <w:bCs/>
        </w:rPr>
      </w:pPr>
      <w:r w:rsidRPr="0005325C">
        <w:rPr>
          <w:b/>
          <w:bCs/>
        </w:rPr>
        <w:t>VERSOEK VIR TOEGANG TOT REKORD</w:t>
      </w:r>
    </w:p>
    <w:p w14:paraId="43F8C7B6" w14:textId="77777777" w:rsidR="007E4A95" w:rsidRDefault="007E4A95" w:rsidP="007E4A95">
      <w:pPr>
        <w:jc w:val="center"/>
      </w:pPr>
      <w:r w:rsidRPr="0005325C">
        <w:t>[</w:t>
      </w:r>
      <w:proofErr w:type="spellStart"/>
      <w:r w:rsidRPr="0005325C">
        <w:t>Regulasie</w:t>
      </w:r>
      <w:proofErr w:type="spellEnd"/>
      <w:r w:rsidRPr="0005325C">
        <w:t xml:space="preserve"> 7]</w:t>
      </w:r>
    </w:p>
    <w:p w14:paraId="3A126F87" w14:textId="77777777" w:rsidR="00FF7CBD" w:rsidRPr="0005325C" w:rsidRDefault="00FF7CBD" w:rsidP="007E4A95">
      <w:pPr>
        <w:jc w:val="center"/>
      </w:pPr>
    </w:p>
    <w:tbl>
      <w:tblPr>
        <w:tblW w:w="102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8162"/>
      </w:tblGrid>
      <w:tr w:rsidR="00D96DF7" w14:paraId="2B65AAE6" w14:textId="77777777" w:rsidTr="001908C5">
        <w:trPr>
          <w:trHeight w:val="1264"/>
        </w:trPr>
        <w:tc>
          <w:tcPr>
            <w:tcW w:w="10232" w:type="dxa"/>
            <w:gridSpan w:val="2"/>
            <w:shd w:val="clear" w:color="auto" w:fill="D0CECE"/>
          </w:tcPr>
          <w:p w14:paraId="704D62C9" w14:textId="77777777" w:rsidR="00A42EF0" w:rsidRPr="00A42EF0" w:rsidRDefault="00A42EF0" w:rsidP="00A42EF0">
            <w:pPr>
              <w:rPr>
                <w:i/>
              </w:rPr>
            </w:pPr>
            <w:r w:rsidRPr="00A42EF0">
              <w:rPr>
                <w:i/>
              </w:rPr>
              <w:t xml:space="preserve">Neem </w:t>
            </w:r>
            <w:proofErr w:type="spellStart"/>
            <w:r w:rsidRPr="00A42EF0">
              <w:rPr>
                <w:i/>
              </w:rPr>
              <w:t>kennis</w:t>
            </w:r>
            <w:proofErr w:type="spellEnd"/>
            <w:r w:rsidRPr="00A42EF0">
              <w:rPr>
                <w:i/>
              </w:rPr>
              <w:t>:</w:t>
            </w:r>
          </w:p>
          <w:p w14:paraId="63D3A391" w14:textId="77777777" w:rsidR="00A42EF0" w:rsidRPr="00A42EF0" w:rsidRDefault="00A42EF0" w:rsidP="00A42EF0">
            <w:pPr>
              <w:rPr>
                <w:i/>
              </w:rPr>
            </w:pPr>
            <w:r w:rsidRPr="00A42EF0">
              <w:rPr>
                <w:i/>
              </w:rPr>
              <w:t>1.</w:t>
            </w:r>
            <w:r w:rsidRPr="00A42EF0">
              <w:rPr>
                <w:i/>
              </w:rPr>
              <w:tab/>
            </w:r>
            <w:proofErr w:type="spellStart"/>
            <w:r w:rsidRPr="00A42EF0">
              <w:rPr>
                <w:i/>
              </w:rPr>
              <w:t>Bewys</w:t>
            </w:r>
            <w:proofErr w:type="spellEnd"/>
            <w:r w:rsidRPr="00A42EF0">
              <w:rPr>
                <w:i/>
              </w:rPr>
              <w:t xml:space="preserve"> van </w:t>
            </w:r>
            <w:proofErr w:type="spellStart"/>
            <w:r w:rsidRPr="00A42EF0">
              <w:rPr>
                <w:i/>
              </w:rPr>
              <w:t>identiteit</w:t>
            </w:r>
            <w:proofErr w:type="spellEnd"/>
            <w:r w:rsidRPr="00A42EF0">
              <w:rPr>
                <w:i/>
              </w:rPr>
              <w:t xml:space="preserve"> </w:t>
            </w:r>
            <w:proofErr w:type="spellStart"/>
            <w:r w:rsidRPr="00A42EF0">
              <w:rPr>
                <w:i/>
              </w:rPr>
              <w:t>moet</w:t>
            </w:r>
            <w:proofErr w:type="spellEnd"/>
            <w:r w:rsidRPr="00A42EF0">
              <w:rPr>
                <w:i/>
              </w:rPr>
              <w:t xml:space="preserve"> </w:t>
            </w:r>
            <w:proofErr w:type="spellStart"/>
            <w:r w:rsidRPr="00A42EF0">
              <w:rPr>
                <w:i/>
              </w:rPr>
              <w:t>deur</w:t>
            </w:r>
            <w:proofErr w:type="spellEnd"/>
            <w:r w:rsidRPr="00A42EF0">
              <w:rPr>
                <w:i/>
              </w:rPr>
              <w:t xml:space="preserve"> </w:t>
            </w:r>
            <w:proofErr w:type="spellStart"/>
            <w:r w:rsidRPr="00A42EF0">
              <w:rPr>
                <w:i/>
              </w:rPr>
              <w:t>versoeker</w:t>
            </w:r>
            <w:proofErr w:type="spellEnd"/>
            <w:r w:rsidRPr="00A42EF0">
              <w:rPr>
                <w:i/>
              </w:rPr>
              <w:t xml:space="preserve"> </w:t>
            </w:r>
            <w:proofErr w:type="spellStart"/>
            <w:r w:rsidRPr="00A42EF0">
              <w:rPr>
                <w:i/>
              </w:rPr>
              <w:t>aangeheg</w:t>
            </w:r>
            <w:proofErr w:type="spellEnd"/>
            <w:r w:rsidRPr="00A42EF0">
              <w:rPr>
                <w:i/>
              </w:rPr>
              <w:t xml:space="preserve"> word</w:t>
            </w:r>
          </w:p>
          <w:p w14:paraId="4936D6E7" w14:textId="77777777" w:rsidR="00A42EF0" w:rsidRPr="00A42EF0" w:rsidRDefault="00A42EF0" w:rsidP="00A42EF0">
            <w:pPr>
              <w:rPr>
                <w:i/>
              </w:rPr>
            </w:pPr>
            <w:r w:rsidRPr="00A42EF0">
              <w:rPr>
                <w:i/>
              </w:rPr>
              <w:t>2.</w:t>
            </w:r>
            <w:r w:rsidRPr="00A42EF0">
              <w:rPr>
                <w:i/>
              </w:rPr>
              <w:tab/>
            </w:r>
            <w:proofErr w:type="spellStart"/>
            <w:r w:rsidRPr="00A42EF0">
              <w:rPr>
                <w:i/>
              </w:rPr>
              <w:t>Indien</w:t>
            </w:r>
            <w:proofErr w:type="spellEnd"/>
            <w:r w:rsidRPr="00A42EF0">
              <w:rPr>
                <w:i/>
              </w:rPr>
              <w:t xml:space="preserve"> </w:t>
            </w:r>
            <w:proofErr w:type="spellStart"/>
            <w:r w:rsidRPr="00A42EF0">
              <w:rPr>
                <w:i/>
              </w:rPr>
              <w:t>versoeke</w:t>
            </w:r>
            <w:proofErr w:type="spellEnd"/>
            <w:r w:rsidRPr="00A42EF0">
              <w:rPr>
                <w:i/>
              </w:rPr>
              <w:t xml:space="preserve"> </w:t>
            </w:r>
            <w:proofErr w:type="spellStart"/>
            <w:r w:rsidRPr="00A42EF0">
              <w:rPr>
                <w:i/>
              </w:rPr>
              <w:t>namens</w:t>
            </w:r>
            <w:proofErr w:type="spellEnd"/>
            <w:r w:rsidRPr="00A42EF0">
              <w:rPr>
                <w:i/>
              </w:rPr>
              <w:t xml:space="preserve"> ’n </w:t>
            </w:r>
            <w:proofErr w:type="spellStart"/>
            <w:r w:rsidRPr="00A42EF0">
              <w:rPr>
                <w:i/>
              </w:rPr>
              <w:t>ander</w:t>
            </w:r>
            <w:proofErr w:type="spellEnd"/>
            <w:r w:rsidRPr="00A42EF0">
              <w:rPr>
                <w:i/>
              </w:rPr>
              <w:t xml:space="preserve"> </w:t>
            </w:r>
            <w:proofErr w:type="spellStart"/>
            <w:r w:rsidRPr="00A42EF0">
              <w:rPr>
                <w:i/>
              </w:rPr>
              <w:t>persoon</w:t>
            </w:r>
            <w:proofErr w:type="spellEnd"/>
            <w:r w:rsidRPr="00A42EF0">
              <w:rPr>
                <w:i/>
              </w:rPr>
              <w:t xml:space="preserve"> </w:t>
            </w:r>
            <w:proofErr w:type="spellStart"/>
            <w:r w:rsidRPr="00A42EF0">
              <w:rPr>
                <w:i/>
              </w:rPr>
              <w:t>gerig</w:t>
            </w:r>
            <w:proofErr w:type="spellEnd"/>
            <w:r w:rsidRPr="00A42EF0">
              <w:rPr>
                <w:i/>
              </w:rPr>
              <w:t xml:space="preserve"> word, </w:t>
            </w:r>
            <w:proofErr w:type="spellStart"/>
            <w:r w:rsidRPr="00A42EF0">
              <w:rPr>
                <w:i/>
              </w:rPr>
              <w:t>moet</w:t>
            </w:r>
            <w:proofErr w:type="spellEnd"/>
            <w:r w:rsidRPr="00A42EF0">
              <w:rPr>
                <w:i/>
              </w:rPr>
              <w:t xml:space="preserve"> </w:t>
            </w:r>
            <w:proofErr w:type="spellStart"/>
            <w:r w:rsidRPr="00A42EF0">
              <w:rPr>
                <w:i/>
              </w:rPr>
              <w:t>bewys</w:t>
            </w:r>
            <w:proofErr w:type="spellEnd"/>
            <w:r w:rsidRPr="00A42EF0">
              <w:rPr>
                <w:i/>
              </w:rPr>
              <w:t xml:space="preserve"> van </w:t>
            </w:r>
            <w:proofErr w:type="spellStart"/>
            <w:r w:rsidRPr="00A42EF0">
              <w:rPr>
                <w:i/>
              </w:rPr>
              <w:t>sodanige</w:t>
            </w:r>
            <w:proofErr w:type="spellEnd"/>
            <w:r w:rsidRPr="00A42EF0">
              <w:rPr>
                <w:i/>
              </w:rPr>
              <w:t xml:space="preserve"> </w:t>
            </w:r>
            <w:proofErr w:type="spellStart"/>
            <w:r w:rsidRPr="00A42EF0">
              <w:rPr>
                <w:i/>
              </w:rPr>
              <w:t>magtiging</w:t>
            </w:r>
            <w:proofErr w:type="spellEnd"/>
            <w:r w:rsidRPr="00A42EF0">
              <w:rPr>
                <w:i/>
              </w:rPr>
              <w:t xml:space="preserve"> </w:t>
            </w:r>
            <w:proofErr w:type="spellStart"/>
            <w:r w:rsidRPr="00A42EF0">
              <w:rPr>
                <w:i/>
              </w:rPr>
              <w:t>aangeheg</w:t>
            </w:r>
            <w:proofErr w:type="spellEnd"/>
            <w:r w:rsidRPr="00A42EF0">
              <w:rPr>
                <w:i/>
              </w:rPr>
              <w:t xml:space="preserve"> word.</w:t>
            </w:r>
          </w:p>
          <w:p w14:paraId="57DF44F7" w14:textId="77777777" w:rsidR="00A42EF0" w:rsidRDefault="00A42EF0" w:rsidP="007E4A95"/>
        </w:tc>
      </w:tr>
      <w:tr w:rsidR="00B463CC" w14:paraId="59580369" w14:textId="77777777" w:rsidTr="001908C5">
        <w:trPr>
          <w:trHeight w:val="696"/>
        </w:trPr>
        <w:tc>
          <w:tcPr>
            <w:tcW w:w="2070" w:type="dxa"/>
            <w:vMerge w:val="restart"/>
            <w:shd w:val="clear" w:color="auto" w:fill="E7E6E6"/>
          </w:tcPr>
          <w:p w14:paraId="7659F3FF" w14:textId="77777777" w:rsidR="00B463CC" w:rsidRPr="00A42EF0" w:rsidRDefault="00B463CC" w:rsidP="00A42EF0">
            <w:r w:rsidRPr="00A42EF0">
              <w:t>A</w:t>
            </w:r>
            <w:r w:rsidR="00FF7CBD">
              <w:t>AN:</w:t>
            </w:r>
          </w:p>
          <w:p w14:paraId="73F2718C" w14:textId="77777777" w:rsidR="00B463CC" w:rsidRPr="00A42EF0" w:rsidRDefault="00B463CC" w:rsidP="00A42EF0"/>
          <w:p w14:paraId="36FB0810" w14:textId="77777777" w:rsidR="00B463CC" w:rsidRPr="00A42EF0" w:rsidRDefault="00B463CC" w:rsidP="00A42EF0"/>
          <w:p w14:paraId="57711F8F" w14:textId="77777777" w:rsidR="00B463CC" w:rsidRPr="00A42EF0" w:rsidRDefault="00B463CC" w:rsidP="00A42EF0"/>
          <w:p w14:paraId="29D4914F" w14:textId="77777777" w:rsidR="00B463CC" w:rsidRPr="00A42EF0" w:rsidRDefault="00B463CC" w:rsidP="00A42EF0">
            <w:r w:rsidRPr="00A42EF0">
              <w:tab/>
            </w:r>
            <w:r w:rsidRPr="00A42EF0">
              <w:tab/>
            </w:r>
            <w:r w:rsidRPr="00A42EF0">
              <w:tab/>
            </w:r>
            <w:r w:rsidRPr="00A42EF0">
              <w:tab/>
            </w:r>
            <w:r w:rsidRPr="00A42EF0">
              <w:tab/>
            </w:r>
          </w:p>
          <w:p w14:paraId="5AD74DCD" w14:textId="77777777" w:rsidR="00B463CC" w:rsidRPr="00A42EF0" w:rsidRDefault="00B463CC" w:rsidP="00A42EF0">
            <w:r w:rsidRPr="00A42EF0">
              <w:tab/>
            </w:r>
            <w:r w:rsidRPr="00A42EF0">
              <w:tab/>
            </w:r>
            <w:r w:rsidRPr="00A42EF0">
              <w:tab/>
            </w:r>
            <w:r w:rsidRPr="00A42EF0">
              <w:tab/>
            </w:r>
            <w:r w:rsidRPr="00A42EF0">
              <w:tab/>
            </w:r>
          </w:p>
          <w:p w14:paraId="10D0A3F7" w14:textId="77777777" w:rsidR="00B463CC" w:rsidRPr="00A42EF0" w:rsidRDefault="00B463CC" w:rsidP="00A42EF0">
            <w:r w:rsidRPr="00A42EF0">
              <w:tab/>
            </w:r>
            <w:r w:rsidRPr="00A42EF0">
              <w:tab/>
            </w:r>
            <w:r w:rsidRPr="00A42EF0">
              <w:tab/>
            </w:r>
            <w:r w:rsidRPr="00A42EF0">
              <w:tab/>
            </w:r>
            <w:r w:rsidRPr="00A42EF0">
              <w:tab/>
            </w:r>
          </w:p>
          <w:p w14:paraId="2F2F0330" w14:textId="77777777" w:rsidR="00B463CC" w:rsidRPr="00A42EF0" w:rsidRDefault="00B463CC" w:rsidP="00FF7CBD">
            <w:pPr>
              <w:rPr>
                <w:i/>
              </w:rPr>
            </w:pPr>
          </w:p>
        </w:tc>
        <w:tc>
          <w:tcPr>
            <w:tcW w:w="8162" w:type="dxa"/>
          </w:tcPr>
          <w:p w14:paraId="399A14B7" w14:textId="77777777" w:rsidR="00B463CC" w:rsidRPr="00A42EF0" w:rsidRDefault="00B463CC" w:rsidP="00B463CC">
            <w:r w:rsidRPr="00A42EF0">
              <w:t xml:space="preserve">Die </w:t>
            </w:r>
            <w:proofErr w:type="spellStart"/>
            <w:r w:rsidRPr="00A42EF0">
              <w:t>Inligtingsbeampte</w:t>
            </w:r>
            <w:proofErr w:type="spellEnd"/>
          </w:p>
          <w:p w14:paraId="671986DF" w14:textId="77777777" w:rsidR="00B463CC" w:rsidRPr="00A42EF0" w:rsidRDefault="00B463CC" w:rsidP="007E4A95">
            <w:pPr>
              <w:rPr>
                <w:i/>
              </w:rPr>
            </w:pPr>
          </w:p>
        </w:tc>
      </w:tr>
      <w:tr w:rsidR="00B463CC" w14:paraId="052E86AC" w14:textId="77777777" w:rsidTr="001908C5">
        <w:trPr>
          <w:trHeight w:val="615"/>
        </w:trPr>
        <w:tc>
          <w:tcPr>
            <w:tcW w:w="2070" w:type="dxa"/>
            <w:vMerge/>
            <w:shd w:val="clear" w:color="auto" w:fill="E7E6E6"/>
          </w:tcPr>
          <w:p w14:paraId="2087AA4A" w14:textId="77777777" w:rsidR="00B463CC" w:rsidRPr="00A42EF0" w:rsidRDefault="00B463CC" w:rsidP="00A42EF0"/>
        </w:tc>
        <w:tc>
          <w:tcPr>
            <w:tcW w:w="8162" w:type="dxa"/>
          </w:tcPr>
          <w:p w14:paraId="0F9C95E1" w14:textId="77777777" w:rsidR="00B463CC" w:rsidRPr="00A42EF0" w:rsidRDefault="00B463CC" w:rsidP="00B463CC"/>
        </w:tc>
      </w:tr>
      <w:tr w:rsidR="00B463CC" w14:paraId="7EE6C1AB" w14:textId="77777777" w:rsidTr="001908C5">
        <w:trPr>
          <w:trHeight w:val="660"/>
        </w:trPr>
        <w:tc>
          <w:tcPr>
            <w:tcW w:w="2070" w:type="dxa"/>
            <w:vMerge/>
            <w:shd w:val="clear" w:color="auto" w:fill="E7E6E6"/>
          </w:tcPr>
          <w:p w14:paraId="64F13538" w14:textId="77777777" w:rsidR="00B463CC" w:rsidRPr="00A42EF0" w:rsidRDefault="00B463CC" w:rsidP="00A42EF0"/>
        </w:tc>
        <w:tc>
          <w:tcPr>
            <w:tcW w:w="8162" w:type="dxa"/>
          </w:tcPr>
          <w:p w14:paraId="1493A327" w14:textId="77777777" w:rsidR="00B463CC" w:rsidRPr="00A42EF0" w:rsidRDefault="00B463CC" w:rsidP="00B463CC"/>
        </w:tc>
      </w:tr>
      <w:tr w:rsidR="00B463CC" w14:paraId="17E1BE23" w14:textId="77777777" w:rsidTr="001908C5">
        <w:trPr>
          <w:trHeight w:val="630"/>
        </w:trPr>
        <w:tc>
          <w:tcPr>
            <w:tcW w:w="2070" w:type="dxa"/>
            <w:vMerge/>
            <w:shd w:val="clear" w:color="auto" w:fill="E7E6E6"/>
          </w:tcPr>
          <w:p w14:paraId="75A0A74B" w14:textId="77777777" w:rsidR="00B463CC" w:rsidRPr="00A42EF0" w:rsidRDefault="00B463CC" w:rsidP="00A42EF0"/>
        </w:tc>
        <w:tc>
          <w:tcPr>
            <w:tcW w:w="8162" w:type="dxa"/>
          </w:tcPr>
          <w:p w14:paraId="2F3ED0EC" w14:textId="77777777" w:rsidR="00B463CC" w:rsidRPr="00A42EF0" w:rsidRDefault="00B463CC" w:rsidP="00B463CC"/>
        </w:tc>
      </w:tr>
      <w:tr w:rsidR="00B463CC" w14:paraId="741A7FEB" w14:textId="77777777" w:rsidTr="001908C5">
        <w:trPr>
          <w:trHeight w:val="615"/>
        </w:trPr>
        <w:tc>
          <w:tcPr>
            <w:tcW w:w="2070" w:type="dxa"/>
            <w:vMerge/>
            <w:shd w:val="clear" w:color="auto" w:fill="E7E6E6"/>
          </w:tcPr>
          <w:p w14:paraId="4A47F45E" w14:textId="77777777" w:rsidR="00B463CC" w:rsidRPr="00A42EF0" w:rsidRDefault="00B463CC" w:rsidP="00A42EF0"/>
        </w:tc>
        <w:tc>
          <w:tcPr>
            <w:tcW w:w="8162" w:type="dxa"/>
          </w:tcPr>
          <w:p w14:paraId="4576A811" w14:textId="77777777" w:rsidR="00B463CC" w:rsidRPr="00A42EF0" w:rsidRDefault="00B463CC" w:rsidP="00B463CC"/>
        </w:tc>
      </w:tr>
      <w:tr w:rsidR="00B463CC" w14:paraId="4D1B370B" w14:textId="77777777" w:rsidTr="001908C5">
        <w:trPr>
          <w:trHeight w:val="332"/>
        </w:trPr>
        <w:tc>
          <w:tcPr>
            <w:tcW w:w="2070" w:type="dxa"/>
            <w:vMerge/>
            <w:shd w:val="clear" w:color="auto" w:fill="E7E6E6"/>
          </w:tcPr>
          <w:p w14:paraId="37AA6238" w14:textId="77777777" w:rsidR="00B463CC" w:rsidRPr="00A42EF0" w:rsidRDefault="00B463CC" w:rsidP="00A42EF0"/>
        </w:tc>
        <w:tc>
          <w:tcPr>
            <w:tcW w:w="8162" w:type="dxa"/>
          </w:tcPr>
          <w:p w14:paraId="1E86BDF6" w14:textId="77777777" w:rsidR="00FF7CBD" w:rsidRPr="00A42EF0" w:rsidRDefault="00FF7CBD" w:rsidP="00FF7CBD">
            <w:r w:rsidRPr="00A42EF0">
              <w:t>(</w:t>
            </w:r>
            <w:proofErr w:type="spellStart"/>
            <w:r w:rsidRPr="00A42EF0">
              <w:t>Adres</w:t>
            </w:r>
            <w:proofErr w:type="spellEnd"/>
            <w:r w:rsidRPr="00A42EF0">
              <w:t>)</w:t>
            </w:r>
          </w:p>
          <w:p w14:paraId="32324203" w14:textId="77777777" w:rsidR="00B463CC" w:rsidRPr="00A42EF0" w:rsidRDefault="00B463CC" w:rsidP="00B463CC"/>
        </w:tc>
      </w:tr>
      <w:tr w:rsidR="00416B45" w14:paraId="34B09EC7" w14:textId="77777777" w:rsidTr="001908C5">
        <w:trPr>
          <w:trHeight w:val="710"/>
        </w:trPr>
        <w:tc>
          <w:tcPr>
            <w:tcW w:w="2070" w:type="dxa"/>
            <w:shd w:val="clear" w:color="auto" w:fill="E7E6E6"/>
          </w:tcPr>
          <w:p w14:paraId="281B858D" w14:textId="77777777" w:rsidR="00416B45" w:rsidRDefault="00416B45" w:rsidP="00A42EF0">
            <w:r w:rsidRPr="00A42EF0">
              <w:t>E-</w:t>
            </w:r>
            <w:proofErr w:type="spellStart"/>
            <w:r w:rsidRPr="00A42EF0">
              <w:t>posadres</w:t>
            </w:r>
            <w:proofErr w:type="spellEnd"/>
            <w:r w:rsidRPr="00A42EF0">
              <w:t>:</w:t>
            </w:r>
          </w:p>
          <w:p w14:paraId="42DF42EC" w14:textId="77777777" w:rsidR="00416B45" w:rsidRPr="00A42EF0" w:rsidRDefault="00416B45" w:rsidP="00416B45"/>
        </w:tc>
        <w:tc>
          <w:tcPr>
            <w:tcW w:w="8162" w:type="dxa"/>
          </w:tcPr>
          <w:p w14:paraId="0A172344" w14:textId="77777777" w:rsidR="00416B45" w:rsidRPr="00A42EF0" w:rsidRDefault="00416B45" w:rsidP="007E4A95"/>
        </w:tc>
      </w:tr>
      <w:tr w:rsidR="00416B45" w14:paraId="04153D4F" w14:textId="77777777" w:rsidTr="001908C5">
        <w:trPr>
          <w:trHeight w:val="620"/>
        </w:trPr>
        <w:tc>
          <w:tcPr>
            <w:tcW w:w="2070" w:type="dxa"/>
            <w:shd w:val="clear" w:color="auto" w:fill="E7E6E6"/>
          </w:tcPr>
          <w:p w14:paraId="76C7FF2C" w14:textId="77777777" w:rsidR="00416B45" w:rsidRPr="00A42EF0" w:rsidRDefault="003D5AFA" w:rsidP="003D5AFA">
            <w:proofErr w:type="spellStart"/>
            <w:r>
              <w:t>Faksnommer</w:t>
            </w:r>
            <w:proofErr w:type="spellEnd"/>
            <w:r>
              <w:t>:</w:t>
            </w:r>
            <w:r w:rsidRPr="00A42EF0">
              <w:tab/>
            </w:r>
            <w:r w:rsidRPr="00A42EF0">
              <w:tab/>
            </w:r>
          </w:p>
        </w:tc>
        <w:tc>
          <w:tcPr>
            <w:tcW w:w="8162" w:type="dxa"/>
          </w:tcPr>
          <w:p w14:paraId="719534BD" w14:textId="77777777" w:rsidR="00416B45" w:rsidRPr="00A42EF0" w:rsidRDefault="00416B45" w:rsidP="00FF7CBD">
            <w:pPr>
              <w:ind w:left="3687"/>
            </w:pPr>
          </w:p>
        </w:tc>
      </w:tr>
      <w:tr w:rsidR="00A42EF0" w14:paraId="7F8B3BDC" w14:textId="77777777" w:rsidTr="001908C5">
        <w:trPr>
          <w:trHeight w:val="323"/>
        </w:trPr>
        <w:tc>
          <w:tcPr>
            <w:tcW w:w="10232" w:type="dxa"/>
            <w:gridSpan w:val="2"/>
            <w:shd w:val="clear" w:color="auto" w:fill="E7E6E6"/>
          </w:tcPr>
          <w:p w14:paraId="3DDDC2E9" w14:textId="77777777" w:rsidR="00A42EF0" w:rsidRPr="00A42EF0" w:rsidRDefault="00A42EF0" w:rsidP="00BB131C">
            <w:r w:rsidRPr="00A42EF0">
              <w:t>Merk met ’n “X”</w:t>
            </w:r>
          </w:p>
        </w:tc>
      </w:tr>
      <w:tr w:rsidR="00A42EF0" w14:paraId="38795714" w14:textId="77777777" w:rsidTr="00FF7CBD">
        <w:trPr>
          <w:trHeight w:val="1125"/>
        </w:trPr>
        <w:tc>
          <w:tcPr>
            <w:tcW w:w="10232" w:type="dxa"/>
            <w:gridSpan w:val="2"/>
          </w:tcPr>
          <w:p w14:paraId="1B84513F" w14:textId="77777777" w:rsidR="00A42EF0" w:rsidRPr="00A42EF0" w:rsidRDefault="00A42EF0" w:rsidP="00A42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708"/>
              <w:gridCol w:w="3878"/>
            </w:tblGrid>
            <w:tr w:rsidR="00A42EF0" w:rsidRPr="00A42EF0" w14:paraId="562F79F0" w14:textId="77777777" w:rsidTr="001908C5">
              <w:tc>
                <w:tcPr>
                  <w:tcW w:w="675" w:type="dxa"/>
                  <w:tcBorders>
                    <w:right w:val="single" w:sz="4" w:space="0" w:color="auto"/>
                  </w:tcBorders>
                  <w:shd w:val="clear" w:color="auto" w:fill="auto"/>
                </w:tcPr>
                <w:p w14:paraId="3E2DAE23" w14:textId="77777777" w:rsidR="00A42EF0" w:rsidRPr="00A42EF0" w:rsidRDefault="00A42EF0" w:rsidP="00A42EF0"/>
                <w:p w14:paraId="797E3CCB" w14:textId="77777777" w:rsidR="00A42EF0" w:rsidRPr="00A42EF0" w:rsidRDefault="00A42EF0" w:rsidP="00A42EF0"/>
              </w:tc>
              <w:tc>
                <w:tcPr>
                  <w:tcW w:w="3261" w:type="dxa"/>
                  <w:tcBorders>
                    <w:top w:val="nil"/>
                    <w:left w:val="single" w:sz="4" w:space="0" w:color="auto"/>
                    <w:bottom w:val="nil"/>
                    <w:right w:val="single" w:sz="4" w:space="0" w:color="auto"/>
                  </w:tcBorders>
                  <w:shd w:val="clear" w:color="auto" w:fill="auto"/>
                </w:tcPr>
                <w:p w14:paraId="7AEF2DE8" w14:textId="77777777" w:rsidR="00A42EF0" w:rsidRPr="00A42EF0" w:rsidRDefault="00A42EF0" w:rsidP="00A42EF0">
                  <w:proofErr w:type="spellStart"/>
                  <w:r w:rsidRPr="00A42EF0">
                    <w:t>Versoek</w:t>
                  </w:r>
                  <w:proofErr w:type="spellEnd"/>
                  <w:r w:rsidRPr="00A42EF0">
                    <w:t xml:space="preserve"> word </w:t>
                  </w:r>
                  <w:proofErr w:type="spellStart"/>
                  <w:r w:rsidRPr="00A42EF0">
                    <w:t>onder</w:t>
                  </w:r>
                  <w:proofErr w:type="spellEnd"/>
                  <w:r w:rsidRPr="00A42EF0">
                    <w:t xml:space="preserve"> my </w:t>
                  </w:r>
                  <w:proofErr w:type="spellStart"/>
                  <w:r w:rsidRPr="00A42EF0">
                    <w:t>eie</w:t>
                  </w:r>
                  <w:proofErr w:type="spellEnd"/>
                  <w:r w:rsidRPr="00A42EF0">
                    <w:t xml:space="preserve"> naam </w:t>
                  </w:r>
                  <w:proofErr w:type="spellStart"/>
                  <w:r w:rsidRPr="00A42EF0">
                    <w:t>gerig</w:t>
                  </w:r>
                  <w:proofErr w:type="spellEnd"/>
                </w:p>
              </w:tc>
              <w:tc>
                <w:tcPr>
                  <w:tcW w:w="708" w:type="dxa"/>
                  <w:tcBorders>
                    <w:left w:val="single" w:sz="4" w:space="0" w:color="auto"/>
                    <w:right w:val="single" w:sz="4" w:space="0" w:color="auto"/>
                  </w:tcBorders>
                  <w:shd w:val="clear" w:color="auto" w:fill="auto"/>
                </w:tcPr>
                <w:p w14:paraId="44C1085B" w14:textId="77777777" w:rsidR="00A42EF0" w:rsidRPr="00A42EF0" w:rsidRDefault="00A42EF0" w:rsidP="00A42EF0"/>
              </w:tc>
              <w:tc>
                <w:tcPr>
                  <w:tcW w:w="3878" w:type="dxa"/>
                  <w:tcBorders>
                    <w:top w:val="nil"/>
                    <w:left w:val="single" w:sz="4" w:space="0" w:color="auto"/>
                    <w:bottom w:val="nil"/>
                    <w:right w:val="nil"/>
                  </w:tcBorders>
                  <w:shd w:val="clear" w:color="auto" w:fill="auto"/>
                </w:tcPr>
                <w:p w14:paraId="3C6A5444" w14:textId="77777777" w:rsidR="00A42EF0" w:rsidRPr="00A42EF0" w:rsidRDefault="00A42EF0" w:rsidP="00A42EF0">
                  <w:proofErr w:type="spellStart"/>
                  <w:r w:rsidRPr="00A42EF0">
                    <w:t>Versoek</w:t>
                  </w:r>
                  <w:proofErr w:type="spellEnd"/>
                  <w:r w:rsidRPr="00A42EF0">
                    <w:t xml:space="preserve"> word </w:t>
                  </w:r>
                  <w:proofErr w:type="spellStart"/>
                  <w:r w:rsidRPr="00A42EF0">
                    <w:t>namens</w:t>
                  </w:r>
                  <w:proofErr w:type="spellEnd"/>
                  <w:r w:rsidRPr="00A42EF0">
                    <w:t xml:space="preserve"> ’n </w:t>
                  </w:r>
                  <w:proofErr w:type="spellStart"/>
                  <w:r w:rsidRPr="00A42EF0">
                    <w:t>ander</w:t>
                  </w:r>
                  <w:proofErr w:type="spellEnd"/>
                  <w:r w:rsidRPr="00A42EF0">
                    <w:t xml:space="preserve"> </w:t>
                  </w:r>
                  <w:proofErr w:type="spellStart"/>
                  <w:r w:rsidRPr="00A42EF0">
                    <w:t>persoon</w:t>
                  </w:r>
                  <w:proofErr w:type="spellEnd"/>
                  <w:r w:rsidRPr="00A42EF0">
                    <w:t xml:space="preserve"> </w:t>
                  </w:r>
                  <w:proofErr w:type="spellStart"/>
                  <w:r w:rsidRPr="00A42EF0">
                    <w:t>gerig</w:t>
                  </w:r>
                  <w:proofErr w:type="spellEnd"/>
                </w:p>
              </w:tc>
            </w:tr>
          </w:tbl>
          <w:p w14:paraId="7665BFBB" w14:textId="77777777" w:rsidR="00A42EF0" w:rsidRPr="00A42EF0" w:rsidRDefault="00A42EF0" w:rsidP="007E4A95"/>
        </w:tc>
      </w:tr>
    </w:tbl>
    <w:p w14:paraId="220E74B5" w14:textId="77777777" w:rsidR="007E4A95" w:rsidRPr="0005325C" w:rsidRDefault="007E4A95" w:rsidP="007E4A9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102"/>
        <w:gridCol w:w="1807"/>
        <w:gridCol w:w="1243"/>
        <w:gridCol w:w="1109"/>
        <w:gridCol w:w="976"/>
      </w:tblGrid>
      <w:tr w:rsidR="007E4A95" w:rsidRPr="0005325C" w14:paraId="5BCE19C0" w14:textId="77777777" w:rsidTr="00F7338E">
        <w:tc>
          <w:tcPr>
            <w:tcW w:w="9606" w:type="dxa"/>
            <w:gridSpan w:val="6"/>
            <w:shd w:val="clear" w:color="auto" w:fill="AEAAAA"/>
          </w:tcPr>
          <w:p w14:paraId="1FA00073" w14:textId="77777777" w:rsidR="007E4A95" w:rsidRDefault="007E4A95" w:rsidP="00CE6906">
            <w:pPr>
              <w:jc w:val="center"/>
              <w:rPr>
                <w:rFonts w:eastAsia="Calibri"/>
                <w:b/>
                <w:bCs/>
                <w:sz w:val="22"/>
                <w:szCs w:val="22"/>
              </w:rPr>
            </w:pPr>
            <w:r w:rsidRPr="0005325C">
              <w:rPr>
                <w:rFonts w:eastAsia="Calibri"/>
                <w:b/>
                <w:bCs/>
                <w:sz w:val="22"/>
                <w:szCs w:val="22"/>
              </w:rPr>
              <w:t>PERSOONLIKE INLIGTING</w:t>
            </w:r>
          </w:p>
          <w:p w14:paraId="583DF432" w14:textId="77777777" w:rsidR="009F79D2" w:rsidRPr="0005325C" w:rsidRDefault="009F79D2" w:rsidP="00CE6906">
            <w:pPr>
              <w:jc w:val="center"/>
              <w:rPr>
                <w:rFonts w:eastAsia="Calibri"/>
                <w:b/>
                <w:bCs/>
                <w:sz w:val="22"/>
                <w:szCs w:val="22"/>
              </w:rPr>
            </w:pPr>
          </w:p>
        </w:tc>
      </w:tr>
      <w:tr w:rsidR="007E4A95" w:rsidRPr="0005325C" w14:paraId="53F17001" w14:textId="77777777" w:rsidTr="00F7338E">
        <w:tc>
          <w:tcPr>
            <w:tcW w:w="2369" w:type="dxa"/>
            <w:shd w:val="clear" w:color="auto" w:fill="E7E6E6"/>
          </w:tcPr>
          <w:p w14:paraId="0CBEB0B2" w14:textId="77777777" w:rsidR="007E4A95" w:rsidRPr="0005325C" w:rsidRDefault="007E4A95" w:rsidP="00CE6906">
            <w:pPr>
              <w:rPr>
                <w:rFonts w:eastAsia="Calibri"/>
                <w:sz w:val="22"/>
                <w:szCs w:val="22"/>
              </w:rPr>
            </w:pPr>
            <w:proofErr w:type="spellStart"/>
            <w:r w:rsidRPr="0005325C">
              <w:rPr>
                <w:rFonts w:eastAsia="Calibri"/>
                <w:sz w:val="22"/>
                <w:szCs w:val="22"/>
              </w:rPr>
              <w:t>Volledige</w:t>
            </w:r>
            <w:proofErr w:type="spellEnd"/>
            <w:r w:rsidRPr="0005325C">
              <w:rPr>
                <w:rFonts w:eastAsia="Calibri"/>
                <w:sz w:val="22"/>
                <w:szCs w:val="22"/>
              </w:rPr>
              <w:t xml:space="preserve"> Name:</w:t>
            </w:r>
          </w:p>
          <w:p w14:paraId="0A8D5D41" w14:textId="77777777" w:rsidR="00810B22" w:rsidRPr="0005325C" w:rsidRDefault="00810B22" w:rsidP="00CE6906">
            <w:pPr>
              <w:rPr>
                <w:rFonts w:eastAsia="Calibri"/>
                <w:sz w:val="22"/>
                <w:szCs w:val="22"/>
              </w:rPr>
            </w:pPr>
          </w:p>
        </w:tc>
        <w:tc>
          <w:tcPr>
            <w:tcW w:w="7237" w:type="dxa"/>
            <w:gridSpan w:val="5"/>
            <w:shd w:val="clear" w:color="auto" w:fill="auto"/>
          </w:tcPr>
          <w:p w14:paraId="6C3F501E" w14:textId="77777777" w:rsidR="007E4A95" w:rsidRPr="0005325C" w:rsidRDefault="007E4A95" w:rsidP="00CE6906">
            <w:pPr>
              <w:rPr>
                <w:rFonts w:eastAsia="Calibri"/>
                <w:sz w:val="22"/>
                <w:szCs w:val="22"/>
              </w:rPr>
            </w:pPr>
          </w:p>
        </w:tc>
      </w:tr>
      <w:tr w:rsidR="007E4A95" w:rsidRPr="0005325C" w14:paraId="7AA63687" w14:textId="77777777" w:rsidTr="00206EC4">
        <w:tc>
          <w:tcPr>
            <w:tcW w:w="2369" w:type="dxa"/>
            <w:shd w:val="clear" w:color="auto" w:fill="E7E6E6"/>
          </w:tcPr>
          <w:p w14:paraId="7062BFC9" w14:textId="77777777" w:rsidR="007E4A95" w:rsidRPr="0005325C" w:rsidRDefault="007E4A95" w:rsidP="00CE6906">
            <w:pPr>
              <w:rPr>
                <w:rFonts w:eastAsia="Calibri"/>
                <w:sz w:val="22"/>
                <w:szCs w:val="22"/>
              </w:rPr>
            </w:pPr>
            <w:proofErr w:type="spellStart"/>
            <w:r w:rsidRPr="0005325C">
              <w:rPr>
                <w:rFonts w:eastAsia="Calibri"/>
                <w:sz w:val="22"/>
                <w:szCs w:val="22"/>
              </w:rPr>
              <w:t>Identiteitsnommer</w:t>
            </w:r>
            <w:proofErr w:type="spellEnd"/>
            <w:r w:rsidRPr="0005325C">
              <w:rPr>
                <w:rFonts w:eastAsia="Calibri"/>
                <w:sz w:val="22"/>
                <w:szCs w:val="22"/>
              </w:rPr>
              <w:t>:</w:t>
            </w:r>
          </w:p>
          <w:p w14:paraId="176471AA" w14:textId="77777777" w:rsidR="00810B22" w:rsidRPr="0005325C" w:rsidRDefault="00810B22" w:rsidP="00CE6906">
            <w:pPr>
              <w:rPr>
                <w:rFonts w:eastAsia="Calibri"/>
                <w:sz w:val="22"/>
                <w:szCs w:val="22"/>
              </w:rPr>
            </w:pPr>
          </w:p>
        </w:tc>
        <w:tc>
          <w:tcPr>
            <w:tcW w:w="7237" w:type="dxa"/>
            <w:gridSpan w:val="5"/>
            <w:shd w:val="clear" w:color="auto" w:fill="auto"/>
          </w:tcPr>
          <w:p w14:paraId="0369531D" w14:textId="77777777" w:rsidR="007E4A95" w:rsidRPr="0005325C" w:rsidRDefault="007E4A95" w:rsidP="00CE6906">
            <w:pPr>
              <w:rPr>
                <w:rFonts w:eastAsia="Calibri"/>
                <w:sz w:val="22"/>
                <w:szCs w:val="22"/>
              </w:rPr>
            </w:pPr>
          </w:p>
        </w:tc>
      </w:tr>
      <w:tr w:rsidR="007E4A95" w:rsidRPr="0005325C" w14:paraId="70381D61" w14:textId="77777777" w:rsidTr="00206EC4">
        <w:tc>
          <w:tcPr>
            <w:tcW w:w="2369" w:type="dxa"/>
            <w:shd w:val="clear" w:color="auto" w:fill="E7E6E6"/>
          </w:tcPr>
          <w:p w14:paraId="5586E5AF" w14:textId="77777777" w:rsidR="007E4A95" w:rsidRPr="0005325C" w:rsidRDefault="007E4A95" w:rsidP="00CE6906">
            <w:pPr>
              <w:rPr>
                <w:rFonts w:eastAsia="Calibri"/>
                <w:sz w:val="22"/>
                <w:szCs w:val="22"/>
              </w:rPr>
            </w:pPr>
            <w:proofErr w:type="spellStart"/>
            <w:r w:rsidRPr="0005325C">
              <w:rPr>
                <w:rFonts w:eastAsia="Calibri"/>
                <w:sz w:val="22"/>
                <w:szCs w:val="22"/>
              </w:rPr>
              <w:t>Hoedanigheid</w:t>
            </w:r>
            <w:proofErr w:type="spellEnd"/>
            <w:r w:rsidRPr="0005325C">
              <w:rPr>
                <w:rFonts w:eastAsia="Calibri"/>
                <w:sz w:val="22"/>
                <w:szCs w:val="22"/>
              </w:rPr>
              <w:t xml:space="preserve"> </w:t>
            </w:r>
            <w:proofErr w:type="spellStart"/>
            <w:r w:rsidRPr="0005325C">
              <w:rPr>
                <w:rFonts w:eastAsia="Calibri"/>
                <w:sz w:val="22"/>
                <w:szCs w:val="22"/>
              </w:rPr>
              <w:t>waarin</w:t>
            </w:r>
            <w:proofErr w:type="spellEnd"/>
            <w:r w:rsidRPr="0005325C">
              <w:rPr>
                <w:rFonts w:eastAsia="Calibri"/>
                <w:sz w:val="22"/>
                <w:szCs w:val="22"/>
              </w:rPr>
              <w:t xml:space="preserve"> </w:t>
            </w:r>
            <w:proofErr w:type="spellStart"/>
            <w:r w:rsidRPr="0005325C">
              <w:rPr>
                <w:rFonts w:eastAsia="Calibri"/>
                <w:sz w:val="22"/>
                <w:szCs w:val="22"/>
              </w:rPr>
              <w:t>versoek</w:t>
            </w:r>
            <w:proofErr w:type="spellEnd"/>
            <w:r w:rsidRPr="0005325C">
              <w:rPr>
                <w:rFonts w:eastAsia="Calibri"/>
                <w:sz w:val="22"/>
                <w:szCs w:val="22"/>
              </w:rPr>
              <w:t xml:space="preserve"> </w:t>
            </w:r>
            <w:proofErr w:type="spellStart"/>
            <w:r w:rsidRPr="0005325C">
              <w:rPr>
                <w:rFonts w:eastAsia="Calibri"/>
                <w:sz w:val="22"/>
                <w:szCs w:val="22"/>
              </w:rPr>
              <w:t>gerig</w:t>
            </w:r>
            <w:proofErr w:type="spellEnd"/>
            <w:r w:rsidRPr="0005325C">
              <w:rPr>
                <w:rFonts w:eastAsia="Calibri"/>
                <w:sz w:val="22"/>
                <w:szCs w:val="22"/>
              </w:rPr>
              <w:t xml:space="preserve"> word</w:t>
            </w:r>
          </w:p>
          <w:p w14:paraId="3326422B" w14:textId="77777777" w:rsidR="007E4A95" w:rsidRPr="0005325C" w:rsidRDefault="007E4A95" w:rsidP="00CE6906">
            <w:pPr>
              <w:rPr>
                <w:rFonts w:eastAsia="Calibri"/>
                <w:i/>
                <w:sz w:val="22"/>
                <w:szCs w:val="22"/>
              </w:rPr>
            </w:pPr>
            <w:r w:rsidRPr="0005325C">
              <w:rPr>
                <w:rFonts w:eastAsia="Calibri"/>
                <w:i/>
                <w:sz w:val="22"/>
                <w:szCs w:val="22"/>
              </w:rPr>
              <w:t>(</w:t>
            </w:r>
            <w:proofErr w:type="spellStart"/>
            <w:r w:rsidRPr="0005325C">
              <w:rPr>
                <w:rFonts w:eastAsia="Calibri"/>
                <w:i/>
                <w:sz w:val="22"/>
                <w:szCs w:val="22"/>
              </w:rPr>
              <w:t>indien</w:t>
            </w:r>
            <w:proofErr w:type="spellEnd"/>
            <w:r w:rsidRPr="0005325C">
              <w:rPr>
                <w:rFonts w:eastAsia="Calibri"/>
                <w:i/>
                <w:sz w:val="22"/>
                <w:szCs w:val="22"/>
              </w:rPr>
              <w:t xml:space="preserve"> </w:t>
            </w:r>
            <w:proofErr w:type="spellStart"/>
            <w:r w:rsidRPr="0005325C">
              <w:rPr>
                <w:rFonts w:eastAsia="Calibri"/>
                <w:i/>
                <w:sz w:val="22"/>
                <w:szCs w:val="22"/>
              </w:rPr>
              <w:t>namens</w:t>
            </w:r>
            <w:proofErr w:type="spellEnd"/>
            <w:r w:rsidRPr="0005325C">
              <w:rPr>
                <w:rFonts w:eastAsia="Calibri"/>
                <w:i/>
                <w:sz w:val="22"/>
                <w:szCs w:val="22"/>
              </w:rPr>
              <w:t xml:space="preserve"> ’n </w:t>
            </w:r>
            <w:proofErr w:type="spellStart"/>
            <w:r w:rsidRPr="0005325C">
              <w:rPr>
                <w:rFonts w:eastAsia="Calibri"/>
                <w:i/>
                <w:sz w:val="22"/>
                <w:szCs w:val="22"/>
              </w:rPr>
              <w:t>ander</w:t>
            </w:r>
            <w:proofErr w:type="spellEnd"/>
            <w:r w:rsidRPr="0005325C">
              <w:rPr>
                <w:rFonts w:eastAsia="Calibri"/>
                <w:i/>
                <w:sz w:val="22"/>
                <w:szCs w:val="22"/>
              </w:rPr>
              <w:t xml:space="preserve"> </w:t>
            </w:r>
            <w:proofErr w:type="spellStart"/>
            <w:r w:rsidRPr="0005325C">
              <w:rPr>
                <w:rFonts w:eastAsia="Calibri"/>
                <w:i/>
                <w:sz w:val="22"/>
                <w:szCs w:val="22"/>
              </w:rPr>
              <w:t>persoon</w:t>
            </w:r>
            <w:proofErr w:type="spellEnd"/>
            <w:r w:rsidRPr="0005325C">
              <w:rPr>
                <w:rFonts w:eastAsia="Calibri"/>
                <w:i/>
                <w:sz w:val="22"/>
                <w:szCs w:val="22"/>
              </w:rPr>
              <w:t xml:space="preserve"> </w:t>
            </w:r>
            <w:proofErr w:type="spellStart"/>
            <w:r w:rsidRPr="0005325C">
              <w:rPr>
                <w:rFonts w:eastAsia="Calibri"/>
                <w:i/>
                <w:sz w:val="22"/>
                <w:szCs w:val="22"/>
              </w:rPr>
              <w:t>gerig</w:t>
            </w:r>
            <w:proofErr w:type="spellEnd"/>
            <w:r w:rsidRPr="0005325C">
              <w:rPr>
                <w:rFonts w:eastAsia="Calibri"/>
                <w:i/>
                <w:sz w:val="22"/>
                <w:szCs w:val="22"/>
              </w:rPr>
              <w:t xml:space="preserve"> word)</w:t>
            </w:r>
          </w:p>
        </w:tc>
        <w:tc>
          <w:tcPr>
            <w:tcW w:w="7237" w:type="dxa"/>
            <w:gridSpan w:val="5"/>
            <w:shd w:val="clear" w:color="auto" w:fill="auto"/>
          </w:tcPr>
          <w:p w14:paraId="5DC52C0F" w14:textId="77777777" w:rsidR="007E4A95" w:rsidRPr="0005325C" w:rsidRDefault="007E4A95" w:rsidP="00CE6906">
            <w:pPr>
              <w:rPr>
                <w:rFonts w:eastAsia="Calibri"/>
                <w:sz w:val="22"/>
                <w:szCs w:val="22"/>
              </w:rPr>
            </w:pPr>
          </w:p>
        </w:tc>
      </w:tr>
      <w:tr w:rsidR="007E4A95" w:rsidRPr="0005325C" w14:paraId="355625BF" w14:textId="77777777" w:rsidTr="00206EC4">
        <w:tc>
          <w:tcPr>
            <w:tcW w:w="2369" w:type="dxa"/>
            <w:shd w:val="clear" w:color="auto" w:fill="E7E6E6"/>
          </w:tcPr>
          <w:p w14:paraId="33CBFB97" w14:textId="77777777" w:rsidR="007E4A95" w:rsidRPr="0005325C" w:rsidRDefault="007E4A95" w:rsidP="00CE6906">
            <w:pPr>
              <w:rPr>
                <w:rFonts w:eastAsia="Calibri"/>
                <w:sz w:val="22"/>
                <w:szCs w:val="22"/>
              </w:rPr>
            </w:pPr>
            <w:proofErr w:type="spellStart"/>
            <w:r w:rsidRPr="0005325C">
              <w:rPr>
                <w:rFonts w:eastAsia="Calibri"/>
                <w:sz w:val="22"/>
                <w:szCs w:val="22"/>
              </w:rPr>
              <w:lastRenderedPageBreak/>
              <w:t>Posadres</w:t>
            </w:r>
            <w:proofErr w:type="spellEnd"/>
            <w:r w:rsidRPr="0005325C">
              <w:rPr>
                <w:rFonts w:eastAsia="Calibri"/>
                <w:sz w:val="22"/>
                <w:szCs w:val="22"/>
              </w:rPr>
              <w:t>:</w:t>
            </w:r>
          </w:p>
          <w:p w14:paraId="337F9251" w14:textId="77777777" w:rsidR="00810B22" w:rsidRPr="0005325C" w:rsidRDefault="00810B22" w:rsidP="00CE6906">
            <w:pPr>
              <w:rPr>
                <w:rFonts w:eastAsia="Calibri"/>
                <w:sz w:val="22"/>
                <w:szCs w:val="22"/>
              </w:rPr>
            </w:pPr>
          </w:p>
        </w:tc>
        <w:tc>
          <w:tcPr>
            <w:tcW w:w="7237" w:type="dxa"/>
            <w:gridSpan w:val="5"/>
            <w:shd w:val="clear" w:color="auto" w:fill="auto"/>
          </w:tcPr>
          <w:p w14:paraId="401D0BB0" w14:textId="77777777" w:rsidR="007E4A95" w:rsidRPr="0005325C" w:rsidRDefault="007E4A95" w:rsidP="00CE6906">
            <w:pPr>
              <w:rPr>
                <w:rFonts w:eastAsia="Calibri"/>
                <w:sz w:val="22"/>
                <w:szCs w:val="22"/>
              </w:rPr>
            </w:pPr>
          </w:p>
        </w:tc>
      </w:tr>
      <w:tr w:rsidR="007E4A95" w:rsidRPr="0005325C" w14:paraId="6D5B0A6F" w14:textId="77777777" w:rsidTr="00206EC4">
        <w:tc>
          <w:tcPr>
            <w:tcW w:w="2369" w:type="dxa"/>
            <w:shd w:val="clear" w:color="auto" w:fill="E7E6E6"/>
          </w:tcPr>
          <w:p w14:paraId="44F2DCD0" w14:textId="77777777" w:rsidR="007E4A95" w:rsidRPr="0005325C" w:rsidRDefault="007E4A95" w:rsidP="00CE6906">
            <w:pPr>
              <w:rPr>
                <w:rFonts w:eastAsia="Calibri"/>
                <w:sz w:val="22"/>
                <w:szCs w:val="22"/>
              </w:rPr>
            </w:pPr>
            <w:proofErr w:type="spellStart"/>
            <w:r w:rsidRPr="0005325C">
              <w:rPr>
                <w:rFonts w:eastAsia="Calibri"/>
                <w:sz w:val="22"/>
                <w:szCs w:val="22"/>
              </w:rPr>
              <w:t>Straatadres</w:t>
            </w:r>
            <w:proofErr w:type="spellEnd"/>
            <w:r w:rsidRPr="0005325C">
              <w:rPr>
                <w:rFonts w:eastAsia="Calibri"/>
                <w:sz w:val="22"/>
                <w:szCs w:val="22"/>
              </w:rPr>
              <w:t>:</w:t>
            </w:r>
          </w:p>
          <w:p w14:paraId="340DFBE4" w14:textId="77777777" w:rsidR="00810B22" w:rsidRPr="0005325C" w:rsidRDefault="00810B22" w:rsidP="00CE6906">
            <w:pPr>
              <w:rPr>
                <w:rFonts w:eastAsia="Calibri"/>
                <w:sz w:val="22"/>
                <w:szCs w:val="22"/>
              </w:rPr>
            </w:pPr>
          </w:p>
        </w:tc>
        <w:tc>
          <w:tcPr>
            <w:tcW w:w="7237" w:type="dxa"/>
            <w:gridSpan w:val="5"/>
            <w:shd w:val="clear" w:color="auto" w:fill="auto"/>
          </w:tcPr>
          <w:p w14:paraId="17853BFD" w14:textId="77777777" w:rsidR="007E4A95" w:rsidRPr="0005325C" w:rsidRDefault="007E4A95" w:rsidP="00CE6906">
            <w:pPr>
              <w:rPr>
                <w:rFonts w:eastAsia="Calibri"/>
                <w:sz w:val="22"/>
                <w:szCs w:val="22"/>
              </w:rPr>
            </w:pPr>
          </w:p>
        </w:tc>
      </w:tr>
      <w:tr w:rsidR="007E4A95" w:rsidRPr="0005325C" w14:paraId="632F60ED" w14:textId="77777777" w:rsidTr="00206EC4">
        <w:tc>
          <w:tcPr>
            <w:tcW w:w="2369" w:type="dxa"/>
            <w:shd w:val="clear" w:color="auto" w:fill="E7E6E6"/>
          </w:tcPr>
          <w:p w14:paraId="58AC46FF" w14:textId="77777777" w:rsidR="007E4A95" w:rsidRPr="0005325C" w:rsidRDefault="007E4A95" w:rsidP="00CE6906">
            <w:pPr>
              <w:rPr>
                <w:rFonts w:eastAsia="Calibri"/>
                <w:sz w:val="22"/>
                <w:szCs w:val="22"/>
              </w:rPr>
            </w:pPr>
            <w:r w:rsidRPr="0005325C">
              <w:rPr>
                <w:rFonts w:eastAsia="Calibri"/>
                <w:sz w:val="22"/>
                <w:szCs w:val="22"/>
              </w:rPr>
              <w:t>E-</w:t>
            </w:r>
            <w:proofErr w:type="spellStart"/>
            <w:r w:rsidRPr="0005325C">
              <w:rPr>
                <w:rFonts w:eastAsia="Calibri"/>
                <w:sz w:val="22"/>
                <w:szCs w:val="22"/>
              </w:rPr>
              <w:t>posadres</w:t>
            </w:r>
            <w:proofErr w:type="spellEnd"/>
            <w:r w:rsidRPr="0005325C">
              <w:rPr>
                <w:rFonts w:eastAsia="Calibri"/>
                <w:sz w:val="22"/>
                <w:szCs w:val="22"/>
              </w:rPr>
              <w:t>:</w:t>
            </w:r>
          </w:p>
          <w:p w14:paraId="642C9C72" w14:textId="77777777" w:rsidR="00810B22" w:rsidRPr="0005325C" w:rsidRDefault="00810B22" w:rsidP="00CE6906">
            <w:pPr>
              <w:rPr>
                <w:rFonts w:eastAsia="Calibri"/>
                <w:sz w:val="22"/>
                <w:szCs w:val="22"/>
              </w:rPr>
            </w:pPr>
          </w:p>
        </w:tc>
        <w:tc>
          <w:tcPr>
            <w:tcW w:w="7237" w:type="dxa"/>
            <w:gridSpan w:val="5"/>
            <w:shd w:val="clear" w:color="auto" w:fill="auto"/>
          </w:tcPr>
          <w:p w14:paraId="1E7AAC44" w14:textId="77777777" w:rsidR="007E4A95" w:rsidRPr="0005325C" w:rsidRDefault="007E4A95" w:rsidP="00CE6906">
            <w:pPr>
              <w:rPr>
                <w:rFonts w:eastAsia="Calibri"/>
                <w:sz w:val="22"/>
                <w:szCs w:val="22"/>
              </w:rPr>
            </w:pPr>
          </w:p>
        </w:tc>
      </w:tr>
      <w:tr w:rsidR="007E4A95" w:rsidRPr="0005325C" w14:paraId="3D9C0B55" w14:textId="77777777" w:rsidTr="00206EC4">
        <w:tc>
          <w:tcPr>
            <w:tcW w:w="2369" w:type="dxa"/>
            <w:vMerge w:val="restart"/>
            <w:shd w:val="clear" w:color="auto" w:fill="E7E6E6"/>
          </w:tcPr>
          <w:p w14:paraId="2BA65517" w14:textId="77777777" w:rsidR="007E4A95" w:rsidRPr="0005325C" w:rsidRDefault="007E4A95" w:rsidP="00CE6906">
            <w:pPr>
              <w:rPr>
                <w:rFonts w:eastAsia="Calibri"/>
                <w:sz w:val="16"/>
                <w:szCs w:val="16"/>
              </w:rPr>
            </w:pPr>
          </w:p>
          <w:p w14:paraId="271B29E6" w14:textId="77777777" w:rsidR="007E4A95" w:rsidRPr="0005325C" w:rsidRDefault="007E4A95" w:rsidP="00CE6906">
            <w:pPr>
              <w:rPr>
                <w:rFonts w:eastAsia="Calibri"/>
                <w:sz w:val="22"/>
                <w:szCs w:val="22"/>
              </w:rPr>
            </w:pPr>
            <w:proofErr w:type="spellStart"/>
            <w:r w:rsidRPr="0005325C">
              <w:rPr>
                <w:rFonts w:eastAsia="Calibri"/>
                <w:sz w:val="22"/>
                <w:szCs w:val="22"/>
              </w:rPr>
              <w:t>Kontaknommers</w:t>
            </w:r>
            <w:proofErr w:type="spellEnd"/>
            <w:r w:rsidRPr="0005325C">
              <w:rPr>
                <w:rFonts w:eastAsia="Calibri"/>
                <w:sz w:val="22"/>
                <w:szCs w:val="22"/>
              </w:rPr>
              <w:t>:</w:t>
            </w:r>
          </w:p>
        </w:tc>
        <w:tc>
          <w:tcPr>
            <w:tcW w:w="2102" w:type="dxa"/>
            <w:shd w:val="clear" w:color="auto" w:fill="E7E6E6"/>
          </w:tcPr>
          <w:p w14:paraId="58232E86" w14:textId="77777777" w:rsidR="007E4A95" w:rsidRPr="0005325C" w:rsidRDefault="007E4A95" w:rsidP="00CE6906">
            <w:pPr>
              <w:rPr>
                <w:rFonts w:eastAsia="Calibri"/>
                <w:sz w:val="22"/>
                <w:szCs w:val="22"/>
              </w:rPr>
            </w:pPr>
            <w:r w:rsidRPr="0005325C">
              <w:rPr>
                <w:rFonts w:eastAsia="Calibri"/>
                <w:sz w:val="22"/>
                <w:szCs w:val="22"/>
              </w:rPr>
              <w:t>Tel. (</w:t>
            </w:r>
            <w:proofErr w:type="spellStart"/>
            <w:r w:rsidR="00810B22" w:rsidRPr="0005325C">
              <w:rPr>
                <w:rFonts w:eastAsia="Calibri"/>
                <w:sz w:val="22"/>
                <w:szCs w:val="22"/>
              </w:rPr>
              <w:t>W</w:t>
            </w:r>
            <w:r w:rsidR="00526960">
              <w:rPr>
                <w:rFonts w:eastAsia="Calibri"/>
                <w:sz w:val="22"/>
                <w:szCs w:val="22"/>
              </w:rPr>
              <w:t>erk</w:t>
            </w:r>
            <w:proofErr w:type="spellEnd"/>
            <w:r w:rsidRPr="0005325C">
              <w:rPr>
                <w:rFonts w:eastAsia="Calibri"/>
                <w:sz w:val="22"/>
                <w:szCs w:val="22"/>
              </w:rPr>
              <w:t>):</w:t>
            </w:r>
          </w:p>
          <w:p w14:paraId="58BCBFF1" w14:textId="77777777" w:rsidR="00810B22" w:rsidRPr="0005325C" w:rsidRDefault="00810B22" w:rsidP="00CE6906">
            <w:pPr>
              <w:rPr>
                <w:rFonts w:eastAsia="Calibri"/>
                <w:sz w:val="22"/>
                <w:szCs w:val="22"/>
              </w:rPr>
            </w:pPr>
          </w:p>
        </w:tc>
        <w:tc>
          <w:tcPr>
            <w:tcW w:w="1807" w:type="dxa"/>
            <w:shd w:val="clear" w:color="auto" w:fill="auto"/>
          </w:tcPr>
          <w:p w14:paraId="5C1C64A7" w14:textId="77777777" w:rsidR="007E4A95" w:rsidRPr="0005325C" w:rsidRDefault="007E4A95" w:rsidP="00CE6906">
            <w:pPr>
              <w:rPr>
                <w:rFonts w:ascii="Calibri" w:eastAsia="Calibri" w:hAnsi="Calibri"/>
                <w:sz w:val="22"/>
                <w:szCs w:val="22"/>
              </w:rPr>
            </w:pPr>
          </w:p>
        </w:tc>
        <w:tc>
          <w:tcPr>
            <w:tcW w:w="1243" w:type="dxa"/>
            <w:shd w:val="clear" w:color="auto" w:fill="E7E6E6"/>
          </w:tcPr>
          <w:p w14:paraId="484E4E48" w14:textId="77777777" w:rsidR="007E4A95" w:rsidRPr="0005325C" w:rsidRDefault="007E4A95" w:rsidP="00CE6906">
            <w:pPr>
              <w:rPr>
                <w:rFonts w:eastAsia="Calibri"/>
                <w:sz w:val="22"/>
                <w:szCs w:val="22"/>
              </w:rPr>
            </w:pPr>
            <w:proofErr w:type="spellStart"/>
            <w:r w:rsidRPr="0005325C">
              <w:rPr>
                <w:rFonts w:eastAsia="Calibri"/>
                <w:sz w:val="22"/>
                <w:szCs w:val="22"/>
              </w:rPr>
              <w:t>Faksimilee</w:t>
            </w:r>
            <w:proofErr w:type="spellEnd"/>
            <w:r w:rsidRPr="0005325C">
              <w:rPr>
                <w:rFonts w:eastAsia="Calibri"/>
                <w:sz w:val="22"/>
                <w:szCs w:val="22"/>
              </w:rPr>
              <w:t>:</w:t>
            </w:r>
          </w:p>
        </w:tc>
        <w:tc>
          <w:tcPr>
            <w:tcW w:w="2085" w:type="dxa"/>
            <w:gridSpan w:val="2"/>
            <w:shd w:val="clear" w:color="auto" w:fill="auto"/>
          </w:tcPr>
          <w:p w14:paraId="7F1E0468" w14:textId="77777777" w:rsidR="007E4A95" w:rsidRPr="0005325C" w:rsidRDefault="007E4A95" w:rsidP="00CE6906">
            <w:pPr>
              <w:rPr>
                <w:rFonts w:eastAsia="Calibri"/>
                <w:sz w:val="22"/>
                <w:szCs w:val="22"/>
              </w:rPr>
            </w:pPr>
          </w:p>
        </w:tc>
      </w:tr>
      <w:tr w:rsidR="007E4A95" w:rsidRPr="0005325C" w14:paraId="613FCEFC" w14:textId="77777777" w:rsidTr="00206EC4">
        <w:tc>
          <w:tcPr>
            <w:tcW w:w="2369" w:type="dxa"/>
            <w:vMerge/>
            <w:shd w:val="clear" w:color="auto" w:fill="E7E6E6"/>
          </w:tcPr>
          <w:p w14:paraId="266B97F8" w14:textId="77777777" w:rsidR="007E4A95" w:rsidRPr="0005325C" w:rsidRDefault="007E4A95" w:rsidP="00CE6906">
            <w:pPr>
              <w:rPr>
                <w:rFonts w:eastAsia="Calibri"/>
                <w:sz w:val="22"/>
                <w:szCs w:val="22"/>
              </w:rPr>
            </w:pPr>
          </w:p>
        </w:tc>
        <w:tc>
          <w:tcPr>
            <w:tcW w:w="2102" w:type="dxa"/>
            <w:shd w:val="clear" w:color="auto" w:fill="E7E6E6"/>
          </w:tcPr>
          <w:p w14:paraId="08B1C1A4" w14:textId="77777777" w:rsidR="007E4A95" w:rsidRPr="0005325C" w:rsidRDefault="007E4A95" w:rsidP="00CE6906">
            <w:pPr>
              <w:rPr>
                <w:rFonts w:eastAsia="Calibri"/>
                <w:sz w:val="22"/>
                <w:szCs w:val="22"/>
              </w:rPr>
            </w:pPr>
            <w:proofErr w:type="spellStart"/>
            <w:r w:rsidRPr="0005325C">
              <w:rPr>
                <w:rFonts w:eastAsia="Calibri"/>
                <w:sz w:val="22"/>
                <w:szCs w:val="22"/>
              </w:rPr>
              <w:t>Sellulêr</w:t>
            </w:r>
            <w:proofErr w:type="spellEnd"/>
            <w:r w:rsidRPr="0005325C">
              <w:rPr>
                <w:rFonts w:eastAsia="Calibri"/>
                <w:sz w:val="22"/>
                <w:szCs w:val="22"/>
              </w:rPr>
              <w:t>:</w:t>
            </w:r>
          </w:p>
          <w:p w14:paraId="265E5B10" w14:textId="77777777" w:rsidR="00810B22" w:rsidRPr="0005325C" w:rsidRDefault="00810B22" w:rsidP="00CE6906">
            <w:pPr>
              <w:rPr>
                <w:rFonts w:eastAsia="Calibri"/>
                <w:sz w:val="22"/>
                <w:szCs w:val="22"/>
              </w:rPr>
            </w:pPr>
          </w:p>
        </w:tc>
        <w:tc>
          <w:tcPr>
            <w:tcW w:w="5135" w:type="dxa"/>
            <w:gridSpan w:val="4"/>
            <w:shd w:val="clear" w:color="auto" w:fill="auto"/>
          </w:tcPr>
          <w:p w14:paraId="0CD84E48" w14:textId="77777777" w:rsidR="007E4A95" w:rsidRPr="0005325C" w:rsidRDefault="007E4A95" w:rsidP="00CE6906">
            <w:pPr>
              <w:rPr>
                <w:rFonts w:eastAsia="Calibri"/>
                <w:sz w:val="22"/>
                <w:szCs w:val="22"/>
              </w:rPr>
            </w:pPr>
          </w:p>
        </w:tc>
      </w:tr>
      <w:tr w:rsidR="007E4A95" w:rsidRPr="0005325C" w14:paraId="53CD8131" w14:textId="77777777" w:rsidTr="00206EC4">
        <w:tc>
          <w:tcPr>
            <w:tcW w:w="2369" w:type="dxa"/>
            <w:shd w:val="clear" w:color="auto" w:fill="E7E6E6"/>
          </w:tcPr>
          <w:p w14:paraId="67F4878A" w14:textId="77777777" w:rsidR="007E4A95" w:rsidRPr="0005325C" w:rsidRDefault="007E4A95" w:rsidP="00CE6906">
            <w:pPr>
              <w:rPr>
                <w:rFonts w:eastAsia="Calibri"/>
                <w:i/>
                <w:iCs/>
                <w:sz w:val="22"/>
                <w:szCs w:val="22"/>
              </w:rPr>
            </w:pPr>
            <w:proofErr w:type="spellStart"/>
            <w:r w:rsidRPr="0005325C">
              <w:rPr>
                <w:rFonts w:eastAsia="Calibri"/>
                <w:sz w:val="22"/>
                <w:szCs w:val="22"/>
              </w:rPr>
              <w:t>Volledige</w:t>
            </w:r>
            <w:proofErr w:type="spellEnd"/>
            <w:r w:rsidRPr="0005325C">
              <w:rPr>
                <w:rFonts w:eastAsia="Calibri"/>
                <w:sz w:val="22"/>
                <w:szCs w:val="22"/>
              </w:rPr>
              <w:t xml:space="preserve"> name van </w:t>
            </w:r>
            <w:proofErr w:type="spellStart"/>
            <w:r w:rsidRPr="0005325C">
              <w:rPr>
                <w:rFonts w:eastAsia="Calibri"/>
                <w:sz w:val="22"/>
                <w:szCs w:val="22"/>
              </w:rPr>
              <w:t>persoon</w:t>
            </w:r>
            <w:proofErr w:type="spellEnd"/>
            <w:r w:rsidRPr="0005325C">
              <w:rPr>
                <w:rFonts w:eastAsia="Calibri"/>
                <w:sz w:val="22"/>
                <w:szCs w:val="22"/>
              </w:rPr>
              <w:t xml:space="preserve"> </w:t>
            </w:r>
            <w:proofErr w:type="spellStart"/>
            <w:r w:rsidRPr="0005325C">
              <w:rPr>
                <w:rFonts w:eastAsia="Calibri"/>
                <w:sz w:val="22"/>
                <w:szCs w:val="22"/>
              </w:rPr>
              <w:t>namens</w:t>
            </w:r>
            <w:proofErr w:type="spellEnd"/>
            <w:r w:rsidRPr="0005325C">
              <w:rPr>
                <w:rFonts w:eastAsia="Calibri"/>
                <w:sz w:val="22"/>
                <w:szCs w:val="22"/>
              </w:rPr>
              <w:t xml:space="preserve"> </w:t>
            </w:r>
            <w:proofErr w:type="spellStart"/>
            <w:r w:rsidRPr="0005325C">
              <w:rPr>
                <w:rFonts w:eastAsia="Calibri"/>
                <w:sz w:val="22"/>
                <w:szCs w:val="22"/>
              </w:rPr>
              <w:t>wie</w:t>
            </w:r>
            <w:proofErr w:type="spellEnd"/>
            <w:r w:rsidRPr="0005325C">
              <w:rPr>
                <w:rFonts w:eastAsia="Calibri"/>
                <w:sz w:val="22"/>
                <w:szCs w:val="22"/>
              </w:rPr>
              <w:t xml:space="preserve"> </w:t>
            </w:r>
            <w:proofErr w:type="spellStart"/>
            <w:r w:rsidRPr="0005325C">
              <w:rPr>
                <w:rFonts w:eastAsia="Calibri"/>
                <w:sz w:val="22"/>
                <w:szCs w:val="22"/>
              </w:rPr>
              <w:t>versoek</w:t>
            </w:r>
            <w:proofErr w:type="spellEnd"/>
            <w:r w:rsidRPr="0005325C">
              <w:rPr>
                <w:rFonts w:eastAsia="Calibri"/>
                <w:sz w:val="22"/>
                <w:szCs w:val="22"/>
              </w:rPr>
              <w:t xml:space="preserve"> </w:t>
            </w:r>
            <w:proofErr w:type="spellStart"/>
            <w:r w:rsidRPr="0005325C">
              <w:rPr>
                <w:rFonts w:eastAsia="Calibri"/>
                <w:sz w:val="22"/>
                <w:szCs w:val="22"/>
              </w:rPr>
              <w:t>gerig</w:t>
            </w:r>
            <w:proofErr w:type="spellEnd"/>
            <w:r w:rsidRPr="0005325C">
              <w:rPr>
                <w:rFonts w:eastAsia="Calibri"/>
                <w:sz w:val="22"/>
                <w:szCs w:val="22"/>
              </w:rPr>
              <w:t xml:space="preserve"> word (</w:t>
            </w:r>
            <w:proofErr w:type="spellStart"/>
            <w:r w:rsidRPr="0005325C">
              <w:rPr>
                <w:rFonts w:eastAsia="Calibri"/>
                <w:i/>
                <w:sz w:val="22"/>
                <w:szCs w:val="22"/>
              </w:rPr>
              <w:t>indien</w:t>
            </w:r>
            <w:proofErr w:type="spellEnd"/>
            <w:r w:rsidRPr="0005325C">
              <w:rPr>
                <w:rFonts w:eastAsia="Calibri"/>
                <w:i/>
                <w:sz w:val="22"/>
                <w:szCs w:val="22"/>
              </w:rPr>
              <w:t xml:space="preserve"> van </w:t>
            </w:r>
            <w:proofErr w:type="spellStart"/>
            <w:r w:rsidRPr="0005325C">
              <w:rPr>
                <w:rFonts w:eastAsia="Calibri"/>
                <w:i/>
                <w:sz w:val="22"/>
                <w:szCs w:val="22"/>
              </w:rPr>
              <w:t>toepassing</w:t>
            </w:r>
            <w:proofErr w:type="spellEnd"/>
            <w:r w:rsidRPr="0005325C">
              <w:rPr>
                <w:rFonts w:eastAsia="Calibri"/>
                <w:i/>
                <w:iCs/>
                <w:sz w:val="22"/>
                <w:szCs w:val="22"/>
              </w:rPr>
              <w:t>)</w:t>
            </w:r>
          </w:p>
        </w:tc>
        <w:tc>
          <w:tcPr>
            <w:tcW w:w="7237" w:type="dxa"/>
            <w:gridSpan w:val="5"/>
            <w:shd w:val="clear" w:color="auto" w:fill="auto"/>
          </w:tcPr>
          <w:p w14:paraId="2B00ABDA" w14:textId="77777777" w:rsidR="007E4A95" w:rsidRPr="0005325C" w:rsidRDefault="007E4A95" w:rsidP="00CE6906">
            <w:pPr>
              <w:rPr>
                <w:rFonts w:eastAsia="Calibri"/>
                <w:sz w:val="22"/>
                <w:szCs w:val="22"/>
              </w:rPr>
            </w:pPr>
          </w:p>
        </w:tc>
      </w:tr>
      <w:tr w:rsidR="007E4A95" w:rsidRPr="0005325C" w14:paraId="1BAFA677" w14:textId="77777777" w:rsidTr="00206EC4">
        <w:tc>
          <w:tcPr>
            <w:tcW w:w="2369" w:type="dxa"/>
            <w:shd w:val="clear" w:color="auto" w:fill="E7E6E6"/>
          </w:tcPr>
          <w:p w14:paraId="0DE21B15" w14:textId="77777777" w:rsidR="007E4A95" w:rsidRPr="0005325C" w:rsidRDefault="007E4A95" w:rsidP="00CE6906">
            <w:pPr>
              <w:rPr>
                <w:rFonts w:eastAsia="Calibri"/>
                <w:sz w:val="22"/>
                <w:szCs w:val="22"/>
              </w:rPr>
            </w:pPr>
            <w:proofErr w:type="spellStart"/>
            <w:r w:rsidRPr="0005325C">
              <w:rPr>
                <w:rFonts w:eastAsia="Calibri"/>
                <w:sz w:val="22"/>
                <w:szCs w:val="22"/>
              </w:rPr>
              <w:t>Identiteitsnommer</w:t>
            </w:r>
            <w:proofErr w:type="spellEnd"/>
            <w:r w:rsidRPr="0005325C">
              <w:rPr>
                <w:rFonts w:eastAsia="Calibri"/>
                <w:sz w:val="22"/>
                <w:szCs w:val="22"/>
              </w:rPr>
              <w:t>:</w:t>
            </w:r>
          </w:p>
          <w:p w14:paraId="3635A5C8" w14:textId="77777777" w:rsidR="00810B22" w:rsidRPr="0005325C" w:rsidRDefault="00810B22" w:rsidP="00CE6906">
            <w:pPr>
              <w:rPr>
                <w:rFonts w:eastAsia="Calibri"/>
                <w:sz w:val="22"/>
                <w:szCs w:val="22"/>
              </w:rPr>
            </w:pPr>
          </w:p>
        </w:tc>
        <w:tc>
          <w:tcPr>
            <w:tcW w:w="7237" w:type="dxa"/>
            <w:gridSpan w:val="5"/>
            <w:shd w:val="clear" w:color="auto" w:fill="auto"/>
          </w:tcPr>
          <w:p w14:paraId="4325C97D" w14:textId="77777777" w:rsidR="007E4A95" w:rsidRPr="0005325C" w:rsidRDefault="007E4A95" w:rsidP="00CE6906">
            <w:pPr>
              <w:rPr>
                <w:rFonts w:eastAsia="Calibri"/>
                <w:sz w:val="22"/>
                <w:szCs w:val="22"/>
              </w:rPr>
            </w:pPr>
          </w:p>
        </w:tc>
      </w:tr>
      <w:tr w:rsidR="007E4A95" w:rsidRPr="0005325C" w14:paraId="022A1E19" w14:textId="77777777" w:rsidTr="00206EC4">
        <w:tc>
          <w:tcPr>
            <w:tcW w:w="2369" w:type="dxa"/>
            <w:shd w:val="clear" w:color="auto" w:fill="E7E6E6"/>
          </w:tcPr>
          <w:p w14:paraId="3C91E5D8" w14:textId="77777777" w:rsidR="007E4A95" w:rsidRPr="0005325C" w:rsidRDefault="007E4A95" w:rsidP="00CE6906">
            <w:pPr>
              <w:rPr>
                <w:rFonts w:eastAsia="Calibri"/>
                <w:sz w:val="22"/>
                <w:szCs w:val="22"/>
              </w:rPr>
            </w:pPr>
            <w:proofErr w:type="spellStart"/>
            <w:r w:rsidRPr="0005325C">
              <w:rPr>
                <w:rFonts w:eastAsia="Calibri"/>
                <w:sz w:val="22"/>
                <w:szCs w:val="22"/>
              </w:rPr>
              <w:t>Posadres</w:t>
            </w:r>
            <w:proofErr w:type="spellEnd"/>
            <w:r w:rsidRPr="0005325C">
              <w:rPr>
                <w:rFonts w:eastAsia="Calibri"/>
                <w:sz w:val="22"/>
                <w:szCs w:val="22"/>
              </w:rPr>
              <w:t>:</w:t>
            </w:r>
          </w:p>
          <w:p w14:paraId="442B554D" w14:textId="77777777" w:rsidR="00810B22" w:rsidRPr="0005325C" w:rsidRDefault="00810B22" w:rsidP="00CE6906">
            <w:pPr>
              <w:rPr>
                <w:rFonts w:eastAsia="Calibri"/>
                <w:sz w:val="22"/>
                <w:szCs w:val="22"/>
              </w:rPr>
            </w:pPr>
          </w:p>
        </w:tc>
        <w:tc>
          <w:tcPr>
            <w:tcW w:w="7237" w:type="dxa"/>
            <w:gridSpan w:val="5"/>
            <w:shd w:val="clear" w:color="auto" w:fill="auto"/>
          </w:tcPr>
          <w:p w14:paraId="4D744FE7" w14:textId="77777777" w:rsidR="007E4A95" w:rsidRPr="0005325C" w:rsidRDefault="007E4A95" w:rsidP="00CE6906">
            <w:pPr>
              <w:rPr>
                <w:rFonts w:eastAsia="Calibri"/>
                <w:sz w:val="22"/>
                <w:szCs w:val="22"/>
              </w:rPr>
            </w:pPr>
          </w:p>
        </w:tc>
      </w:tr>
      <w:tr w:rsidR="007E4A95" w:rsidRPr="0005325C" w14:paraId="68799004" w14:textId="77777777" w:rsidTr="00206EC4">
        <w:tc>
          <w:tcPr>
            <w:tcW w:w="2369" w:type="dxa"/>
            <w:shd w:val="clear" w:color="auto" w:fill="E7E6E6"/>
          </w:tcPr>
          <w:p w14:paraId="24D15C02" w14:textId="77777777" w:rsidR="007E4A95" w:rsidRPr="0005325C" w:rsidRDefault="007E4A95" w:rsidP="00CE6906">
            <w:pPr>
              <w:rPr>
                <w:rFonts w:eastAsia="Calibri"/>
                <w:sz w:val="22"/>
                <w:szCs w:val="22"/>
              </w:rPr>
            </w:pPr>
            <w:proofErr w:type="spellStart"/>
            <w:r w:rsidRPr="0005325C">
              <w:rPr>
                <w:rFonts w:eastAsia="Calibri"/>
                <w:sz w:val="22"/>
                <w:szCs w:val="22"/>
              </w:rPr>
              <w:t>Straatadres</w:t>
            </w:r>
            <w:proofErr w:type="spellEnd"/>
            <w:r w:rsidRPr="0005325C">
              <w:rPr>
                <w:rFonts w:eastAsia="Calibri"/>
                <w:sz w:val="22"/>
                <w:szCs w:val="22"/>
              </w:rPr>
              <w:t>:</w:t>
            </w:r>
          </w:p>
          <w:p w14:paraId="0EC371AE" w14:textId="77777777" w:rsidR="00810B22" w:rsidRPr="0005325C" w:rsidRDefault="00810B22" w:rsidP="00CE6906">
            <w:pPr>
              <w:rPr>
                <w:rFonts w:eastAsia="Calibri"/>
                <w:sz w:val="22"/>
                <w:szCs w:val="22"/>
              </w:rPr>
            </w:pPr>
          </w:p>
        </w:tc>
        <w:tc>
          <w:tcPr>
            <w:tcW w:w="7237" w:type="dxa"/>
            <w:gridSpan w:val="5"/>
            <w:shd w:val="clear" w:color="auto" w:fill="auto"/>
          </w:tcPr>
          <w:p w14:paraId="7AECC61F" w14:textId="77777777" w:rsidR="007E4A95" w:rsidRPr="0005325C" w:rsidRDefault="007E4A95" w:rsidP="00CE6906">
            <w:pPr>
              <w:rPr>
                <w:rFonts w:eastAsia="Calibri"/>
                <w:sz w:val="22"/>
                <w:szCs w:val="22"/>
              </w:rPr>
            </w:pPr>
          </w:p>
        </w:tc>
      </w:tr>
      <w:tr w:rsidR="007E4A95" w:rsidRPr="0005325C" w14:paraId="7AB03113" w14:textId="77777777" w:rsidTr="00206EC4">
        <w:tc>
          <w:tcPr>
            <w:tcW w:w="2369" w:type="dxa"/>
            <w:shd w:val="clear" w:color="auto" w:fill="E7E6E6"/>
          </w:tcPr>
          <w:p w14:paraId="1A96D3EE" w14:textId="77777777" w:rsidR="007E4A95" w:rsidRPr="0005325C" w:rsidRDefault="007E4A95" w:rsidP="00CE6906">
            <w:pPr>
              <w:rPr>
                <w:rFonts w:eastAsia="Calibri"/>
                <w:sz w:val="22"/>
                <w:szCs w:val="22"/>
              </w:rPr>
            </w:pPr>
            <w:r w:rsidRPr="0005325C">
              <w:rPr>
                <w:rFonts w:eastAsia="Calibri"/>
                <w:sz w:val="22"/>
                <w:szCs w:val="22"/>
              </w:rPr>
              <w:t>E-</w:t>
            </w:r>
            <w:proofErr w:type="spellStart"/>
            <w:r w:rsidRPr="0005325C">
              <w:rPr>
                <w:rFonts w:eastAsia="Calibri"/>
                <w:sz w:val="22"/>
                <w:szCs w:val="22"/>
              </w:rPr>
              <w:t>posadres</w:t>
            </w:r>
            <w:proofErr w:type="spellEnd"/>
            <w:r w:rsidRPr="0005325C">
              <w:rPr>
                <w:rFonts w:eastAsia="Calibri"/>
                <w:sz w:val="22"/>
                <w:szCs w:val="22"/>
              </w:rPr>
              <w:t>:</w:t>
            </w:r>
          </w:p>
          <w:p w14:paraId="274D0936" w14:textId="77777777" w:rsidR="00810B22" w:rsidRPr="0005325C" w:rsidRDefault="00810B22" w:rsidP="00CE6906">
            <w:pPr>
              <w:rPr>
                <w:rFonts w:eastAsia="Calibri"/>
                <w:sz w:val="22"/>
                <w:szCs w:val="22"/>
              </w:rPr>
            </w:pPr>
          </w:p>
        </w:tc>
        <w:tc>
          <w:tcPr>
            <w:tcW w:w="7237" w:type="dxa"/>
            <w:gridSpan w:val="5"/>
            <w:shd w:val="clear" w:color="auto" w:fill="auto"/>
          </w:tcPr>
          <w:p w14:paraId="5167157D" w14:textId="77777777" w:rsidR="007E4A95" w:rsidRPr="0005325C" w:rsidRDefault="007E4A95" w:rsidP="00CE6906">
            <w:pPr>
              <w:rPr>
                <w:rFonts w:eastAsia="Calibri"/>
                <w:sz w:val="22"/>
                <w:szCs w:val="22"/>
              </w:rPr>
            </w:pPr>
          </w:p>
        </w:tc>
      </w:tr>
      <w:tr w:rsidR="007E4A95" w:rsidRPr="0005325C" w14:paraId="4AF092A6" w14:textId="77777777" w:rsidTr="00206EC4">
        <w:tc>
          <w:tcPr>
            <w:tcW w:w="2369" w:type="dxa"/>
            <w:vMerge w:val="restart"/>
            <w:shd w:val="clear" w:color="auto" w:fill="E7E6E6"/>
          </w:tcPr>
          <w:p w14:paraId="5457AFD8" w14:textId="77777777" w:rsidR="007E4A95" w:rsidRPr="0005325C" w:rsidRDefault="007E4A95" w:rsidP="00CE6906">
            <w:pPr>
              <w:rPr>
                <w:rFonts w:eastAsia="Calibri"/>
                <w:sz w:val="16"/>
                <w:szCs w:val="16"/>
              </w:rPr>
            </w:pPr>
          </w:p>
          <w:p w14:paraId="4301DABE" w14:textId="77777777" w:rsidR="007E4A95" w:rsidRPr="0005325C" w:rsidRDefault="007E4A95" w:rsidP="00CE6906">
            <w:pPr>
              <w:rPr>
                <w:rFonts w:eastAsia="Calibri"/>
                <w:sz w:val="22"/>
                <w:szCs w:val="22"/>
              </w:rPr>
            </w:pPr>
            <w:proofErr w:type="spellStart"/>
            <w:r w:rsidRPr="0005325C">
              <w:rPr>
                <w:rFonts w:eastAsia="Calibri"/>
                <w:sz w:val="22"/>
                <w:szCs w:val="22"/>
              </w:rPr>
              <w:t>Kontaknommers</w:t>
            </w:r>
            <w:proofErr w:type="spellEnd"/>
            <w:r w:rsidRPr="0005325C">
              <w:rPr>
                <w:rFonts w:eastAsia="Calibri"/>
                <w:sz w:val="22"/>
                <w:szCs w:val="22"/>
              </w:rPr>
              <w:t>:</w:t>
            </w:r>
          </w:p>
        </w:tc>
        <w:tc>
          <w:tcPr>
            <w:tcW w:w="2102" w:type="dxa"/>
            <w:shd w:val="clear" w:color="auto" w:fill="E7E6E6"/>
          </w:tcPr>
          <w:p w14:paraId="39318CBB" w14:textId="77777777" w:rsidR="007E4A95" w:rsidRPr="0005325C" w:rsidRDefault="007E4A95" w:rsidP="00CE6906">
            <w:pPr>
              <w:rPr>
                <w:rFonts w:eastAsia="Calibri"/>
                <w:sz w:val="22"/>
                <w:szCs w:val="22"/>
              </w:rPr>
            </w:pPr>
            <w:r w:rsidRPr="0005325C">
              <w:rPr>
                <w:rFonts w:eastAsia="Calibri"/>
                <w:sz w:val="22"/>
                <w:szCs w:val="22"/>
              </w:rPr>
              <w:t>Tel. (</w:t>
            </w:r>
            <w:proofErr w:type="spellStart"/>
            <w:r w:rsidR="00526960">
              <w:rPr>
                <w:rFonts w:eastAsia="Calibri"/>
                <w:sz w:val="22"/>
                <w:szCs w:val="22"/>
              </w:rPr>
              <w:t>Werk</w:t>
            </w:r>
            <w:proofErr w:type="spellEnd"/>
            <w:r w:rsidRPr="0005325C">
              <w:rPr>
                <w:rFonts w:eastAsia="Calibri"/>
                <w:sz w:val="22"/>
                <w:szCs w:val="22"/>
              </w:rPr>
              <w:t>):</w:t>
            </w:r>
          </w:p>
          <w:p w14:paraId="3CF0B661" w14:textId="77777777" w:rsidR="00810B22" w:rsidRPr="0005325C" w:rsidRDefault="00810B22" w:rsidP="00CE6906">
            <w:pPr>
              <w:rPr>
                <w:rFonts w:eastAsia="Calibri"/>
                <w:sz w:val="22"/>
                <w:szCs w:val="22"/>
              </w:rPr>
            </w:pPr>
          </w:p>
        </w:tc>
        <w:tc>
          <w:tcPr>
            <w:tcW w:w="1807" w:type="dxa"/>
            <w:shd w:val="clear" w:color="auto" w:fill="auto"/>
          </w:tcPr>
          <w:p w14:paraId="799175E9" w14:textId="77777777" w:rsidR="007E4A95" w:rsidRPr="0005325C" w:rsidRDefault="007E4A95" w:rsidP="00CE6906">
            <w:pPr>
              <w:rPr>
                <w:rFonts w:ascii="Calibri" w:eastAsia="Calibri" w:hAnsi="Calibri"/>
                <w:sz w:val="22"/>
                <w:szCs w:val="22"/>
              </w:rPr>
            </w:pPr>
          </w:p>
        </w:tc>
        <w:tc>
          <w:tcPr>
            <w:tcW w:w="1243" w:type="dxa"/>
            <w:shd w:val="clear" w:color="auto" w:fill="E7E6E6"/>
          </w:tcPr>
          <w:p w14:paraId="5C656135" w14:textId="77777777" w:rsidR="007E4A95" w:rsidRPr="0005325C" w:rsidRDefault="007E4A95" w:rsidP="00CE6906">
            <w:pPr>
              <w:rPr>
                <w:rFonts w:eastAsia="Calibri"/>
                <w:sz w:val="22"/>
                <w:szCs w:val="22"/>
              </w:rPr>
            </w:pPr>
            <w:proofErr w:type="spellStart"/>
            <w:r w:rsidRPr="0005325C">
              <w:rPr>
                <w:rFonts w:eastAsia="Calibri"/>
                <w:sz w:val="22"/>
                <w:szCs w:val="22"/>
              </w:rPr>
              <w:t>Faksimilee</w:t>
            </w:r>
            <w:proofErr w:type="spellEnd"/>
            <w:r w:rsidRPr="0005325C">
              <w:rPr>
                <w:rFonts w:eastAsia="Calibri"/>
                <w:sz w:val="22"/>
                <w:szCs w:val="22"/>
              </w:rPr>
              <w:t>:</w:t>
            </w:r>
          </w:p>
        </w:tc>
        <w:tc>
          <w:tcPr>
            <w:tcW w:w="2085" w:type="dxa"/>
            <w:gridSpan w:val="2"/>
            <w:shd w:val="clear" w:color="auto" w:fill="auto"/>
          </w:tcPr>
          <w:p w14:paraId="384F07F2" w14:textId="77777777" w:rsidR="007E4A95" w:rsidRPr="0005325C" w:rsidRDefault="007E4A95" w:rsidP="00CE6906">
            <w:pPr>
              <w:rPr>
                <w:rFonts w:eastAsia="Calibri"/>
                <w:sz w:val="22"/>
                <w:szCs w:val="22"/>
              </w:rPr>
            </w:pPr>
          </w:p>
        </w:tc>
      </w:tr>
      <w:tr w:rsidR="007E4A95" w:rsidRPr="0005325C" w14:paraId="406FB227" w14:textId="77777777" w:rsidTr="00206EC4">
        <w:tc>
          <w:tcPr>
            <w:tcW w:w="2369" w:type="dxa"/>
            <w:vMerge/>
            <w:shd w:val="clear" w:color="auto" w:fill="E7E6E6"/>
          </w:tcPr>
          <w:p w14:paraId="0A36CBF1" w14:textId="77777777" w:rsidR="007E4A95" w:rsidRPr="0005325C" w:rsidRDefault="007E4A95" w:rsidP="00CE6906">
            <w:pPr>
              <w:rPr>
                <w:rFonts w:eastAsia="Calibri"/>
                <w:sz w:val="22"/>
                <w:szCs w:val="22"/>
              </w:rPr>
            </w:pPr>
          </w:p>
        </w:tc>
        <w:tc>
          <w:tcPr>
            <w:tcW w:w="2102" w:type="dxa"/>
            <w:shd w:val="clear" w:color="auto" w:fill="E7E6E6"/>
          </w:tcPr>
          <w:p w14:paraId="733A83A9" w14:textId="77777777" w:rsidR="007E4A95" w:rsidRPr="0005325C" w:rsidRDefault="007E4A95" w:rsidP="00CE6906">
            <w:pPr>
              <w:rPr>
                <w:rFonts w:eastAsia="Calibri"/>
                <w:sz w:val="22"/>
                <w:szCs w:val="22"/>
              </w:rPr>
            </w:pPr>
            <w:proofErr w:type="spellStart"/>
            <w:r w:rsidRPr="0005325C">
              <w:rPr>
                <w:rFonts w:eastAsia="Calibri"/>
                <w:sz w:val="22"/>
                <w:szCs w:val="22"/>
              </w:rPr>
              <w:t>Sellulêr</w:t>
            </w:r>
            <w:proofErr w:type="spellEnd"/>
            <w:r w:rsidRPr="0005325C">
              <w:rPr>
                <w:rFonts w:eastAsia="Calibri"/>
                <w:sz w:val="22"/>
                <w:szCs w:val="22"/>
              </w:rPr>
              <w:t>:</w:t>
            </w:r>
          </w:p>
          <w:p w14:paraId="26D9E38E" w14:textId="77777777" w:rsidR="00810B22" w:rsidRPr="0005325C" w:rsidRDefault="00810B22" w:rsidP="00CE6906">
            <w:pPr>
              <w:rPr>
                <w:rFonts w:eastAsia="Calibri"/>
                <w:sz w:val="22"/>
                <w:szCs w:val="22"/>
              </w:rPr>
            </w:pPr>
          </w:p>
        </w:tc>
        <w:tc>
          <w:tcPr>
            <w:tcW w:w="5135" w:type="dxa"/>
            <w:gridSpan w:val="4"/>
            <w:shd w:val="clear" w:color="auto" w:fill="auto"/>
          </w:tcPr>
          <w:p w14:paraId="0FFB8D7D" w14:textId="77777777" w:rsidR="007E4A95" w:rsidRPr="0005325C" w:rsidRDefault="007E4A95" w:rsidP="00CE6906">
            <w:pPr>
              <w:rPr>
                <w:rFonts w:eastAsia="Calibri"/>
                <w:sz w:val="22"/>
                <w:szCs w:val="22"/>
              </w:rPr>
            </w:pPr>
          </w:p>
        </w:tc>
      </w:tr>
      <w:tr w:rsidR="007E4A95" w:rsidRPr="0005325C" w14:paraId="69FBF592" w14:textId="77777777" w:rsidTr="00F7338E">
        <w:tc>
          <w:tcPr>
            <w:tcW w:w="9606" w:type="dxa"/>
            <w:gridSpan w:val="6"/>
            <w:shd w:val="clear" w:color="auto" w:fill="AEAAAA"/>
          </w:tcPr>
          <w:p w14:paraId="18124F6C" w14:textId="77777777" w:rsidR="007E4A95" w:rsidRPr="0005325C" w:rsidRDefault="007E4A95" w:rsidP="00CE6906">
            <w:pPr>
              <w:jc w:val="center"/>
              <w:rPr>
                <w:rFonts w:eastAsia="Calibri"/>
                <w:b/>
                <w:bCs/>
                <w:sz w:val="22"/>
                <w:szCs w:val="22"/>
              </w:rPr>
            </w:pPr>
            <w:r w:rsidRPr="0005325C">
              <w:rPr>
                <w:rFonts w:eastAsia="Calibri"/>
                <w:b/>
                <w:bCs/>
                <w:sz w:val="22"/>
                <w:szCs w:val="22"/>
              </w:rPr>
              <w:t>BESONDERHEDE VAN REKORD VERSOEK</w:t>
            </w:r>
          </w:p>
          <w:p w14:paraId="117DA021" w14:textId="77777777" w:rsidR="007E4A95" w:rsidRDefault="007E4A95" w:rsidP="00CE6906">
            <w:pPr>
              <w:rPr>
                <w:rFonts w:eastAsia="Calibri"/>
                <w:i/>
                <w:sz w:val="22"/>
                <w:szCs w:val="22"/>
              </w:rPr>
            </w:pPr>
            <w:proofErr w:type="spellStart"/>
            <w:r w:rsidRPr="0005325C">
              <w:rPr>
                <w:rFonts w:eastAsia="Calibri"/>
                <w:i/>
                <w:sz w:val="22"/>
                <w:szCs w:val="22"/>
              </w:rPr>
              <w:t>Verskaf</w:t>
            </w:r>
            <w:proofErr w:type="spellEnd"/>
            <w:r w:rsidRPr="0005325C">
              <w:rPr>
                <w:rFonts w:eastAsia="Calibri"/>
                <w:i/>
                <w:sz w:val="22"/>
                <w:szCs w:val="22"/>
              </w:rPr>
              <w:t xml:space="preserve"> </w:t>
            </w:r>
            <w:proofErr w:type="spellStart"/>
            <w:r w:rsidRPr="0005325C">
              <w:rPr>
                <w:rFonts w:eastAsia="Calibri"/>
                <w:i/>
                <w:sz w:val="22"/>
                <w:szCs w:val="22"/>
              </w:rPr>
              <w:t>volledige</w:t>
            </w:r>
            <w:proofErr w:type="spellEnd"/>
            <w:r w:rsidRPr="0005325C">
              <w:rPr>
                <w:rFonts w:eastAsia="Calibri"/>
                <w:i/>
                <w:sz w:val="22"/>
                <w:szCs w:val="22"/>
              </w:rPr>
              <w:t xml:space="preserve"> </w:t>
            </w:r>
            <w:proofErr w:type="spellStart"/>
            <w:r w:rsidRPr="0005325C">
              <w:rPr>
                <w:rFonts w:eastAsia="Calibri"/>
                <w:i/>
                <w:sz w:val="22"/>
                <w:szCs w:val="22"/>
              </w:rPr>
              <w:t>besonderhede</w:t>
            </w:r>
            <w:proofErr w:type="spellEnd"/>
            <w:r w:rsidRPr="0005325C">
              <w:rPr>
                <w:rFonts w:eastAsia="Calibri"/>
                <w:i/>
                <w:sz w:val="22"/>
                <w:szCs w:val="22"/>
              </w:rPr>
              <w:t xml:space="preserve"> van die </w:t>
            </w:r>
            <w:proofErr w:type="spellStart"/>
            <w:r w:rsidRPr="0005325C">
              <w:rPr>
                <w:rFonts w:eastAsia="Calibri"/>
                <w:i/>
                <w:sz w:val="22"/>
                <w:szCs w:val="22"/>
              </w:rPr>
              <w:t>rekord</w:t>
            </w:r>
            <w:proofErr w:type="spellEnd"/>
            <w:r w:rsidRPr="0005325C">
              <w:rPr>
                <w:rFonts w:eastAsia="Calibri"/>
                <w:i/>
                <w:sz w:val="22"/>
                <w:szCs w:val="22"/>
              </w:rPr>
              <w:t xml:space="preserve"> </w:t>
            </w:r>
            <w:proofErr w:type="spellStart"/>
            <w:r w:rsidRPr="0005325C">
              <w:rPr>
                <w:rFonts w:eastAsia="Calibri"/>
                <w:i/>
                <w:sz w:val="22"/>
                <w:szCs w:val="22"/>
              </w:rPr>
              <w:t>waartoe</w:t>
            </w:r>
            <w:proofErr w:type="spellEnd"/>
            <w:r w:rsidRPr="0005325C">
              <w:rPr>
                <w:rFonts w:eastAsia="Calibri"/>
                <w:i/>
                <w:sz w:val="22"/>
                <w:szCs w:val="22"/>
              </w:rPr>
              <w:t xml:space="preserve"> </w:t>
            </w:r>
            <w:proofErr w:type="spellStart"/>
            <w:r w:rsidRPr="0005325C">
              <w:rPr>
                <w:rFonts w:eastAsia="Calibri"/>
                <w:i/>
                <w:sz w:val="22"/>
                <w:szCs w:val="22"/>
              </w:rPr>
              <w:t>toegang</w:t>
            </w:r>
            <w:proofErr w:type="spellEnd"/>
            <w:r w:rsidRPr="0005325C">
              <w:rPr>
                <w:rFonts w:eastAsia="Calibri"/>
                <w:i/>
                <w:sz w:val="22"/>
                <w:szCs w:val="22"/>
              </w:rPr>
              <w:t xml:space="preserve"> </w:t>
            </w:r>
            <w:proofErr w:type="spellStart"/>
            <w:r w:rsidRPr="0005325C">
              <w:rPr>
                <w:rFonts w:eastAsia="Calibri"/>
                <w:i/>
                <w:sz w:val="22"/>
                <w:szCs w:val="22"/>
              </w:rPr>
              <w:t>versoek</w:t>
            </w:r>
            <w:proofErr w:type="spellEnd"/>
            <w:r w:rsidRPr="0005325C">
              <w:rPr>
                <w:rFonts w:eastAsia="Calibri"/>
                <w:i/>
                <w:sz w:val="22"/>
                <w:szCs w:val="22"/>
              </w:rPr>
              <w:t xml:space="preserve"> word, </w:t>
            </w:r>
            <w:proofErr w:type="spellStart"/>
            <w:r w:rsidRPr="0005325C">
              <w:rPr>
                <w:rFonts w:eastAsia="Calibri"/>
                <w:i/>
                <w:sz w:val="22"/>
                <w:szCs w:val="22"/>
              </w:rPr>
              <w:t>insluitend</w:t>
            </w:r>
            <w:proofErr w:type="spellEnd"/>
            <w:r w:rsidRPr="0005325C">
              <w:rPr>
                <w:rFonts w:eastAsia="Calibri"/>
                <w:i/>
                <w:sz w:val="22"/>
                <w:szCs w:val="22"/>
              </w:rPr>
              <w:t xml:space="preserve"> die </w:t>
            </w:r>
            <w:proofErr w:type="spellStart"/>
            <w:r w:rsidRPr="0005325C">
              <w:rPr>
                <w:rFonts w:eastAsia="Calibri"/>
                <w:i/>
                <w:sz w:val="22"/>
                <w:szCs w:val="22"/>
              </w:rPr>
              <w:t>verwysingsnommer</w:t>
            </w:r>
            <w:proofErr w:type="spellEnd"/>
            <w:r w:rsidRPr="0005325C">
              <w:rPr>
                <w:rFonts w:eastAsia="Calibri"/>
                <w:i/>
                <w:sz w:val="22"/>
                <w:szCs w:val="22"/>
              </w:rPr>
              <w:t xml:space="preserve"> </w:t>
            </w:r>
            <w:proofErr w:type="spellStart"/>
            <w:r w:rsidRPr="0005325C">
              <w:rPr>
                <w:rFonts w:eastAsia="Calibri"/>
                <w:i/>
                <w:sz w:val="22"/>
                <w:szCs w:val="22"/>
              </w:rPr>
              <w:t>indien</w:t>
            </w:r>
            <w:proofErr w:type="spellEnd"/>
            <w:r w:rsidRPr="0005325C">
              <w:rPr>
                <w:rFonts w:eastAsia="Calibri"/>
                <w:i/>
                <w:sz w:val="22"/>
                <w:szCs w:val="22"/>
              </w:rPr>
              <w:t xml:space="preserve"> </w:t>
            </w:r>
            <w:proofErr w:type="spellStart"/>
            <w:r w:rsidRPr="0005325C">
              <w:rPr>
                <w:rFonts w:eastAsia="Calibri"/>
                <w:i/>
                <w:sz w:val="22"/>
                <w:szCs w:val="22"/>
              </w:rPr>
              <w:t>dit</w:t>
            </w:r>
            <w:proofErr w:type="spellEnd"/>
            <w:r w:rsidRPr="0005325C">
              <w:rPr>
                <w:rFonts w:eastAsia="Calibri"/>
                <w:i/>
                <w:sz w:val="22"/>
                <w:szCs w:val="22"/>
              </w:rPr>
              <w:t xml:space="preserve"> </w:t>
            </w:r>
            <w:proofErr w:type="spellStart"/>
            <w:r w:rsidRPr="0005325C">
              <w:rPr>
                <w:rFonts w:eastAsia="Calibri"/>
                <w:i/>
                <w:sz w:val="22"/>
                <w:szCs w:val="22"/>
              </w:rPr>
              <w:t>aan</w:t>
            </w:r>
            <w:proofErr w:type="spellEnd"/>
            <w:r w:rsidRPr="0005325C">
              <w:rPr>
                <w:rFonts w:eastAsia="Calibri"/>
                <w:i/>
                <w:sz w:val="22"/>
                <w:szCs w:val="22"/>
              </w:rPr>
              <w:t xml:space="preserve"> u </w:t>
            </w:r>
            <w:proofErr w:type="spellStart"/>
            <w:r w:rsidRPr="0005325C">
              <w:rPr>
                <w:rFonts w:eastAsia="Calibri"/>
                <w:i/>
                <w:sz w:val="22"/>
                <w:szCs w:val="22"/>
              </w:rPr>
              <w:t>bekend</w:t>
            </w:r>
            <w:proofErr w:type="spellEnd"/>
            <w:r w:rsidRPr="0005325C">
              <w:rPr>
                <w:rFonts w:eastAsia="Calibri"/>
                <w:i/>
                <w:sz w:val="22"/>
                <w:szCs w:val="22"/>
              </w:rPr>
              <w:t xml:space="preserve"> is, </w:t>
            </w:r>
            <w:proofErr w:type="spellStart"/>
            <w:r w:rsidRPr="0005325C">
              <w:rPr>
                <w:rFonts w:eastAsia="Calibri"/>
                <w:i/>
                <w:sz w:val="22"/>
                <w:szCs w:val="22"/>
              </w:rPr>
              <w:t>sodat</w:t>
            </w:r>
            <w:proofErr w:type="spellEnd"/>
            <w:r w:rsidRPr="0005325C">
              <w:rPr>
                <w:rFonts w:eastAsia="Calibri"/>
                <w:i/>
                <w:sz w:val="22"/>
                <w:szCs w:val="22"/>
              </w:rPr>
              <w:t xml:space="preserve"> die </w:t>
            </w:r>
            <w:proofErr w:type="spellStart"/>
            <w:r w:rsidRPr="0005325C">
              <w:rPr>
                <w:rFonts w:eastAsia="Calibri"/>
                <w:i/>
                <w:sz w:val="22"/>
                <w:szCs w:val="22"/>
              </w:rPr>
              <w:t>rekord</w:t>
            </w:r>
            <w:proofErr w:type="spellEnd"/>
            <w:r w:rsidRPr="0005325C">
              <w:rPr>
                <w:rFonts w:eastAsia="Calibri"/>
                <w:i/>
                <w:sz w:val="22"/>
                <w:szCs w:val="22"/>
              </w:rPr>
              <w:t xml:space="preserve"> </w:t>
            </w:r>
            <w:proofErr w:type="spellStart"/>
            <w:r w:rsidRPr="0005325C">
              <w:rPr>
                <w:rFonts w:eastAsia="Calibri"/>
                <w:i/>
                <w:sz w:val="22"/>
                <w:szCs w:val="22"/>
              </w:rPr>
              <w:t>opgespoor</w:t>
            </w:r>
            <w:proofErr w:type="spellEnd"/>
            <w:r w:rsidRPr="0005325C">
              <w:rPr>
                <w:rFonts w:eastAsia="Calibri"/>
                <w:i/>
                <w:sz w:val="22"/>
                <w:szCs w:val="22"/>
              </w:rPr>
              <w:t xml:space="preserve"> </w:t>
            </w:r>
            <w:proofErr w:type="spellStart"/>
            <w:r w:rsidRPr="0005325C">
              <w:rPr>
                <w:rFonts w:eastAsia="Calibri"/>
                <w:i/>
                <w:sz w:val="22"/>
                <w:szCs w:val="22"/>
              </w:rPr>
              <w:t>kan</w:t>
            </w:r>
            <w:proofErr w:type="spellEnd"/>
            <w:r w:rsidRPr="0005325C">
              <w:rPr>
                <w:rFonts w:eastAsia="Calibri"/>
                <w:i/>
                <w:sz w:val="22"/>
                <w:szCs w:val="22"/>
              </w:rPr>
              <w:t xml:space="preserve"> word. (</w:t>
            </w:r>
            <w:proofErr w:type="spellStart"/>
            <w:r w:rsidRPr="0005325C">
              <w:rPr>
                <w:rFonts w:eastAsia="Calibri"/>
                <w:i/>
                <w:sz w:val="22"/>
                <w:szCs w:val="22"/>
              </w:rPr>
              <w:t>Indien</w:t>
            </w:r>
            <w:proofErr w:type="spellEnd"/>
            <w:r w:rsidRPr="0005325C">
              <w:rPr>
                <w:rFonts w:eastAsia="Calibri"/>
                <w:i/>
                <w:sz w:val="22"/>
                <w:szCs w:val="22"/>
              </w:rPr>
              <w:t xml:space="preserve"> die </w:t>
            </w:r>
            <w:proofErr w:type="spellStart"/>
            <w:r w:rsidRPr="0005325C">
              <w:rPr>
                <w:rFonts w:eastAsia="Calibri"/>
                <w:i/>
                <w:sz w:val="22"/>
                <w:szCs w:val="22"/>
              </w:rPr>
              <w:t>voorsiende</w:t>
            </w:r>
            <w:proofErr w:type="spellEnd"/>
            <w:r w:rsidRPr="0005325C">
              <w:rPr>
                <w:rFonts w:eastAsia="Calibri"/>
                <w:i/>
                <w:sz w:val="22"/>
                <w:szCs w:val="22"/>
              </w:rPr>
              <w:t xml:space="preserve"> </w:t>
            </w:r>
            <w:proofErr w:type="spellStart"/>
            <w:r w:rsidRPr="0005325C">
              <w:rPr>
                <w:rFonts w:eastAsia="Calibri"/>
                <w:i/>
                <w:sz w:val="22"/>
                <w:szCs w:val="22"/>
              </w:rPr>
              <w:t>spasie</w:t>
            </w:r>
            <w:proofErr w:type="spellEnd"/>
            <w:r w:rsidRPr="0005325C">
              <w:rPr>
                <w:rFonts w:eastAsia="Calibri"/>
                <w:i/>
                <w:sz w:val="22"/>
                <w:szCs w:val="22"/>
              </w:rPr>
              <w:t xml:space="preserve"> </w:t>
            </w:r>
            <w:proofErr w:type="spellStart"/>
            <w:r w:rsidRPr="0005325C">
              <w:rPr>
                <w:rFonts w:eastAsia="Calibri"/>
                <w:i/>
                <w:sz w:val="22"/>
                <w:szCs w:val="22"/>
              </w:rPr>
              <w:t>onvoldoende</w:t>
            </w:r>
            <w:proofErr w:type="spellEnd"/>
            <w:r w:rsidRPr="0005325C">
              <w:rPr>
                <w:rFonts w:eastAsia="Calibri"/>
                <w:i/>
                <w:sz w:val="22"/>
                <w:szCs w:val="22"/>
              </w:rPr>
              <w:t xml:space="preserve"> is, </w:t>
            </w:r>
            <w:proofErr w:type="spellStart"/>
            <w:r w:rsidRPr="0005325C">
              <w:rPr>
                <w:rFonts w:eastAsia="Calibri"/>
                <w:i/>
                <w:sz w:val="22"/>
                <w:szCs w:val="22"/>
              </w:rPr>
              <w:t>gaan</w:t>
            </w:r>
            <w:proofErr w:type="spellEnd"/>
            <w:r w:rsidRPr="0005325C">
              <w:rPr>
                <w:rFonts w:eastAsia="Calibri"/>
                <w:i/>
                <w:sz w:val="22"/>
                <w:szCs w:val="22"/>
              </w:rPr>
              <w:t xml:space="preserve"> </w:t>
            </w:r>
            <w:proofErr w:type="spellStart"/>
            <w:r w:rsidRPr="0005325C">
              <w:rPr>
                <w:rFonts w:eastAsia="Calibri"/>
                <w:i/>
                <w:sz w:val="22"/>
                <w:szCs w:val="22"/>
              </w:rPr>
              <w:t>asseblief</w:t>
            </w:r>
            <w:proofErr w:type="spellEnd"/>
            <w:r w:rsidRPr="0005325C">
              <w:rPr>
                <w:rFonts w:eastAsia="Calibri"/>
                <w:i/>
                <w:sz w:val="22"/>
                <w:szCs w:val="22"/>
              </w:rPr>
              <w:t xml:space="preserve"> </w:t>
            </w:r>
            <w:proofErr w:type="spellStart"/>
            <w:r w:rsidRPr="0005325C">
              <w:rPr>
                <w:rFonts w:eastAsia="Calibri"/>
                <w:i/>
                <w:sz w:val="22"/>
                <w:szCs w:val="22"/>
              </w:rPr>
              <w:t>voort</w:t>
            </w:r>
            <w:proofErr w:type="spellEnd"/>
            <w:r w:rsidRPr="0005325C">
              <w:rPr>
                <w:rFonts w:eastAsia="Calibri"/>
                <w:i/>
                <w:sz w:val="22"/>
                <w:szCs w:val="22"/>
              </w:rPr>
              <w:t xml:space="preserve"> op 'n </w:t>
            </w:r>
            <w:proofErr w:type="spellStart"/>
            <w:r w:rsidRPr="0005325C">
              <w:rPr>
                <w:rFonts w:eastAsia="Calibri"/>
                <w:i/>
                <w:sz w:val="22"/>
                <w:szCs w:val="22"/>
              </w:rPr>
              <w:t>aparte</w:t>
            </w:r>
            <w:proofErr w:type="spellEnd"/>
            <w:r w:rsidRPr="0005325C">
              <w:rPr>
                <w:rFonts w:eastAsia="Calibri"/>
                <w:i/>
                <w:sz w:val="22"/>
                <w:szCs w:val="22"/>
              </w:rPr>
              <w:t xml:space="preserve"> </w:t>
            </w:r>
            <w:proofErr w:type="spellStart"/>
            <w:r w:rsidRPr="0005325C">
              <w:rPr>
                <w:rFonts w:eastAsia="Calibri"/>
                <w:i/>
                <w:sz w:val="22"/>
                <w:szCs w:val="22"/>
              </w:rPr>
              <w:t>bladsy</w:t>
            </w:r>
            <w:proofErr w:type="spellEnd"/>
            <w:r w:rsidRPr="0005325C">
              <w:rPr>
                <w:rFonts w:eastAsia="Calibri"/>
                <w:i/>
                <w:sz w:val="22"/>
                <w:szCs w:val="22"/>
              </w:rPr>
              <w:t xml:space="preserve"> </w:t>
            </w:r>
            <w:proofErr w:type="spellStart"/>
            <w:r w:rsidRPr="0005325C">
              <w:rPr>
                <w:rFonts w:eastAsia="Calibri"/>
                <w:i/>
                <w:sz w:val="22"/>
                <w:szCs w:val="22"/>
              </w:rPr>
              <w:t>en</w:t>
            </w:r>
            <w:proofErr w:type="spellEnd"/>
            <w:r w:rsidRPr="0005325C">
              <w:rPr>
                <w:rFonts w:eastAsia="Calibri"/>
                <w:i/>
                <w:sz w:val="22"/>
                <w:szCs w:val="22"/>
              </w:rPr>
              <w:t xml:space="preserve"> </w:t>
            </w:r>
            <w:proofErr w:type="spellStart"/>
            <w:r w:rsidRPr="0005325C">
              <w:rPr>
                <w:rFonts w:eastAsia="Calibri"/>
                <w:i/>
                <w:sz w:val="22"/>
                <w:szCs w:val="22"/>
              </w:rPr>
              <w:t>heg</w:t>
            </w:r>
            <w:proofErr w:type="spellEnd"/>
            <w:r w:rsidRPr="0005325C">
              <w:rPr>
                <w:rFonts w:eastAsia="Calibri"/>
                <w:i/>
                <w:sz w:val="22"/>
                <w:szCs w:val="22"/>
              </w:rPr>
              <w:t xml:space="preserve"> </w:t>
            </w:r>
            <w:proofErr w:type="spellStart"/>
            <w:r w:rsidRPr="0005325C">
              <w:rPr>
                <w:rFonts w:eastAsia="Calibri"/>
                <w:i/>
                <w:sz w:val="22"/>
                <w:szCs w:val="22"/>
              </w:rPr>
              <w:t>dit</w:t>
            </w:r>
            <w:proofErr w:type="spellEnd"/>
            <w:r w:rsidRPr="0005325C">
              <w:rPr>
                <w:rFonts w:eastAsia="Calibri"/>
                <w:i/>
                <w:sz w:val="22"/>
                <w:szCs w:val="22"/>
              </w:rPr>
              <w:t xml:space="preserve"> </w:t>
            </w:r>
            <w:r w:rsidR="009F7554">
              <w:rPr>
                <w:rFonts w:eastAsia="Calibri"/>
                <w:i/>
                <w:sz w:val="22"/>
                <w:szCs w:val="22"/>
              </w:rPr>
              <w:t xml:space="preserve">by </w:t>
            </w:r>
            <w:proofErr w:type="spellStart"/>
            <w:r w:rsidRPr="0005325C">
              <w:rPr>
                <w:rFonts w:eastAsia="Calibri"/>
                <w:i/>
                <w:sz w:val="22"/>
                <w:szCs w:val="22"/>
              </w:rPr>
              <w:t>hierdie</w:t>
            </w:r>
            <w:proofErr w:type="spellEnd"/>
            <w:r w:rsidRPr="0005325C">
              <w:rPr>
                <w:rFonts w:eastAsia="Calibri"/>
                <w:i/>
                <w:sz w:val="22"/>
                <w:szCs w:val="22"/>
              </w:rPr>
              <w:t xml:space="preserve"> </w:t>
            </w:r>
            <w:proofErr w:type="spellStart"/>
            <w:r w:rsidRPr="0005325C">
              <w:rPr>
                <w:rFonts w:eastAsia="Calibri"/>
                <w:i/>
                <w:sz w:val="22"/>
                <w:szCs w:val="22"/>
              </w:rPr>
              <w:t>vorm</w:t>
            </w:r>
            <w:proofErr w:type="spellEnd"/>
            <w:r w:rsidR="009F7554">
              <w:rPr>
                <w:rFonts w:eastAsia="Calibri"/>
                <w:i/>
                <w:sz w:val="22"/>
                <w:szCs w:val="22"/>
              </w:rPr>
              <w:t xml:space="preserve"> </w:t>
            </w:r>
            <w:proofErr w:type="spellStart"/>
            <w:r w:rsidR="009F7554">
              <w:rPr>
                <w:rFonts w:eastAsia="Calibri"/>
                <w:i/>
                <w:sz w:val="22"/>
                <w:szCs w:val="22"/>
              </w:rPr>
              <w:t>aan</w:t>
            </w:r>
            <w:proofErr w:type="spellEnd"/>
            <w:r w:rsidRPr="0005325C">
              <w:rPr>
                <w:rFonts w:eastAsia="Calibri"/>
                <w:i/>
                <w:sz w:val="22"/>
                <w:szCs w:val="22"/>
              </w:rPr>
              <w:t xml:space="preserve">. Alle </w:t>
            </w:r>
            <w:proofErr w:type="spellStart"/>
            <w:r w:rsidRPr="0005325C">
              <w:rPr>
                <w:rFonts w:eastAsia="Calibri"/>
                <w:i/>
                <w:sz w:val="22"/>
                <w:szCs w:val="22"/>
              </w:rPr>
              <w:t>bykomende</w:t>
            </w:r>
            <w:proofErr w:type="spellEnd"/>
            <w:r w:rsidRPr="0005325C">
              <w:rPr>
                <w:rFonts w:eastAsia="Calibri"/>
                <w:i/>
                <w:sz w:val="22"/>
                <w:szCs w:val="22"/>
              </w:rPr>
              <w:t xml:space="preserve"> </w:t>
            </w:r>
            <w:proofErr w:type="spellStart"/>
            <w:r w:rsidRPr="0005325C">
              <w:rPr>
                <w:rFonts w:eastAsia="Calibri"/>
                <w:i/>
                <w:sz w:val="22"/>
                <w:szCs w:val="22"/>
              </w:rPr>
              <w:t>bladsye</w:t>
            </w:r>
            <w:proofErr w:type="spellEnd"/>
            <w:r w:rsidRPr="0005325C">
              <w:rPr>
                <w:rFonts w:eastAsia="Calibri"/>
                <w:i/>
                <w:sz w:val="22"/>
                <w:szCs w:val="22"/>
              </w:rPr>
              <w:t xml:space="preserve"> </w:t>
            </w:r>
            <w:proofErr w:type="spellStart"/>
            <w:r w:rsidRPr="0005325C">
              <w:rPr>
                <w:rFonts w:eastAsia="Calibri"/>
                <w:i/>
                <w:sz w:val="22"/>
                <w:szCs w:val="22"/>
              </w:rPr>
              <w:t>moet</w:t>
            </w:r>
            <w:proofErr w:type="spellEnd"/>
            <w:r w:rsidRPr="0005325C">
              <w:rPr>
                <w:rFonts w:eastAsia="Calibri"/>
                <w:i/>
                <w:sz w:val="22"/>
                <w:szCs w:val="22"/>
              </w:rPr>
              <w:t xml:space="preserve"> </w:t>
            </w:r>
            <w:proofErr w:type="spellStart"/>
            <w:r w:rsidR="009F7554">
              <w:rPr>
                <w:rFonts w:eastAsia="Calibri"/>
                <w:i/>
                <w:sz w:val="22"/>
                <w:szCs w:val="22"/>
              </w:rPr>
              <w:t>onderteken</w:t>
            </w:r>
            <w:proofErr w:type="spellEnd"/>
            <w:r w:rsidR="009F7554">
              <w:rPr>
                <w:rFonts w:eastAsia="Calibri"/>
                <w:i/>
                <w:sz w:val="22"/>
                <w:szCs w:val="22"/>
              </w:rPr>
              <w:t xml:space="preserve"> </w:t>
            </w:r>
            <w:r w:rsidRPr="0005325C">
              <w:rPr>
                <w:rFonts w:eastAsia="Calibri"/>
                <w:i/>
                <w:sz w:val="22"/>
                <w:szCs w:val="22"/>
              </w:rPr>
              <w:t>word.)</w:t>
            </w:r>
          </w:p>
          <w:p w14:paraId="1B74C6D1" w14:textId="77777777" w:rsidR="006260A9" w:rsidRPr="0005325C" w:rsidRDefault="006260A9" w:rsidP="00CE6906">
            <w:pPr>
              <w:rPr>
                <w:rFonts w:eastAsia="Calibri"/>
                <w:i/>
                <w:sz w:val="22"/>
                <w:szCs w:val="22"/>
              </w:rPr>
            </w:pPr>
          </w:p>
        </w:tc>
      </w:tr>
      <w:tr w:rsidR="007E4A95" w:rsidRPr="0005325C" w14:paraId="0E8CF37F" w14:textId="77777777" w:rsidTr="00206EC4">
        <w:tc>
          <w:tcPr>
            <w:tcW w:w="2369" w:type="dxa"/>
            <w:vMerge w:val="restart"/>
            <w:shd w:val="clear" w:color="auto" w:fill="E7E6E6"/>
          </w:tcPr>
          <w:p w14:paraId="0208E458" w14:textId="77777777" w:rsidR="007E4A95" w:rsidRPr="0005325C" w:rsidRDefault="007E4A95" w:rsidP="00CE6906">
            <w:pPr>
              <w:rPr>
                <w:rFonts w:eastAsia="Calibri"/>
                <w:sz w:val="22"/>
                <w:szCs w:val="22"/>
              </w:rPr>
            </w:pPr>
            <w:proofErr w:type="spellStart"/>
            <w:r w:rsidRPr="0005325C">
              <w:rPr>
                <w:rFonts w:eastAsia="Calibri"/>
                <w:sz w:val="22"/>
                <w:szCs w:val="22"/>
              </w:rPr>
              <w:t>Beskrywing</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of </w:t>
            </w:r>
            <w:proofErr w:type="spellStart"/>
            <w:r w:rsidRPr="0005325C">
              <w:rPr>
                <w:rFonts w:eastAsia="Calibri"/>
                <w:sz w:val="22"/>
                <w:szCs w:val="22"/>
              </w:rPr>
              <w:t>relevante</w:t>
            </w:r>
            <w:proofErr w:type="spellEnd"/>
            <w:r w:rsidRPr="0005325C">
              <w:rPr>
                <w:rFonts w:eastAsia="Calibri"/>
                <w:sz w:val="22"/>
                <w:szCs w:val="22"/>
              </w:rPr>
              <w:t xml:space="preserve"> </w:t>
            </w:r>
            <w:proofErr w:type="spellStart"/>
            <w:r w:rsidRPr="0005325C">
              <w:rPr>
                <w:rFonts w:eastAsia="Calibri"/>
                <w:sz w:val="22"/>
                <w:szCs w:val="22"/>
              </w:rPr>
              <w:t>deel</w:t>
            </w:r>
            <w:proofErr w:type="spellEnd"/>
            <w:r w:rsidRPr="0005325C">
              <w:rPr>
                <w:rFonts w:eastAsia="Calibri"/>
                <w:sz w:val="22"/>
                <w:szCs w:val="22"/>
              </w:rPr>
              <w:t xml:space="preserve"> van die </w:t>
            </w:r>
            <w:proofErr w:type="spellStart"/>
            <w:r w:rsidRPr="0005325C">
              <w:rPr>
                <w:rFonts w:eastAsia="Calibri"/>
                <w:sz w:val="22"/>
                <w:szCs w:val="22"/>
              </w:rPr>
              <w:t>rekord</w:t>
            </w:r>
            <w:proofErr w:type="spellEnd"/>
            <w:r w:rsidRPr="0005325C">
              <w:rPr>
                <w:rFonts w:eastAsia="Calibri"/>
                <w:sz w:val="22"/>
                <w:szCs w:val="22"/>
              </w:rPr>
              <w:t>:</w:t>
            </w:r>
          </w:p>
        </w:tc>
        <w:tc>
          <w:tcPr>
            <w:tcW w:w="7237" w:type="dxa"/>
            <w:gridSpan w:val="5"/>
            <w:shd w:val="clear" w:color="auto" w:fill="auto"/>
          </w:tcPr>
          <w:p w14:paraId="2A2CB293" w14:textId="77777777" w:rsidR="007E4A95" w:rsidRPr="0005325C" w:rsidRDefault="007E4A95" w:rsidP="00CE6906">
            <w:pPr>
              <w:rPr>
                <w:rFonts w:eastAsia="Calibri"/>
                <w:sz w:val="22"/>
                <w:szCs w:val="22"/>
              </w:rPr>
            </w:pPr>
          </w:p>
          <w:p w14:paraId="0FCB8A7F" w14:textId="77777777" w:rsidR="00810B22" w:rsidRPr="0005325C" w:rsidRDefault="00810B22" w:rsidP="00CE6906">
            <w:pPr>
              <w:rPr>
                <w:rFonts w:eastAsia="Calibri"/>
                <w:sz w:val="22"/>
                <w:szCs w:val="22"/>
              </w:rPr>
            </w:pPr>
          </w:p>
        </w:tc>
      </w:tr>
      <w:tr w:rsidR="007E4A95" w:rsidRPr="0005325C" w14:paraId="78150E9E" w14:textId="77777777" w:rsidTr="00206EC4">
        <w:tc>
          <w:tcPr>
            <w:tcW w:w="2369" w:type="dxa"/>
            <w:vMerge/>
            <w:shd w:val="clear" w:color="auto" w:fill="E7E6E6"/>
          </w:tcPr>
          <w:p w14:paraId="5065FBF1" w14:textId="77777777" w:rsidR="007E4A95" w:rsidRPr="0005325C" w:rsidRDefault="007E4A95" w:rsidP="00CE6906">
            <w:pPr>
              <w:rPr>
                <w:rFonts w:eastAsia="Calibri"/>
                <w:sz w:val="22"/>
                <w:szCs w:val="22"/>
              </w:rPr>
            </w:pPr>
          </w:p>
        </w:tc>
        <w:tc>
          <w:tcPr>
            <w:tcW w:w="7237" w:type="dxa"/>
            <w:gridSpan w:val="5"/>
            <w:shd w:val="clear" w:color="auto" w:fill="auto"/>
          </w:tcPr>
          <w:p w14:paraId="737F3E37" w14:textId="77777777" w:rsidR="007E4A95" w:rsidRPr="0005325C" w:rsidRDefault="007E4A95" w:rsidP="00CE6906">
            <w:pPr>
              <w:rPr>
                <w:rFonts w:eastAsia="Calibri"/>
                <w:sz w:val="22"/>
                <w:szCs w:val="22"/>
              </w:rPr>
            </w:pPr>
          </w:p>
          <w:p w14:paraId="7382B2DF" w14:textId="77777777" w:rsidR="00810B22" w:rsidRPr="0005325C" w:rsidRDefault="00810B22" w:rsidP="00CE6906">
            <w:pPr>
              <w:rPr>
                <w:rFonts w:eastAsia="Calibri"/>
                <w:sz w:val="22"/>
                <w:szCs w:val="22"/>
              </w:rPr>
            </w:pPr>
          </w:p>
        </w:tc>
      </w:tr>
      <w:tr w:rsidR="007E4A95" w:rsidRPr="0005325C" w14:paraId="39BC7339" w14:textId="77777777" w:rsidTr="00206EC4">
        <w:tc>
          <w:tcPr>
            <w:tcW w:w="2369" w:type="dxa"/>
            <w:vMerge/>
            <w:shd w:val="clear" w:color="auto" w:fill="E7E6E6"/>
          </w:tcPr>
          <w:p w14:paraId="5ADEBC1B" w14:textId="77777777" w:rsidR="007E4A95" w:rsidRPr="0005325C" w:rsidRDefault="007E4A95" w:rsidP="00CE6906">
            <w:pPr>
              <w:rPr>
                <w:rFonts w:eastAsia="Calibri"/>
                <w:sz w:val="22"/>
                <w:szCs w:val="22"/>
              </w:rPr>
            </w:pPr>
          </w:p>
        </w:tc>
        <w:tc>
          <w:tcPr>
            <w:tcW w:w="7237" w:type="dxa"/>
            <w:gridSpan w:val="5"/>
            <w:shd w:val="clear" w:color="auto" w:fill="auto"/>
          </w:tcPr>
          <w:p w14:paraId="2DE349A0" w14:textId="77777777" w:rsidR="007E4A95" w:rsidRPr="0005325C" w:rsidRDefault="007E4A95" w:rsidP="00CE6906">
            <w:pPr>
              <w:rPr>
                <w:rFonts w:eastAsia="Calibri"/>
                <w:sz w:val="22"/>
                <w:szCs w:val="22"/>
              </w:rPr>
            </w:pPr>
          </w:p>
          <w:p w14:paraId="038C5599" w14:textId="77777777" w:rsidR="00810B22" w:rsidRPr="0005325C" w:rsidRDefault="00810B22" w:rsidP="00CE6906">
            <w:pPr>
              <w:rPr>
                <w:rFonts w:eastAsia="Calibri"/>
                <w:sz w:val="22"/>
                <w:szCs w:val="22"/>
              </w:rPr>
            </w:pPr>
          </w:p>
        </w:tc>
      </w:tr>
      <w:tr w:rsidR="007E4A95" w:rsidRPr="0005325C" w14:paraId="2C87F2E2" w14:textId="77777777" w:rsidTr="00206EC4">
        <w:tc>
          <w:tcPr>
            <w:tcW w:w="2369" w:type="dxa"/>
            <w:vMerge/>
            <w:shd w:val="clear" w:color="auto" w:fill="E7E6E6"/>
          </w:tcPr>
          <w:p w14:paraId="0D9D24BB" w14:textId="77777777" w:rsidR="007E4A95" w:rsidRPr="0005325C" w:rsidRDefault="007E4A95" w:rsidP="00CE6906">
            <w:pPr>
              <w:rPr>
                <w:rFonts w:eastAsia="Calibri"/>
                <w:sz w:val="22"/>
                <w:szCs w:val="22"/>
              </w:rPr>
            </w:pPr>
          </w:p>
        </w:tc>
        <w:tc>
          <w:tcPr>
            <w:tcW w:w="7237" w:type="dxa"/>
            <w:gridSpan w:val="5"/>
            <w:shd w:val="clear" w:color="auto" w:fill="auto"/>
          </w:tcPr>
          <w:p w14:paraId="6096D74C" w14:textId="77777777" w:rsidR="007E4A95" w:rsidRPr="0005325C" w:rsidRDefault="007E4A95" w:rsidP="00CE6906">
            <w:pPr>
              <w:rPr>
                <w:rFonts w:eastAsia="Calibri"/>
                <w:sz w:val="22"/>
                <w:szCs w:val="22"/>
              </w:rPr>
            </w:pPr>
          </w:p>
          <w:p w14:paraId="15CE75C0" w14:textId="77777777" w:rsidR="00810B22" w:rsidRPr="0005325C" w:rsidRDefault="00810B22" w:rsidP="00CE6906">
            <w:pPr>
              <w:rPr>
                <w:rFonts w:eastAsia="Calibri"/>
                <w:sz w:val="22"/>
                <w:szCs w:val="22"/>
              </w:rPr>
            </w:pPr>
          </w:p>
        </w:tc>
      </w:tr>
      <w:tr w:rsidR="007E4A95" w:rsidRPr="0005325C" w14:paraId="7BB55BC1" w14:textId="77777777" w:rsidTr="00206EC4">
        <w:tc>
          <w:tcPr>
            <w:tcW w:w="2369" w:type="dxa"/>
            <w:vMerge/>
            <w:shd w:val="clear" w:color="auto" w:fill="E7E6E6"/>
          </w:tcPr>
          <w:p w14:paraId="767DA16A" w14:textId="77777777" w:rsidR="007E4A95" w:rsidRPr="0005325C" w:rsidRDefault="007E4A95" w:rsidP="00CE6906">
            <w:pPr>
              <w:rPr>
                <w:rFonts w:ascii="Calibri" w:eastAsia="Calibri" w:hAnsi="Calibri"/>
                <w:sz w:val="22"/>
                <w:szCs w:val="22"/>
              </w:rPr>
            </w:pPr>
          </w:p>
        </w:tc>
        <w:tc>
          <w:tcPr>
            <w:tcW w:w="7237" w:type="dxa"/>
            <w:gridSpan w:val="5"/>
            <w:shd w:val="clear" w:color="auto" w:fill="auto"/>
          </w:tcPr>
          <w:p w14:paraId="4CA64D21" w14:textId="77777777" w:rsidR="007E4A95" w:rsidRPr="0005325C" w:rsidRDefault="007E4A95" w:rsidP="00CE6906">
            <w:pPr>
              <w:rPr>
                <w:rFonts w:ascii="Calibri" w:eastAsia="Calibri" w:hAnsi="Calibri"/>
                <w:sz w:val="22"/>
                <w:szCs w:val="22"/>
              </w:rPr>
            </w:pPr>
          </w:p>
          <w:p w14:paraId="22E9BAF0" w14:textId="77777777" w:rsidR="00810B22" w:rsidRPr="0005325C" w:rsidRDefault="00810B22" w:rsidP="00CE6906">
            <w:pPr>
              <w:rPr>
                <w:rFonts w:ascii="Calibri" w:eastAsia="Calibri" w:hAnsi="Calibri"/>
                <w:sz w:val="22"/>
                <w:szCs w:val="22"/>
              </w:rPr>
            </w:pPr>
          </w:p>
        </w:tc>
      </w:tr>
      <w:tr w:rsidR="007E4A95" w:rsidRPr="0005325C" w14:paraId="11F9A762" w14:textId="77777777" w:rsidTr="00206EC4">
        <w:tc>
          <w:tcPr>
            <w:tcW w:w="2369" w:type="dxa"/>
            <w:vMerge/>
            <w:shd w:val="clear" w:color="auto" w:fill="E7E6E6"/>
          </w:tcPr>
          <w:p w14:paraId="778E01C2" w14:textId="77777777" w:rsidR="007E4A95" w:rsidRPr="0005325C" w:rsidRDefault="007E4A95" w:rsidP="00CE6906">
            <w:pPr>
              <w:rPr>
                <w:rFonts w:ascii="Calibri" w:eastAsia="Calibri" w:hAnsi="Calibri"/>
                <w:sz w:val="22"/>
                <w:szCs w:val="22"/>
              </w:rPr>
            </w:pPr>
          </w:p>
        </w:tc>
        <w:tc>
          <w:tcPr>
            <w:tcW w:w="7237" w:type="dxa"/>
            <w:gridSpan w:val="5"/>
            <w:shd w:val="clear" w:color="auto" w:fill="auto"/>
          </w:tcPr>
          <w:p w14:paraId="1DE6590E" w14:textId="77777777" w:rsidR="007E4A95" w:rsidRPr="0005325C" w:rsidRDefault="007E4A95" w:rsidP="00CE6906">
            <w:pPr>
              <w:rPr>
                <w:rFonts w:ascii="Calibri" w:eastAsia="Calibri" w:hAnsi="Calibri"/>
                <w:sz w:val="22"/>
                <w:szCs w:val="22"/>
              </w:rPr>
            </w:pPr>
          </w:p>
          <w:p w14:paraId="28F31F04" w14:textId="77777777" w:rsidR="00810B22" w:rsidRPr="0005325C" w:rsidRDefault="00810B22" w:rsidP="00CE6906">
            <w:pPr>
              <w:rPr>
                <w:rFonts w:ascii="Calibri" w:eastAsia="Calibri" w:hAnsi="Calibri"/>
                <w:sz w:val="22"/>
                <w:szCs w:val="22"/>
              </w:rPr>
            </w:pPr>
          </w:p>
        </w:tc>
      </w:tr>
      <w:tr w:rsidR="007E4A95" w:rsidRPr="0005325C" w14:paraId="1562E480" w14:textId="77777777" w:rsidTr="00206EC4">
        <w:tc>
          <w:tcPr>
            <w:tcW w:w="2369" w:type="dxa"/>
            <w:vMerge/>
            <w:shd w:val="clear" w:color="auto" w:fill="E7E6E6"/>
          </w:tcPr>
          <w:p w14:paraId="319726A8" w14:textId="77777777" w:rsidR="007E4A95" w:rsidRPr="0005325C" w:rsidRDefault="007E4A95" w:rsidP="00CE6906">
            <w:pPr>
              <w:rPr>
                <w:rFonts w:ascii="Calibri" w:eastAsia="Calibri" w:hAnsi="Calibri"/>
                <w:sz w:val="22"/>
                <w:szCs w:val="22"/>
              </w:rPr>
            </w:pPr>
          </w:p>
        </w:tc>
        <w:tc>
          <w:tcPr>
            <w:tcW w:w="7237" w:type="dxa"/>
            <w:gridSpan w:val="5"/>
            <w:shd w:val="clear" w:color="auto" w:fill="auto"/>
          </w:tcPr>
          <w:p w14:paraId="0EB2BC86" w14:textId="77777777" w:rsidR="007E4A95" w:rsidRPr="0005325C" w:rsidRDefault="007E4A95" w:rsidP="00CE6906">
            <w:pPr>
              <w:rPr>
                <w:rFonts w:ascii="Calibri" w:eastAsia="Calibri" w:hAnsi="Calibri"/>
                <w:sz w:val="22"/>
                <w:szCs w:val="22"/>
              </w:rPr>
            </w:pPr>
          </w:p>
          <w:p w14:paraId="79F70AB6" w14:textId="77777777" w:rsidR="00810B22" w:rsidRPr="0005325C" w:rsidRDefault="00810B22" w:rsidP="00CE6906">
            <w:pPr>
              <w:rPr>
                <w:rFonts w:ascii="Calibri" w:eastAsia="Calibri" w:hAnsi="Calibri"/>
                <w:sz w:val="22"/>
                <w:szCs w:val="22"/>
              </w:rPr>
            </w:pPr>
          </w:p>
        </w:tc>
      </w:tr>
      <w:tr w:rsidR="007E4A95" w:rsidRPr="0005325C" w14:paraId="72C20FD2" w14:textId="77777777" w:rsidTr="00206EC4">
        <w:tc>
          <w:tcPr>
            <w:tcW w:w="2369" w:type="dxa"/>
            <w:vMerge/>
            <w:shd w:val="clear" w:color="auto" w:fill="E7E6E6"/>
          </w:tcPr>
          <w:p w14:paraId="0DE4CA0F" w14:textId="77777777" w:rsidR="007E4A95" w:rsidRPr="0005325C" w:rsidRDefault="007E4A95" w:rsidP="00CE6906">
            <w:pPr>
              <w:rPr>
                <w:rFonts w:ascii="Calibri" w:eastAsia="Calibri" w:hAnsi="Calibri"/>
                <w:sz w:val="22"/>
                <w:szCs w:val="22"/>
              </w:rPr>
            </w:pPr>
          </w:p>
        </w:tc>
        <w:tc>
          <w:tcPr>
            <w:tcW w:w="7237" w:type="dxa"/>
            <w:gridSpan w:val="5"/>
            <w:shd w:val="clear" w:color="auto" w:fill="auto"/>
          </w:tcPr>
          <w:p w14:paraId="1D2866D6" w14:textId="77777777" w:rsidR="007E4A95" w:rsidRPr="0005325C" w:rsidRDefault="007E4A95" w:rsidP="00CE6906">
            <w:pPr>
              <w:rPr>
                <w:rFonts w:ascii="Calibri" w:eastAsia="Calibri" w:hAnsi="Calibri"/>
                <w:sz w:val="22"/>
                <w:szCs w:val="22"/>
              </w:rPr>
            </w:pPr>
          </w:p>
          <w:p w14:paraId="31FDDADD" w14:textId="77777777" w:rsidR="00810B22" w:rsidRPr="0005325C" w:rsidRDefault="00810B22" w:rsidP="00CE6906">
            <w:pPr>
              <w:rPr>
                <w:rFonts w:ascii="Calibri" w:eastAsia="Calibri" w:hAnsi="Calibri"/>
                <w:sz w:val="22"/>
                <w:szCs w:val="22"/>
              </w:rPr>
            </w:pPr>
          </w:p>
        </w:tc>
      </w:tr>
      <w:tr w:rsidR="007E4A95" w:rsidRPr="0005325C" w14:paraId="1B8AB233" w14:textId="77777777" w:rsidTr="00206EC4">
        <w:tc>
          <w:tcPr>
            <w:tcW w:w="2369" w:type="dxa"/>
            <w:vMerge/>
            <w:shd w:val="clear" w:color="auto" w:fill="E7E6E6"/>
          </w:tcPr>
          <w:p w14:paraId="19E5ECB1" w14:textId="77777777" w:rsidR="007E4A95" w:rsidRPr="0005325C" w:rsidRDefault="007E4A95" w:rsidP="00CE6906">
            <w:pPr>
              <w:rPr>
                <w:rFonts w:ascii="Calibri" w:eastAsia="Calibri" w:hAnsi="Calibri"/>
                <w:sz w:val="22"/>
                <w:szCs w:val="22"/>
              </w:rPr>
            </w:pPr>
          </w:p>
        </w:tc>
        <w:tc>
          <w:tcPr>
            <w:tcW w:w="7237" w:type="dxa"/>
            <w:gridSpan w:val="5"/>
            <w:shd w:val="clear" w:color="auto" w:fill="auto"/>
          </w:tcPr>
          <w:p w14:paraId="24B61074" w14:textId="77777777" w:rsidR="007E4A95" w:rsidRPr="0005325C" w:rsidRDefault="007E4A95" w:rsidP="00CE6906">
            <w:pPr>
              <w:rPr>
                <w:rFonts w:ascii="Calibri" w:eastAsia="Calibri" w:hAnsi="Calibri"/>
                <w:sz w:val="22"/>
                <w:szCs w:val="22"/>
              </w:rPr>
            </w:pPr>
          </w:p>
          <w:p w14:paraId="77A1F6EC" w14:textId="77777777" w:rsidR="00810B22" w:rsidRPr="0005325C" w:rsidRDefault="00810B22" w:rsidP="00CE6906">
            <w:pPr>
              <w:rPr>
                <w:rFonts w:ascii="Calibri" w:eastAsia="Calibri" w:hAnsi="Calibri"/>
                <w:sz w:val="22"/>
                <w:szCs w:val="22"/>
              </w:rPr>
            </w:pPr>
          </w:p>
        </w:tc>
      </w:tr>
      <w:tr w:rsidR="00810B22" w:rsidRPr="0005325C" w14:paraId="2B0C16D2" w14:textId="77777777" w:rsidTr="00206EC4">
        <w:trPr>
          <w:trHeight w:val="516"/>
        </w:trPr>
        <w:tc>
          <w:tcPr>
            <w:tcW w:w="2369" w:type="dxa"/>
            <w:shd w:val="clear" w:color="auto" w:fill="E7E6E6"/>
          </w:tcPr>
          <w:p w14:paraId="32E308BF" w14:textId="77777777" w:rsidR="00810B22" w:rsidRPr="0005325C" w:rsidRDefault="00810B22" w:rsidP="00CE6906">
            <w:pPr>
              <w:rPr>
                <w:rFonts w:eastAsia="Calibri"/>
                <w:sz w:val="22"/>
                <w:szCs w:val="22"/>
              </w:rPr>
            </w:pPr>
            <w:proofErr w:type="spellStart"/>
            <w:r w:rsidRPr="0005325C">
              <w:rPr>
                <w:rFonts w:eastAsia="Calibri"/>
                <w:sz w:val="22"/>
                <w:szCs w:val="22"/>
              </w:rPr>
              <w:lastRenderedPageBreak/>
              <w:t>Verwysingsnommer</w:t>
            </w:r>
            <w:proofErr w:type="spellEnd"/>
            <w:r w:rsidRPr="0005325C">
              <w:rPr>
                <w:rFonts w:eastAsia="Calibri"/>
                <w:sz w:val="22"/>
                <w:szCs w:val="22"/>
              </w:rPr>
              <w:t xml:space="preserve">, </w:t>
            </w:r>
            <w:proofErr w:type="spellStart"/>
            <w:r w:rsidRPr="0005325C">
              <w:rPr>
                <w:rFonts w:eastAsia="Calibri"/>
                <w:sz w:val="22"/>
                <w:szCs w:val="22"/>
              </w:rPr>
              <w:t>indien</w:t>
            </w:r>
            <w:proofErr w:type="spellEnd"/>
            <w:r w:rsidRPr="0005325C">
              <w:rPr>
                <w:rFonts w:eastAsia="Calibri"/>
                <w:sz w:val="22"/>
                <w:szCs w:val="22"/>
              </w:rPr>
              <w:t xml:space="preserve"> </w:t>
            </w:r>
            <w:proofErr w:type="spellStart"/>
            <w:r w:rsidRPr="0005325C">
              <w:rPr>
                <w:rFonts w:eastAsia="Calibri"/>
                <w:sz w:val="22"/>
                <w:szCs w:val="22"/>
              </w:rPr>
              <w:t>beskikbaar</w:t>
            </w:r>
            <w:proofErr w:type="spellEnd"/>
            <w:r w:rsidRPr="0005325C">
              <w:rPr>
                <w:rFonts w:eastAsia="Calibri"/>
                <w:sz w:val="22"/>
                <w:szCs w:val="22"/>
              </w:rPr>
              <w:t>:</w:t>
            </w:r>
          </w:p>
        </w:tc>
        <w:tc>
          <w:tcPr>
            <w:tcW w:w="7237" w:type="dxa"/>
            <w:gridSpan w:val="5"/>
            <w:shd w:val="clear" w:color="auto" w:fill="auto"/>
          </w:tcPr>
          <w:p w14:paraId="4AD36665" w14:textId="77777777" w:rsidR="00810B22" w:rsidRPr="0005325C" w:rsidRDefault="00810B22" w:rsidP="00CE6906">
            <w:pPr>
              <w:rPr>
                <w:rFonts w:eastAsia="Calibri"/>
                <w:sz w:val="22"/>
                <w:szCs w:val="22"/>
              </w:rPr>
            </w:pPr>
          </w:p>
        </w:tc>
      </w:tr>
      <w:tr w:rsidR="007E4A95" w:rsidRPr="0005325C" w14:paraId="316F983F" w14:textId="77777777" w:rsidTr="00206EC4">
        <w:tc>
          <w:tcPr>
            <w:tcW w:w="2369" w:type="dxa"/>
            <w:vMerge w:val="restart"/>
            <w:shd w:val="clear" w:color="auto" w:fill="E7E6E6"/>
          </w:tcPr>
          <w:p w14:paraId="09D43FDF" w14:textId="77777777" w:rsidR="007E4A95" w:rsidRPr="0005325C" w:rsidRDefault="007E4A95" w:rsidP="00CE6906">
            <w:pPr>
              <w:rPr>
                <w:rFonts w:eastAsia="Calibri"/>
                <w:sz w:val="22"/>
                <w:szCs w:val="22"/>
              </w:rPr>
            </w:pPr>
            <w:proofErr w:type="spellStart"/>
            <w:r w:rsidRPr="0005325C">
              <w:rPr>
                <w:rFonts w:eastAsia="Calibri"/>
                <w:sz w:val="22"/>
                <w:szCs w:val="22"/>
              </w:rPr>
              <w:t>Enige</w:t>
            </w:r>
            <w:proofErr w:type="spellEnd"/>
            <w:r w:rsidRPr="0005325C">
              <w:rPr>
                <w:rFonts w:eastAsia="Calibri"/>
                <w:sz w:val="22"/>
                <w:szCs w:val="22"/>
              </w:rPr>
              <w:t xml:space="preserve"> </w:t>
            </w:r>
            <w:proofErr w:type="spellStart"/>
            <w:r w:rsidRPr="0005325C">
              <w:rPr>
                <w:rFonts w:eastAsia="Calibri"/>
                <w:sz w:val="22"/>
                <w:szCs w:val="22"/>
              </w:rPr>
              <w:t>verdere</w:t>
            </w:r>
            <w:proofErr w:type="spellEnd"/>
            <w:r w:rsidRPr="0005325C">
              <w:rPr>
                <w:rFonts w:eastAsia="Calibri"/>
                <w:sz w:val="22"/>
                <w:szCs w:val="22"/>
              </w:rPr>
              <w:t xml:space="preserve"> </w:t>
            </w:r>
            <w:proofErr w:type="spellStart"/>
            <w:r w:rsidRPr="0005325C">
              <w:rPr>
                <w:rFonts w:eastAsia="Calibri"/>
                <w:sz w:val="22"/>
                <w:szCs w:val="22"/>
              </w:rPr>
              <w:t>besonderhede</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w:t>
            </w:r>
          </w:p>
        </w:tc>
        <w:tc>
          <w:tcPr>
            <w:tcW w:w="7237" w:type="dxa"/>
            <w:gridSpan w:val="5"/>
            <w:shd w:val="clear" w:color="auto" w:fill="auto"/>
          </w:tcPr>
          <w:p w14:paraId="2EA30FBA" w14:textId="77777777" w:rsidR="007E4A95" w:rsidRPr="0005325C" w:rsidRDefault="007E4A95" w:rsidP="00CE6906">
            <w:pPr>
              <w:rPr>
                <w:rFonts w:eastAsia="Calibri"/>
                <w:sz w:val="22"/>
                <w:szCs w:val="22"/>
              </w:rPr>
            </w:pPr>
          </w:p>
          <w:p w14:paraId="409F1183" w14:textId="77777777" w:rsidR="003A0DDA" w:rsidRPr="0005325C" w:rsidRDefault="003A0DDA" w:rsidP="00CE6906">
            <w:pPr>
              <w:rPr>
                <w:rFonts w:eastAsia="Calibri"/>
                <w:sz w:val="22"/>
                <w:szCs w:val="22"/>
              </w:rPr>
            </w:pPr>
          </w:p>
        </w:tc>
      </w:tr>
      <w:tr w:rsidR="007E4A95" w:rsidRPr="0005325C" w14:paraId="664B5ACC" w14:textId="77777777" w:rsidTr="00206EC4">
        <w:tc>
          <w:tcPr>
            <w:tcW w:w="2369" w:type="dxa"/>
            <w:vMerge/>
            <w:shd w:val="clear" w:color="auto" w:fill="E7E6E6"/>
          </w:tcPr>
          <w:p w14:paraId="21307192" w14:textId="77777777" w:rsidR="007E4A95" w:rsidRPr="0005325C" w:rsidRDefault="007E4A95" w:rsidP="00CE6906">
            <w:pPr>
              <w:rPr>
                <w:rFonts w:eastAsia="Calibri"/>
                <w:sz w:val="22"/>
                <w:szCs w:val="22"/>
              </w:rPr>
            </w:pPr>
          </w:p>
        </w:tc>
        <w:tc>
          <w:tcPr>
            <w:tcW w:w="7237" w:type="dxa"/>
            <w:gridSpan w:val="5"/>
            <w:shd w:val="clear" w:color="auto" w:fill="auto"/>
          </w:tcPr>
          <w:p w14:paraId="5A81A8DB" w14:textId="77777777" w:rsidR="007E4A95" w:rsidRPr="0005325C" w:rsidRDefault="007E4A95" w:rsidP="00CE6906">
            <w:pPr>
              <w:rPr>
                <w:rFonts w:eastAsia="Calibri"/>
                <w:sz w:val="22"/>
                <w:szCs w:val="22"/>
              </w:rPr>
            </w:pPr>
          </w:p>
          <w:p w14:paraId="3B37C9F4" w14:textId="77777777" w:rsidR="003A0DDA" w:rsidRPr="0005325C" w:rsidRDefault="003A0DDA" w:rsidP="00CE6906">
            <w:pPr>
              <w:rPr>
                <w:rFonts w:eastAsia="Calibri"/>
                <w:sz w:val="22"/>
                <w:szCs w:val="22"/>
              </w:rPr>
            </w:pPr>
          </w:p>
        </w:tc>
      </w:tr>
      <w:tr w:rsidR="007E4A95" w:rsidRPr="0005325C" w14:paraId="0D3F7D26" w14:textId="77777777" w:rsidTr="00206EC4">
        <w:tc>
          <w:tcPr>
            <w:tcW w:w="2369" w:type="dxa"/>
            <w:vMerge/>
            <w:shd w:val="clear" w:color="auto" w:fill="E7E6E6"/>
          </w:tcPr>
          <w:p w14:paraId="73E7370C" w14:textId="77777777" w:rsidR="007E4A95" w:rsidRPr="0005325C" w:rsidRDefault="007E4A95" w:rsidP="00CE6906">
            <w:pPr>
              <w:rPr>
                <w:rFonts w:eastAsia="Calibri"/>
                <w:sz w:val="22"/>
                <w:szCs w:val="22"/>
              </w:rPr>
            </w:pPr>
          </w:p>
        </w:tc>
        <w:tc>
          <w:tcPr>
            <w:tcW w:w="7237" w:type="dxa"/>
            <w:gridSpan w:val="5"/>
            <w:shd w:val="clear" w:color="auto" w:fill="auto"/>
          </w:tcPr>
          <w:p w14:paraId="0837B9A1" w14:textId="77777777" w:rsidR="007E4A95" w:rsidRPr="0005325C" w:rsidRDefault="007E4A95" w:rsidP="00CE6906">
            <w:pPr>
              <w:rPr>
                <w:rFonts w:eastAsia="Calibri"/>
                <w:sz w:val="22"/>
                <w:szCs w:val="22"/>
              </w:rPr>
            </w:pPr>
          </w:p>
          <w:p w14:paraId="5CD9091D" w14:textId="77777777" w:rsidR="003A0DDA" w:rsidRPr="0005325C" w:rsidRDefault="003A0DDA" w:rsidP="00CE6906">
            <w:pPr>
              <w:rPr>
                <w:rFonts w:eastAsia="Calibri"/>
                <w:sz w:val="22"/>
                <w:szCs w:val="22"/>
              </w:rPr>
            </w:pPr>
          </w:p>
        </w:tc>
      </w:tr>
      <w:tr w:rsidR="007E4A95" w:rsidRPr="0005325C" w14:paraId="148D2B7D" w14:textId="77777777" w:rsidTr="00206EC4">
        <w:tc>
          <w:tcPr>
            <w:tcW w:w="2369" w:type="dxa"/>
            <w:vMerge/>
            <w:shd w:val="clear" w:color="auto" w:fill="E7E6E6"/>
          </w:tcPr>
          <w:p w14:paraId="57B0C596" w14:textId="77777777" w:rsidR="007E4A95" w:rsidRPr="0005325C" w:rsidRDefault="007E4A95" w:rsidP="00CE6906">
            <w:pPr>
              <w:rPr>
                <w:rFonts w:eastAsia="Calibri"/>
                <w:sz w:val="22"/>
                <w:szCs w:val="22"/>
              </w:rPr>
            </w:pPr>
          </w:p>
        </w:tc>
        <w:tc>
          <w:tcPr>
            <w:tcW w:w="7237" w:type="dxa"/>
            <w:gridSpan w:val="5"/>
            <w:shd w:val="clear" w:color="auto" w:fill="auto"/>
          </w:tcPr>
          <w:p w14:paraId="339900D5" w14:textId="77777777" w:rsidR="007E4A95" w:rsidRPr="0005325C" w:rsidRDefault="007E4A95" w:rsidP="00CE6906">
            <w:pPr>
              <w:rPr>
                <w:rFonts w:eastAsia="Calibri"/>
                <w:sz w:val="22"/>
                <w:szCs w:val="22"/>
              </w:rPr>
            </w:pPr>
          </w:p>
          <w:p w14:paraId="0FC1B017" w14:textId="77777777" w:rsidR="003A0DDA" w:rsidRPr="0005325C" w:rsidRDefault="003A0DDA" w:rsidP="00CE6906">
            <w:pPr>
              <w:rPr>
                <w:rFonts w:eastAsia="Calibri"/>
                <w:sz w:val="22"/>
                <w:szCs w:val="22"/>
              </w:rPr>
            </w:pPr>
          </w:p>
        </w:tc>
      </w:tr>
      <w:tr w:rsidR="007E4A95" w:rsidRPr="0005325C" w14:paraId="43FEF63B" w14:textId="77777777" w:rsidTr="00206EC4">
        <w:tc>
          <w:tcPr>
            <w:tcW w:w="2369" w:type="dxa"/>
            <w:vMerge/>
            <w:shd w:val="clear" w:color="auto" w:fill="E7E6E6"/>
          </w:tcPr>
          <w:p w14:paraId="06CA18AE" w14:textId="77777777" w:rsidR="007E4A95" w:rsidRPr="0005325C" w:rsidRDefault="007E4A95" w:rsidP="00CE6906">
            <w:pPr>
              <w:rPr>
                <w:rFonts w:eastAsia="Calibri"/>
                <w:sz w:val="22"/>
                <w:szCs w:val="22"/>
              </w:rPr>
            </w:pPr>
          </w:p>
        </w:tc>
        <w:tc>
          <w:tcPr>
            <w:tcW w:w="7237" w:type="dxa"/>
            <w:gridSpan w:val="5"/>
            <w:shd w:val="clear" w:color="auto" w:fill="auto"/>
          </w:tcPr>
          <w:p w14:paraId="12217C84" w14:textId="77777777" w:rsidR="007E4A95" w:rsidRPr="0005325C" w:rsidRDefault="007E4A95" w:rsidP="00CE6906">
            <w:pPr>
              <w:rPr>
                <w:rFonts w:eastAsia="Calibri"/>
                <w:sz w:val="22"/>
                <w:szCs w:val="22"/>
              </w:rPr>
            </w:pPr>
          </w:p>
          <w:p w14:paraId="29B29B5D" w14:textId="77777777" w:rsidR="003A0DDA" w:rsidRPr="0005325C" w:rsidRDefault="003A0DDA" w:rsidP="00CE6906">
            <w:pPr>
              <w:rPr>
                <w:rFonts w:eastAsia="Calibri"/>
                <w:sz w:val="22"/>
                <w:szCs w:val="22"/>
              </w:rPr>
            </w:pPr>
          </w:p>
        </w:tc>
      </w:tr>
      <w:tr w:rsidR="007E4A95" w:rsidRPr="0005325C" w14:paraId="481DA2F4" w14:textId="77777777" w:rsidTr="00206EC4">
        <w:tc>
          <w:tcPr>
            <w:tcW w:w="2369" w:type="dxa"/>
            <w:vMerge/>
            <w:shd w:val="clear" w:color="auto" w:fill="E7E6E6"/>
          </w:tcPr>
          <w:p w14:paraId="27391F29" w14:textId="77777777" w:rsidR="007E4A95" w:rsidRPr="0005325C" w:rsidRDefault="007E4A95" w:rsidP="00CE6906">
            <w:pPr>
              <w:rPr>
                <w:rFonts w:eastAsia="Calibri"/>
                <w:sz w:val="22"/>
                <w:szCs w:val="22"/>
              </w:rPr>
            </w:pPr>
          </w:p>
        </w:tc>
        <w:tc>
          <w:tcPr>
            <w:tcW w:w="7237" w:type="dxa"/>
            <w:gridSpan w:val="5"/>
            <w:shd w:val="clear" w:color="auto" w:fill="auto"/>
          </w:tcPr>
          <w:p w14:paraId="556D26AF" w14:textId="77777777" w:rsidR="007E4A95" w:rsidRPr="0005325C" w:rsidRDefault="007E4A95" w:rsidP="00CE6906">
            <w:pPr>
              <w:rPr>
                <w:rFonts w:eastAsia="Calibri"/>
                <w:sz w:val="22"/>
                <w:szCs w:val="22"/>
              </w:rPr>
            </w:pPr>
          </w:p>
          <w:p w14:paraId="5771E9A7" w14:textId="77777777" w:rsidR="003A0DDA" w:rsidRPr="0005325C" w:rsidRDefault="003A0DDA" w:rsidP="00CE6906">
            <w:pPr>
              <w:rPr>
                <w:rFonts w:eastAsia="Calibri"/>
                <w:sz w:val="22"/>
                <w:szCs w:val="22"/>
              </w:rPr>
            </w:pPr>
          </w:p>
        </w:tc>
      </w:tr>
      <w:tr w:rsidR="007E4A95" w:rsidRPr="0005325C" w14:paraId="2F503BD9" w14:textId="77777777" w:rsidTr="00206EC4">
        <w:tc>
          <w:tcPr>
            <w:tcW w:w="2369" w:type="dxa"/>
            <w:vMerge/>
            <w:shd w:val="clear" w:color="auto" w:fill="E7E6E6"/>
          </w:tcPr>
          <w:p w14:paraId="34014B13" w14:textId="77777777" w:rsidR="007E4A95" w:rsidRPr="0005325C" w:rsidRDefault="007E4A95" w:rsidP="00CE6906">
            <w:pPr>
              <w:rPr>
                <w:rFonts w:eastAsia="Calibri"/>
                <w:sz w:val="22"/>
                <w:szCs w:val="22"/>
              </w:rPr>
            </w:pPr>
          </w:p>
        </w:tc>
        <w:tc>
          <w:tcPr>
            <w:tcW w:w="7237" w:type="dxa"/>
            <w:gridSpan w:val="5"/>
            <w:shd w:val="clear" w:color="auto" w:fill="auto"/>
          </w:tcPr>
          <w:p w14:paraId="30A9E8FA" w14:textId="77777777" w:rsidR="007E4A95" w:rsidRPr="0005325C" w:rsidRDefault="007E4A95" w:rsidP="00CE6906">
            <w:pPr>
              <w:rPr>
                <w:rFonts w:eastAsia="Calibri"/>
                <w:sz w:val="22"/>
                <w:szCs w:val="22"/>
              </w:rPr>
            </w:pPr>
          </w:p>
          <w:p w14:paraId="015B86D5" w14:textId="77777777" w:rsidR="003A0DDA" w:rsidRPr="0005325C" w:rsidRDefault="003A0DDA" w:rsidP="00CE6906">
            <w:pPr>
              <w:rPr>
                <w:rFonts w:eastAsia="Calibri"/>
                <w:sz w:val="22"/>
                <w:szCs w:val="22"/>
              </w:rPr>
            </w:pPr>
          </w:p>
        </w:tc>
      </w:tr>
      <w:tr w:rsidR="007E4A95" w:rsidRPr="0005325C" w14:paraId="5F48AFF2" w14:textId="77777777" w:rsidTr="00206EC4">
        <w:tc>
          <w:tcPr>
            <w:tcW w:w="2369" w:type="dxa"/>
            <w:vMerge/>
            <w:shd w:val="clear" w:color="auto" w:fill="E7E6E6"/>
          </w:tcPr>
          <w:p w14:paraId="3414BC97" w14:textId="77777777" w:rsidR="007E4A95" w:rsidRPr="0005325C" w:rsidRDefault="007E4A95" w:rsidP="00CE6906">
            <w:pPr>
              <w:rPr>
                <w:rFonts w:eastAsia="Calibri"/>
                <w:sz w:val="22"/>
                <w:szCs w:val="22"/>
              </w:rPr>
            </w:pPr>
          </w:p>
        </w:tc>
        <w:tc>
          <w:tcPr>
            <w:tcW w:w="7237" w:type="dxa"/>
            <w:gridSpan w:val="5"/>
            <w:shd w:val="clear" w:color="auto" w:fill="auto"/>
          </w:tcPr>
          <w:p w14:paraId="1A93BA26" w14:textId="77777777" w:rsidR="007E4A95" w:rsidRPr="0005325C" w:rsidRDefault="007E4A95" w:rsidP="00CE6906">
            <w:pPr>
              <w:rPr>
                <w:rFonts w:eastAsia="Calibri"/>
                <w:sz w:val="22"/>
                <w:szCs w:val="22"/>
              </w:rPr>
            </w:pPr>
          </w:p>
          <w:p w14:paraId="3058F200" w14:textId="77777777" w:rsidR="003A0DDA" w:rsidRPr="0005325C" w:rsidRDefault="003A0DDA" w:rsidP="00CE6906">
            <w:pPr>
              <w:rPr>
                <w:rFonts w:eastAsia="Calibri"/>
                <w:sz w:val="22"/>
                <w:szCs w:val="22"/>
              </w:rPr>
            </w:pPr>
          </w:p>
        </w:tc>
      </w:tr>
      <w:tr w:rsidR="007E4A95" w:rsidRPr="0005325C" w14:paraId="173BA1B5" w14:textId="77777777" w:rsidTr="00206EC4">
        <w:tc>
          <w:tcPr>
            <w:tcW w:w="2369" w:type="dxa"/>
            <w:vMerge/>
            <w:shd w:val="clear" w:color="auto" w:fill="E7E6E6"/>
          </w:tcPr>
          <w:p w14:paraId="0292B31E" w14:textId="77777777" w:rsidR="007E4A95" w:rsidRPr="0005325C" w:rsidRDefault="007E4A95" w:rsidP="00CE6906">
            <w:pPr>
              <w:rPr>
                <w:rFonts w:eastAsia="Calibri"/>
                <w:sz w:val="22"/>
                <w:szCs w:val="22"/>
              </w:rPr>
            </w:pPr>
          </w:p>
        </w:tc>
        <w:tc>
          <w:tcPr>
            <w:tcW w:w="7237" w:type="dxa"/>
            <w:gridSpan w:val="5"/>
            <w:shd w:val="clear" w:color="auto" w:fill="auto"/>
          </w:tcPr>
          <w:p w14:paraId="50EE39C0" w14:textId="77777777" w:rsidR="007E4A95" w:rsidRPr="0005325C" w:rsidRDefault="007E4A95" w:rsidP="00CE6906">
            <w:pPr>
              <w:rPr>
                <w:rFonts w:eastAsia="Calibri"/>
                <w:sz w:val="22"/>
                <w:szCs w:val="22"/>
              </w:rPr>
            </w:pPr>
          </w:p>
          <w:p w14:paraId="5E2A48E7" w14:textId="77777777" w:rsidR="003A0DDA" w:rsidRPr="0005325C" w:rsidRDefault="003A0DDA" w:rsidP="00CE6906">
            <w:pPr>
              <w:rPr>
                <w:rFonts w:eastAsia="Calibri"/>
                <w:sz w:val="22"/>
                <w:szCs w:val="22"/>
              </w:rPr>
            </w:pPr>
          </w:p>
        </w:tc>
      </w:tr>
      <w:tr w:rsidR="007E4A95" w:rsidRPr="0005325C" w14:paraId="4ADEA9AD" w14:textId="77777777" w:rsidTr="00206EC4">
        <w:tc>
          <w:tcPr>
            <w:tcW w:w="2369" w:type="dxa"/>
            <w:vMerge/>
            <w:shd w:val="clear" w:color="auto" w:fill="E7E6E6"/>
          </w:tcPr>
          <w:p w14:paraId="65B763C9" w14:textId="77777777" w:rsidR="007E4A95" w:rsidRPr="0005325C" w:rsidRDefault="007E4A95" w:rsidP="00CE6906">
            <w:pPr>
              <w:rPr>
                <w:rFonts w:eastAsia="Calibri"/>
                <w:sz w:val="22"/>
                <w:szCs w:val="22"/>
              </w:rPr>
            </w:pPr>
          </w:p>
        </w:tc>
        <w:tc>
          <w:tcPr>
            <w:tcW w:w="7237" w:type="dxa"/>
            <w:gridSpan w:val="5"/>
            <w:shd w:val="clear" w:color="auto" w:fill="auto"/>
          </w:tcPr>
          <w:p w14:paraId="477BF75A" w14:textId="77777777" w:rsidR="007E4A95" w:rsidRPr="0005325C" w:rsidRDefault="007E4A95" w:rsidP="00CE6906">
            <w:pPr>
              <w:rPr>
                <w:rFonts w:eastAsia="Calibri"/>
                <w:sz w:val="22"/>
                <w:szCs w:val="22"/>
              </w:rPr>
            </w:pPr>
          </w:p>
          <w:p w14:paraId="79CD0FA8" w14:textId="77777777" w:rsidR="003A0DDA" w:rsidRPr="0005325C" w:rsidRDefault="003A0DDA" w:rsidP="00CE6906">
            <w:pPr>
              <w:rPr>
                <w:rFonts w:eastAsia="Calibri"/>
                <w:sz w:val="22"/>
                <w:szCs w:val="22"/>
              </w:rPr>
            </w:pPr>
          </w:p>
        </w:tc>
      </w:tr>
      <w:tr w:rsidR="007E4A95" w:rsidRPr="0005325C" w14:paraId="5E839474" w14:textId="77777777" w:rsidTr="00F7338E">
        <w:tc>
          <w:tcPr>
            <w:tcW w:w="9606" w:type="dxa"/>
            <w:gridSpan w:val="6"/>
            <w:shd w:val="clear" w:color="auto" w:fill="AEAAAA"/>
          </w:tcPr>
          <w:p w14:paraId="5B201F3F" w14:textId="77777777" w:rsidR="007E4A95" w:rsidRPr="0005325C" w:rsidRDefault="007E4A95" w:rsidP="00CE6906">
            <w:pPr>
              <w:jc w:val="center"/>
              <w:rPr>
                <w:rFonts w:eastAsia="Calibri"/>
                <w:b/>
                <w:bCs/>
                <w:sz w:val="22"/>
                <w:szCs w:val="22"/>
              </w:rPr>
            </w:pPr>
            <w:r w:rsidRPr="0005325C">
              <w:rPr>
                <w:rFonts w:eastAsia="Calibri"/>
                <w:b/>
                <w:bCs/>
                <w:sz w:val="22"/>
                <w:szCs w:val="22"/>
              </w:rPr>
              <w:t>TIPE REKORD</w:t>
            </w:r>
          </w:p>
          <w:p w14:paraId="7A5BA613" w14:textId="77777777" w:rsidR="007E4A95" w:rsidRDefault="007E4A95" w:rsidP="00CE6906">
            <w:pPr>
              <w:jc w:val="center"/>
              <w:rPr>
                <w:rFonts w:eastAsia="Calibri"/>
                <w:bCs/>
                <w:i/>
                <w:sz w:val="22"/>
                <w:szCs w:val="22"/>
              </w:rPr>
            </w:pPr>
            <w:r w:rsidRPr="0005325C">
              <w:rPr>
                <w:rFonts w:eastAsia="Calibri"/>
                <w:bCs/>
                <w:i/>
                <w:sz w:val="22"/>
                <w:szCs w:val="22"/>
              </w:rPr>
              <w:t xml:space="preserve">(Merk die </w:t>
            </w:r>
            <w:proofErr w:type="spellStart"/>
            <w:r w:rsidRPr="0005325C">
              <w:rPr>
                <w:rFonts w:eastAsia="Calibri"/>
                <w:bCs/>
                <w:i/>
                <w:sz w:val="22"/>
                <w:szCs w:val="22"/>
              </w:rPr>
              <w:t>toepaslike</w:t>
            </w:r>
            <w:proofErr w:type="spellEnd"/>
            <w:r w:rsidRPr="0005325C">
              <w:rPr>
                <w:rFonts w:eastAsia="Calibri"/>
                <w:bCs/>
                <w:i/>
                <w:sz w:val="22"/>
                <w:szCs w:val="22"/>
              </w:rPr>
              <w:t xml:space="preserve"> </w:t>
            </w:r>
            <w:proofErr w:type="spellStart"/>
            <w:r w:rsidRPr="0005325C">
              <w:rPr>
                <w:rFonts w:eastAsia="Calibri"/>
                <w:bCs/>
                <w:i/>
                <w:sz w:val="22"/>
                <w:szCs w:val="22"/>
              </w:rPr>
              <w:t>blokkie</w:t>
            </w:r>
            <w:proofErr w:type="spellEnd"/>
            <w:r w:rsidRPr="0005325C">
              <w:rPr>
                <w:rFonts w:eastAsia="Calibri"/>
                <w:bCs/>
                <w:i/>
                <w:sz w:val="22"/>
                <w:szCs w:val="22"/>
              </w:rPr>
              <w:t xml:space="preserve"> met 'n "X")</w:t>
            </w:r>
          </w:p>
          <w:p w14:paraId="28FF2037" w14:textId="77777777" w:rsidR="009F79D2" w:rsidRPr="0005325C" w:rsidRDefault="009F79D2" w:rsidP="00CE6906">
            <w:pPr>
              <w:jc w:val="center"/>
              <w:rPr>
                <w:rFonts w:eastAsia="Calibri"/>
                <w:i/>
                <w:sz w:val="22"/>
                <w:szCs w:val="22"/>
              </w:rPr>
            </w:pPr>
          </w:p>
        </w:tc>
      </w:tr>
      <w:tr w:rsidR="007E4A95" w:rsidRPr="0005325C" w14:paraId="2388A8DA" w14:textId="77777777" w:rsidTr="00206EC4">
        <w:tc>
          <w:tcPr>
            <w:tcW w:w="8630" w:type="dxa"/>
            <w:gridSpan w:val="5"/>
            <w:shd w:val="clear" w:color="auto" w:fill="E7E6E6"/>
          </w:tcPr>
          <w:p w14:paraId="78E30200" w14:textId="77777777" w:rsidR="007E4A95" w:rsidRPr="0005325C" w:rsidRDefault="007E4A95" w:rsidP="00CE6906">
            <w:pPr>
              <w:rPr>
                <w:rFonts w:eastAsia="Calibri"/>
                <w:sz w:val="22"/>
                <w:szCs w:val="22"/>
              </w:rPr>
            </w:pPr>
            <w:proofErr w:type="spellStart"/>
            <w:r w:rsidRPr="0005325C">
              <w:rPr>
                <w:rFonts w:eastAsia="Calibri"/>
                <w:sz w:val="22"/>
                <w:szCs w:val="22"/>
              </w:rPr>
              <w:t>Rekord</w:t>
            </w:r>
            <w:proofErr w:type="spellEnd"/>
            <w:r w:rsidRPr="0005325C">
              <w:rPr>
                <w:rFonts w:eastAsia="Calibri"/>
                <w:sz w:val="22"/>
                <w:szCs w:val="22"/>
              </w:rPr>
              <w:t xml:space="preserve"> is in </w:t>
            </w:r>
            <w:proofErr w:type="spellStart"/>
            <w:r w:rsidRPr="0005325C">
              <w:rPr>
                <w:rFonts w:eastAsia="Calibri"/>
                <w:sz w:val="22"/>
                <w:szCs w:val="22"/>
              </w:rPr>
              <w:t>geskrewe</w:t>
            </w:r>
            <w:proofErr w:type="spellEnd"/>
            <w:r w:rsidRPr="0005325C">
              <w:rPr>
                <w:rFonts w:eastAsia="Calibri"/>
                <w:sz w:val="22"/>
                <w:szCs w:val="22"/>
              </w:rPr>
              <w:t xml:space="preserve"> of </w:t>
            </w:r>
            <w:proofErr w:type="spellStart"/>
            <w:r w:rsidRPr="0005325C">
              <w:rPr>
                <w:rFonts w:eastAsia="Calibri"/>
                <w:sz w:val="22"/>
                <w:szCs w:val="22"/>
              </w:rPr>
              <w:t>gedrukte</w:t>
            </w:r>
            <w:proofErr w:type="spellEnd"/>
            <w:r w:rsidRPr="0005325C">
              <w:rPr>
                <w:rFonts w:eastAsia="Calibri"/>
                <w:sz w:val="22"/>
                <w:szCs w:val="22"/>
              </w:rPr>
              <w:t xml:space="preserve"> </w:t>
            </w:r>
            <w:proofErr w:type="spellStart"/>
            <w:r w:rsidRPr="0005325C">
              <w:rPr>
                <w:rFonts w:eastAsia="Calibri"/>
                <w:sz w:val="22"/>
                <w:szCs w:val="22"/>
              </w:rPr>
              <w:t>vorm</w:t>
            </w:r>
            <w:proofErr w:type="spellEnd"/>
          </w:p>
          <w:p w14:paraId="37D0AE5D" w14:textId="77777777" w:rsidR="003A0DDA" w:rsidRPr="0005325C" w:rsidRDefault="003A0DDA" w:rsidP="00CE6906">
            <w:pPr>
              <w:rPr>
                <w:rFonts w:eastAsia="Calibri"/>
                <w:sz w:val="22"/>
                <w:szCs w:val="22"/>
              </w:rPr>
            </w:pPr>
          </w:p>
        </w:tc>
        <w:tc>
          <w:tcPr>
            <w:tcW w:w="976" w:type="dxa"/>
            <w:shd w:val="clear" w:color="auto" w:fill="auto"/>
          </w:tcPr>
          <w:p w14:paraId="5BBE0312" w14:textId="77777777" w:rsidR="007E4A95" w:rsidRPr="0005325C" w:rsidRDefault="007E4A95" w:rsidP="00CE6906">
            <w:pPr>
              <w:jc w:val="center"/>
              <w:rPr>
                <w:rFonts w:eastAsia="Calibri"/>
                <w:sz w:val="22"/>
                <w:szCs w:val="22"/>
              </w:rPr>
            </w:pPr>
          </w:p>
        </w:tc>
      </w:tr>
      <w:tr w:rsidR="007E4A95" w:rsidRPr="0005325C" w14:paraId="351B21D4" w14:textId="77777777" w:rsidTr="00206EC4">
        <w:tc>
          <w:tcPr>
            <w:tcW w:w="8630" w:type="dxa"/>
            <w:gridSpan w:val="5"/>
            <w:shd w:val="clear" w:color="auto" w:fill="E7E6E6"/>
          </w:tcPr>
          <w:p w14:paraId="4CC26878" w14:textId="77777777" w:rsidR="007E4A95" w:rsidRPr="0005325C" w:rsidRDefault="007E4A95" w:rsidP="00CE6906">
            <w:pPr>
              <w:rPr>
                <w:rFonts w:eastAsia="Calibri"/>
                <w:sz w:val="22"/>
                <w:szCs w:val="22"/>
              </w:rPr>
            </w:pPr>
            <w:proofErr w:type="spellStart"/>
            <w:r w:rsidRPr="0005325C">
              <w:rPr>
                <w:rFonts w:eastAsia="Calibri"/>
                <w:sz w:val="22"/>
                <w:szCs w:val="22"/>
              </w:rPr>
              <w:t>Rekord</w:t>
            </w:r>
            <w:proofErr w:type="spellEnd"/>
            <w:r w:rsidRPr="0005325C">
              <w:rPr>
                <w:rFonts w:eastAsia="Calibri"/>
                <w:sz w:val="22"/>
                <w:szCs w:val="22"/>
              </w:rPr>
              <w:t xml:space="preserve"> </w:t>
            </w:r>
            <w:proofErr w:type="spellStart"/>
            <w:r w:rsidRPr="0005325C">
              <w:rPr>
                <w:rFonts w:eastAsia="Calibri"/>
                <w:sz w:val="22"/>
                <w:szCs w:val="22"/>
              </w:rPr>
              <w:t>bestaan</w:t>
            </w:r>
            <w:proofErr w:type="spellEnd"/>
            <w:r w:rsidRPr="0005325C">
              <w:rPr>
                <w:rFonts w:eastAsia="Calibri"/>
                <w:sz w:val="22"/>
                <w:szCs w:val="22"/>
              </w:rPr>
              <w:t xml:space="preserve"> </w:t>
            </w:r>
            <w:proofErr w:type="spellStart"/>
            <w:r w:rsidRPr="0005325C">
              <w:rPr>
                <w:rFonts w:eastAsia="Calibri"/>
                <w:sz w:val="22"/>
                <w:szCs w:val="22"/>
              </w:rPr>
              <w:t>uit</w:t>
            </w:r>
            <w:proofErr w:type="spellEnd"/>
            <w:r w:rsidRPr="0005325C">
              <w:rPr>
                <w:rFonts w:eastAsia="Calibri"/>
                <w:sz w:val="22"/>
                <w:szCs w:val="22"/>
              </w:rPr>
              <w:t xml:space="preserve"> </w:t>
            </w:r>
            <w:proofErr w:type="spellStart"/>
            <w:r w:rsidRPr="0005325C">
              <w:rPr>
                <w:rFonts w:eastAsia="Calibri"/>
                <w:sz w:val="22"/>
                <w:szCs w:val="22"/>
              </w:rPr>
              <w:t>virtuele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dit</w:t>
            </w:r>
            <w:proofErr w:type="spellEnd"/>
            <w:r w:rsidRPr="0005325C">
              <w:rPr>
                <w:rFonts w:eastAsia="Calibri"/>
                <w:sz w:val="22"/>
                <w:szCs w:val="22"/>
              </w:rPr>
              <w:t xml:space="preserve"> sluit </w:t>
            </w:r>
            <w:proofErr w:type="spellStart"/>
            <w:r w:rsidRPr="0005325C">
              <w:rPr>
                <w:rFonts w:eastAsia="Calibri"/>
                <w:sz w:val="22"/>
                <w:szCs w:val="22"/>
              </w:rPr>
              <w:t>foto's</w:t>
            </w:r>
            <w:proofErr w:type="spellEnd"/>
            <w:r w:rsidRPr="0005325C">
              <w:rPr>
                <w:rFonts w:eastAsia="Calibri"/>
                <w:sz w:val="22"/>
                <w:szCs w:val="22"/>
              </w:rPr>
              <w:t xml:space="preserve">, </w:t>
            </w:r>
            <w:proofErr w:type="spellStart"/>
            <w:r w:rsidRPr="0005325C">
              <w:rPr>
                <w:rFonts w:eastAsia="Calibri"/>
                <w:sz w:val="22"/>
                <w:szCs w:val="22"/>
              </w:rPr>
              <w:t>skyfies</w:t>
            </w:r>
            <w:proofErr w:type="spellEnd"/>
            <w:r w:rsidRPr="0005325C">
              <w:rPr>
                <w:rFonts w:eastAsia="Calibri"/>
                <w:sz w:val="22"/>
                <w:szCs w:val="22"/>
              </w:rPr>
              <w:t>, video-</w:t>
            </w:r>
            <w:proofErr w:type="spellStart"/>
            <w:r w:rsidRPr="0005325C">
              <w:rPr>
                <w:rFonts w:eastAsia="Calibri"/>
                <w:sz w:val="22"/>
                <w:szCs w:val="22"/>
              </w:rPr>
              <w:t>opnames</w:t>
            </w:r>
            <w:proofErr w:type="spellEnd"/>
            <w:r w:rsidRPr="0005325C">
              <w:rPr>
                <w:rFonts w:eastAsia="Calibri"/>
                <w:sz w:val="22"/>
                <w:szCs w:val="22"/>
              </w:rPr>
              <w:t xml:space="preserve">, </w:t>
            </w:r>
            <w:proofErr w:type="spellStart"/>
            <w:r w:rsidRPr="0005325C">
              <w:rPr>
                <w:rFonts w:eastAsia="Calibri"/>
                <w:sz w:val="22"/>
                <w:szCs w:val="22"/>
              </w:rPr>
              <w:t>rekenaargegenereerde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sketse</w:t>
            </w:r>
            <w:proofErr w:type="spellEnd"/>
            <w:r w:rsidRPr="0005325C">
              <w:rPr>
                <w:rFonts w:eastAsia="Calibri"/>
                <w:sz w:val="22"/>
                <w:szCs w:val="22"/>
              </w:rPr>
              <w:t xml:space="preserve">, </w:t>
            </w:r>
            <w:proofErr w:type="spellStart"/>
            <w:r w:rsidRPr="0005325C">
              <w:rPr>
                <w:rFonts w:eastAsia="Calibri"/>
                <w:sz w:val="22"/>
                <w:szCs w:val="22"/>
              </w:rPr>
              <w:t>ens</w:t>
            </w:r>
            <w:proofErr w:type="spellEnd"/>
            <w:r w:rsidRPr="0005325C">
              <w:rPr>
                <w:rFonts w:eastAsia="Calibri"/>
                <w:sz w:val="22"/>
                <w:szCs w:val="22"/>
              </w:rPr>
              <w:t xml:space="preserve"> in.)</w:t>
            </w:r>
          </w:p>
          <w:p w14:paraId="592EA30D" w14:textId="77777777" w:rsidR="003A0DDA" w:rsidRPr="0005325C" w:rsidRDefault="003A0DDA" w:rsidP="00CE6906">
            <w:pPr>
              <w:rPr>
                <w:rFonts w:eastAsia="Calibri"/>
                <w:sz w:val="22"/>
                <w:szCs w:val="22"/>
              </w:rPr>
            </w:pPr>
          </w:p>
        </w:tc>
        <w:tc>
          <w:tcPr>
            <w:tcW w:w="976" w:type="dxa"/>
            <w:shd w:val="clear" w:color="auto" w:fill="auto"/>
          </w:tcPr>
          <w:p w14:paraId="6D32134B" w14:textId="77777777" w:rsidR="007E4A95" w:rsidRPr="0005325C" w:rsidRDefault="007E4A95" w:rsidP="00CE6906">
            <w:pPr>
              <w:jc w:val="center"/>
              <w:rPr>
                <w:rFonts w:eastAsia="Calibri"/>
                <w:sz w:val="22"/>
                <w:szCs w:val="22"/>
              </w:rPr>
            </w:pPr>
          </w:p>
        </w:tc>
      </w:tr>
      <w:tr w:rsidR="007E4A95" w:rsidRPr="0005325C" w14:paraId="0F0FA37D" w14:textId="77777777" w:rsidTr="00206EC4">
        <w:tc>
          <w:tcPr>
            <w:tcW w:w="8630" w:type="dxa"/>
            <w:gridSpan w:val="5"/>
            <w:shd w:val="clear" w:color="auto" w:fill="E7E6E6"/>
          </w:tcPr>
          <w:p w14:paraId="6CED85F9" w14:textId="77777777" w:rsidR="007E4A95" w:rsidRPr="0005325C" w:rsidRDefault="007E4A95" w:rsidP="00CE6906">
            <w:pPr>
              <w:rPr>
                <w:rFonts w:eastAsia="Calibri"/>
                <w:sz w:val="22"/>
                <w:szCs w:val="22"/>
              </w:rPr>
            </w:pPr>
            <w:proofErr w:type="spellStart"/>
            <w:r w:rsidRPr="0005325C">
              <w:rPr>
                <w:rFonts w:eastAsia="Calibri"/>
                <w:sz w:val="22"/>
                <w:szCs w:val="22"/>
              </w:rPr>
              <w:t>Rekord</w:t>
            </w:r>
            <w:proofErr w:type="spellEnd"/>
            <w:r w:rsidRPr="0005325C">
              <w:rPr>
                <w:rFonts w:eastAsia="Calibri"/>
                <w:sz w:val="22"/>
                <w:szCs w:val="22"/>
              </w:rPr>
              <w:t xml:space="preserve"> </w:t>
            </w:r>
            <w:proofErr w:type="spellStart"/>
            <w:r w:rsidRPr="0005325C">
              <w:rPr>
                <w:rFonts w:eastAsia="Calibri"/>
                <w:sz w:val="22"/>
                <w:szCs w:val="22"/>
              </w:rPr>
              <w:t>bestaan</w:t>
            </w:r>
            <w:proofErr w:type="spellEnd"/>
            <w:r w:rsidRPr="0005325C">
              <w:rPr>
                <w:rFonts w:eastAsia="Calibri"/>
                <w:sz w:val="22"/>
                <w:szCs w:val="22"/>
              </w:rPr>
              <w:t xml:space="preserve"> </w:t>
            </w:r>
            <w:proofErr w:type="spellStart"/>
            <w:r w:rsidRPr="0005325C">
              <w:rPr>
                <w:rFonts w:eastAsia="Calibri"/>
                <w:sz w:val="22"/>
                <w:szCs w:val="22"/>
              </w:rPr>
              <w:t>uit</w:t>
            </w:r>
            <w:proofErr w:type="spellEnd"/>
            <w:r w:rsidRPr="0005325C">
              <w:rPr>
                <w:rFonts w:eastAsia="Calibri"/>
                <w:sz w:val="22"/>
                <w:szCs w:val="22"/>
              </w:rPr>
              <w:t xml:space="preserve"> </w:t>
            </w:r>
            <w:proofErr w:type="spellStart"/>
            <w:r w:rsidRPr="0005325C">
              <w:rPr>
                <w:rFonts w:eastAsia="Calibri"/>
                <w:sz w:val="22"/>
                <w:szCs w:val="22"/>
              </w:rPr>
              <w:t>opgeneemde</w:t>
            </w:r>
            <w:proofErr w:type="spellEnd"/>
            <w:r w:rsidRPr="0005325C">
              <w:rPr>
                <w:rFonts w:eastAsia="Calibri"/>
                <w:sz w:val="22"/>
                <w:szCs w:val="22"/>
              </w:rPr>
              <w:t xml:space="preserve"> </w:t>
            </w:r>
            <w:proofErr w:type="spellStart"/>
            <w:r w:rsidRPr="0005325C">
              <w:rPr>
                <w:rFonts w:eastAsia="Calibri"/>
                <w:sz w:val="22"/>
                <w:szCs w:val="22"/>
              </w:rPr>
              <w:t>woorde</w:t>
            </w:r>
            <w:proofErr w:type="spellEnd"/>
            <w:r w:rsidRPr="0005325C">
              <w:rPr>
                <w:rFonts w:eastAsia="Calibri"/>
                <w:sz w:val="22"/>
                <w:szCs w:val="22"/>
              </w:rPr>
              <w:t xml:space="preserve"> of </w:t>
            </w:r>
            <w:proofErr w:type="spellStart"/>
            <w:r w:rsidRPr="0005325C">
              <w:rPr>
                <w:rFonts w:eastAsia="Calibri"/>
                <w:sz w:val="22"/>
                <w:szCs w:val="22"/>
              </w:rPr>
              <w:t>inligting</w:t>
            </w:r>
            <w:proofErr w:type="spellEnd"/>
            <w:r w:rsidRPr="0005325C">
              <w:rPr>
                <w:rFonts w:eastAsia="Calibri"/>
                <w:sz w:val="22"/>
                <w:szCs w:val="22"/>
              </w:rPr>
              <w:t xml:space="preserve"> wat in </w:t>
            </w:r>
            <w:proofErr w:type="spellStart"/>
            <w:r w:rsidRPr="0005325C">
              <w:rPr>
                <w:rFonts w:eastAsia="Calibri"/>
                <w:sz w:val="22"/>
                <w:szCs w:val="22"/>
              </w:rPr>
              <w:t>klank</w:t>
            </w:r>
            <w:proofErr w:type="spellEnd"/>
            <w:r w:rsidRPr="0005325C">
              <w:rPr>
                <w:rFonts w:eastAsia="Calibri"/>
                <w:sz w:val="22"/>
                <w:szCs w:val="22"/>
              </w:rPr>
              <w:t xml:space="preserve"> </w:t>
            </w:r>
            <w:proofErr w:type="spellStart"/>
            <w:r w:rsidRPr="0005325C">
              <w:rPr>
                <w:rFonts w:eastAsia="Calibri"/>
                <w:sz w:val="22"/>
                <w:szCs w:val="22"/>
              </w:rPr>
              <w:t>gereproduseer</w:t>
            </w:r>
            <w:proofErr w:type="spellEnd"/>
            <w:r w:rsidRPr="0005325C">
              <w:rPr>
                <w:rFonts w:eastAsia="Calibri"/>
                <w:sz w:val="22"/>
                <w:szCs w:val="22"/>
              </w:rPr>
              <w:t xml:space="preserve"> </w:t>
            </w:r>
            <w:proofErr w:type="spellStart"/>
            <w:r w:rsidRPr="0005325C">
              <w:rPr>
                <w:rFonts w:eastAsia="Calibri"/>
                <w:sz w:val="22"/>
                <w:szCs w:val="22"/>
              </w:rPr>
              <w:t>kan</w:t>
            </w:r>
            <w:proofErr w:type="spellEnd"/>
            <w:r w:rsidRPr="0005325C">
              <w:rPr>
                <w:rFonts w:eastAsia="Calibri"/>
                <w:sz w:val="22"/>
                <w:szCs w:val="22"/>
              </w:rPr>
              <w:t xml:space="preserve"> word</w:t>
            </w:r>
          </w:p>
          <w:p w14:paraId="6F3997FE" w14:textId="77777777" w:rsidR="003A0DDA" w:rsidRPr="0005325C" w:rsidRDefault="003A0DDA" w:rsidP="00CE6906">
            <w:pPr>
              <w:rPr>
                <w:rFonts w:eastAsia="Calibri"/>
                <w:sz w:val="22"/>
                <w:szCs w:val="22"/>
              </w:rPr>
            </w:pPr>
          </w:p>
        </w:tc>
        <w:tc>
          <w:tcPr>
            <w:tcW w:w="976" w:type="dxa"/>
            <w:shd w:val="clear" w:color="auto" w:fill="auto"/>
          </w:tcPr>
          <w:p w14:paraId="0F88D2E7" w14:textId="77777777" w:rsidR="007E4A95" w:rsidRPr="0005325C" w:rsidRDefault="007E4A95" w:rsidP="00CE6906">
            <w:pPr>
              <w:jc w:val="center"/>
              <w:rPr>
                <w:rFonts w:eastAsia="Calibri"/>
                <w:sz w:val="22"/>
                <w:szCs w:val="22"/>
              </w:rPr>
            </w:pPr>
          </w:p>
        </w:tc>
      </w:tr>
      <w:tr w:rsidR="007E4A95" w:rsidRPr="0005325C" w14:paraId="1692AB02" w14:textId="77777777" w:rsidTr="00206EC4">
        <w:tc>
          <w:tcPr>
            <w:tcW w:w="8630" w:type="dxa"/>
            <w:gridSpan w:val="5"/>
            <w:shd w:val="clear" w:color="auto" w:fill="E7E6E6"/>
          </w:tcPr>
          <w:p w14:paraId="65FFB565" w14:textId="77777777" w:rsidR="007E4A95" w:rsidRPr="0005325C" w:rsidRDefault="007E4A95" w:rsidP="00CE6906">
            <w:pPr>
              <w:rPr>
                <w:rFonts w:eastAsia="Calibri"/>
                <w:sz w:val="22"/>
                <w:szCs w:val="22"/>
              </w:rPr>
            </w:pPr>
            <w:proofErr w:type="spellStart"/>
            <w:r w:rsidRPr="0005325C">
              <w:rPr>
                <w:rFonts w:eastAsia="Calibri"/>
                <w:sz w:val="22"/>
                <w:szCs w:val="22"/>
              </w:rPr>
              <w:t>Rekord</w:t>
            </w:r>
            <w:proofErr w:type="spellEnd"/>
            <w:r w:rsidRPr="0005325C">
              <w:rPr>
                <w:rFonts w:eastAsia="Calibri"/>
                <w:sz w:val="22"/>
                <w:szCs w:val="22"/>
              </w:rPr>
              <w:t xml:space="preserve"> word op 'n </w:t>
            </w:r>
            <w:proofErr w:type="spellStart"/>
            <w:r w:rsidRPr="0005325C">
              <w:rPr>
                <w:rFonts w:eastAsia="Calibri"/>
                <w:sz w:val="22"/>
                <w:szCs w:val="22"/>
              </w:rPr>
              <w:t>rekenaar</w:t>
            </w:r>
            <w:proofErr w:type="spellEnd"/>
            <w:r w:rsidRPr="0005325C">
              <w:rPr>
                <w:rFonts w:eastAsia="Calibri"/>
                <w:sz w:val="22"/>
                <w:szCs w:val="22"/>
              </w:rPr>
              <w:t xml:space="preserve"> of in 'n </w:t>
            </w:r>
            <w:proofErr w:type="spellStart"/>
            <w:r w:rsidRPr="0005325C">
              <w:rPr>
                <w:rFonts w:eastAsia="Calibri"/>
                <w:sz w:val="22"/>
                <w:szCs w:val="22"/>
              </w:rPr>
              <w:t>elektroniese</w:t>
            </w:r>
            <w:proofErr w:type="spellEnd"/>
            <w:r w:rsidRPr="0005325C">
              <w:rPr>
                <w:rFonts w:eastAsia="Calibri"/>
                <w:sz w:val="22"/>
                <w:szCs w:val="22"/>
              </w:rPr>
              <w:t xml:space="preserve"> of </w:t>
            </w:r>
            <w:proofErr w:type="spellStart"/>
            <w:r w:rsidRPr="0005325C">
              <w:rPr>
                <w:rFonts w:eastAsia="Calibri"/>
                <w:sz w:val="22"/>
                <w:szCs w:val="22"/>
              </w:rPr>
              <w:t>masjienleesbare</w:t>
            </w:r>
            <w:proofErr w:type="spellEnd"/>
            <w:r w:rsidRPr="0005325C">
              <w:rPr>
                <w:rFonts w:eastAsia="Calibri"/>
                <w:sz w:val="22"/>
                <w:szCs w:val="22"/>
              </w:rPr>
              <w:t xml:space="preserve"> </w:t>
            </w:r>
            <w:proofErr w:type="spellStart"/>
            <w:r w:rsidRPr="0005325C">
              <w:rPr>
                <w:rFonts w:eastAsia="Calibri"/>
                <w:sz w:val="22"/>
                <w:szCs w:val="22"/>
              </w:rPr>
              <w:t>vorm</w:t>
            </w:r>
            <w:proofErr w:type="spellEnd"/>
            <w:r w:rsidRPr="0005325C">
              <w:rPr>
                <w:rFonts w:eastAsia="Calibri"/>
                <w:sz w:val="22"/>
                <w:szCs w:val="22"/>
              </w:rPr>
              <w:t xml:space="preserve"> </w:t>
            </w:r>
            <w:proofErr w:type="spellStart"/>
            <w:r w:rsidRPr="0005325C">
              <w:rPr>
                <w:rFonts w:eastAsia="Calibri"/>
                <w:sz w:val="22"/>
                <w:szCs w:val="22"/>
              </w:rPr>
              <w:t>gehou</w:t>
            </w:r>
            <w:proofErr w:type="spellEnd"/>
          </w:p>
          <w:p w14:paraId="1DDECC5E" w14:textId="77777777" w:rsidR="003A0DDA" w:rsidRPr="0005325C" w:rsidRDefault="003A0DDA" w:rsidP="00CE6906">
            <w:pPr>
              <w:rPr>
                <w:rFonts w:eastAsia="Calibri"/>
                <w:sz w:val="22"/>
                <w:szCs w:val="22"/>
              </w:rPr>
            </w:pPr>
          </w:p>
        </w:tc>
        <w:tc>
          <w:tcPr>
            <w:tcW w:w="976" w:type="dxa"/>
            <w:shd w:val="clear" w:color="auto" w:fill="auto"/>
          </w:tcPr>
          <w:p w14:paraId="0753027A" w14:textId="77777777" w:rsidR="007E4A95" w:rsidRPr="0005325C" w:rsidRDefault="007E4A95" w:rsidP="00CE6906">
            <w:pPr>
              <w:jc w:val="center"/>
              <w:rPr>
                <w:rFonts w:eastAsia="Calibri"/>
                <w:sz w:val="22"/>
                <w:szCs w:val="22"/>
              </w:rPr>
            </w:pPr>
          </w:p>
        </w:tc>
      </w:tr>
      <w:tr w:rsidR="007E4A95" w:rsidRPr="0005325C" w14:paraId="1A46A91D" w14:textId="77777777" w:rsidTr="00F7338E">
        <w:tc>
          <w:tcPr>
            <w:tcW w:w="9606" w:type="dxa"/>
            <w:gridSpan w:val="6"/>
            <w:shd w:val="clear" w:color="auto" w:fill="AEAAAA"/>
          </w:tcPr>
          <w:p w14:paraId="13B73768" w14:textId="77777777" w:rsidR="007E4A95" w:rsidRPr="0005325C" w:rsidRDefault="007E4A95" w:rsidP="00CE6906">
            <w:pPr>
              <w:jc w:val="center"/>
              <w:rPr>
                <w:rFonts w:eastAsia="Calibri"/>
                <w:b/>
                <w:bCs/>
                <w:sz w:val="22"/>
                <w:szCs w:val="22"/>
              </w:rPr>
            </w:pPr>
            <w:r w:rsidRPr="0005325C">
              <w:rPr>
                <w:rFonts w:eastAsia="Calibri"/>
                <w:b/>
                <w:bCs/>
                <w:sz w:val="22"/>
                <w:szCs w:val="22"/>
              </w:rPr>
              <w:t>VORM VAN TOEGANG</w:t>
            </w:r>
          </w:p>
          <w:p w14:paraId="76D555CA" w14:textId="77777777" w:rsidR="007E4A95" w:rsidRDefault="007E4A95" w:rsidP="00CE6906">
            <w:pPr>
              <w:jc w:val="center"/>
              <w:rPr>
                <w:rFonts w:eastAsia="Calibri"/>
                <w:bCs/>
                <w:i/>
                <w:sz w:val="22"/>
                <w:szCs w:val="22"/>
              </w:rPr>
            </w:pPr>
            <w:r w:rsidRPr="0005325C">
              <w:rPr>
                <w:rFonts w:eastAsia="Calibri"/>
                <w:bCs/>
                <w:i/>
                <w:sz w:val="22"/>
                <w:szCs w:val="22"/>
              </w:rPr>
              <w:t xml:space="preserve">(Merk die </w:t>
            </w:r>
            <w:proofErr w:type="spellStart"/>
            <w:r w:rsidRPr="0005325C">
              <w:rPr>
                <w:rFonts w:eastAsia="Calibri"/>
                <w:bCs/>
                <w:i/>
                <w:sz w:val="22"/>
                <w:szCs w:val="22"/>
              </w:rPr>
              <w:t>toepaslike</w:t>
            </w:r>
            <w:proofErr w:type="spellEnd"/>
            <w:r w:rsidRPr="0005325C">
              <w:rPr>
                <w:rFonts w:eastAsia="Calibri"/>
                <w:bCs/>
                <w:i/>
                <w:sz w:val="22"/>
                <w:szCs w:val="22"/>
              </w:rPr>
              <w:t xml:space="preserve"> </w:t>
            </w:r>
            <w:proofErr w:type="spellStart"/>
            <w:r w:rsidRPr="0005325C">
              <w:rPr>
                <w:rFonts w:eastAsia="Calibri"/>
                <w:bCs/>
                <w:i/>
                <w:sz w:val="22"/>
                <w:szCs w:val="22"/>
              </w:rPr>
              <w:t>blokkie</w:t>
            </w:r>
            <w:proofErr w:type="spellEnd"/>
            <w:r w:rsidRPr="0005325C">
              <w:rPr>
                <w:rFonts w:eastAsia="Calibri"/>
                <w:bCs/>
                <w:i/>
                <w:sz w:val="22"/>
                <w:szCs w:val="22"/>
              </w:rPr>
              <w:t xml:space="preserve"> met 'n "X")</w:t>
            </w:r>
          </w:p>
          <w:p w14:paraId="71490B62" w14:textId="77777777" w:rsidR="009F79D2" w:rsidRPr="0005325C" w:rsidRDefault="009F79D2" w:rsidP="00CE6906">
            <w:pPr>
              <w:jc w:val="center"/>
              <w:rPr>
                <w:rFonts w:eastAsia="Calibri"/>
                <w:i/>
                <w:sz w:val="22"/>
                <w:szCs w:val="22"/>
              </w:rPr>
            </w:pPr>
          </w:p>
        </w:tc>
      </w:tr>
      <w:tr w:rsidR="007E4A95" w:rsidRPr="0005325C" w14:paraId="20AA470A" w14:textId="77777777" w:rsidTr="00206EC4">
        <w:tc>
          <w:tcPr>
            <w:tcW w:w="8630" w:type="dxa"/>
            <w:gridSpan w:val="5"/>
            <w:shd w:val="clear" w:color="auto" w:fill="E7E6E6"/>
          </w:tcPr>
          <w:p w14:paraId="23D2706A" w14:textId="77777777" w:rsidR="007E4A95" w:rsidRPr="0005325C" w:rsidRDefault="007E4A95" w:rsidP="00CE6906">
            <w:pPr>
              <w:rPr>
                <w:rFonts w:eastAsia="Calibri"/>
                <w:sz w:val="22"/>
                <w:szCs w:val="22"/>
              </w:rPr>
            </w:pPr>
            <w:proofErr w:type="spellStart"/>
            <w:r w:rsidRPr="0005325C">
              <w:rPr>
                <w:rFonts w:eastAsia="Calibri"/>
                <w:sz w:val="22"/>
                <w:szCs w:val="22"/>
              </w:rPr>
              <w:t>Gedrukte</w:t>
            </w:r>
            <w:proofErr w:type="spellEnd"/>
            <w:r w:rsidRPr="0005325C">
              <w:rPr>
                <w:rFonts w:eastAsia="Calibri"/>
                <w:sz w:val="22"/>
                <w:szCs w:val="22"/>
              </w:rPr>
              <w:t xml:space="preserve"> </w:t>
            </w:r>
            <w:proofErr w:type="spellStart"/>
            <w:r w:rsidR="001B4BA6">
              <w:rPr>
                <w:rFonts w:eastAsia="Calibri"/>
                <w:sz w:val="22"/>
                <w:szCs w:val="22"/>
              </w:rPr>
              <w:t>afskrif</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w:t>
            </w:r>
            <w:proofErr w:type="spellStart"/>
            <w:r w:rsidRPr="0005325C">
              <w:rPr>
                <w:rFonts w:eastAsia="Calibri"/>
                <w:sz w:val="22"/>
                <w:szCs w:val="22"/>
              </w:rPr>
              <w:t>insluitend</w:t>
            </w:r>
            <w:proofErr w:type="spellEnd"/>
            <w:r w:rsidRPr="0005325C">
              <w:rPr>
                <w:rFonts w:eastAsia="Calibri"/>
                <w:sz w:val="22"/>
                <w:szCs w:val="22"/>
              </w:rPr>
              <w:t xml:space="preserve"> </w:t>
            </w:r>
            <w:proofErr w:type="spellStart"/>
            <w:r w:rsidRPr="0005325C">
              <w:rPr>
                <w:rFonts w:eastAsia="Calibri"/>
                <w:sz w:val="22"/>
                <w:szCs w:val="22"/>
              </w:rPr>
              <w:t>afskrifte</w:t>
            </w:r>
            <w:proofErr w:type="spellEnd"/>
            <w:r w:rsidRPr="0005325C">
              <w:rPr>
                <w:rFonts w:eastAsia="Calibri"/>
                <w:sz w:val="22"/>
                <w:szCs w:val="22"/>
              </w:rPr>
              <w:t xml:space="preserve"> van </w:t>
            </w:r>
            <w:proofErr w:type="spellStart"/>
            <w:r w:rsidRPr="0005325C">
              <w:rPr>
                <w:rFonts w:eastAsia="Calibri"/>
                <w:sz w:val="22"/>
                <w:szCs w:val="22"/>
              </w:rPr>
              <w:t>enige</w:t>
            </w:r>
            <w:proofErr w:type="spellEnd"/>
            <w:r w:rsidRPr="0005325C">
              <w:rPr>
                <w:rFonts w:eastAsia="Calibri"/>
                <w:sz w:val="22"/>
                <w:szCs w:val="22"/>
              </w:rPr>
              <w:t xml:space="preserve"> </w:t>
            </w:r>
            <w:proofErr w:type="spellStart"/>
            <w:r w:rsidRPr="0005325C">
              <w:rPr>
                <w:rFonts w:eastAsia="Calibri"/>
                <w:sz w:val="22"/>
                <w:szCs w:val="22"/>
              </w:rPr>
              <w:t>virtuele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transkripsies</w:t>
            </w:r>
            <w:proofErr w:type="spellEnd"/>
            <w:r w:rsidRPr="0005325C">
              <w:rPr>
                <w:rFonts w:eastAsia="Calibri"/>
                <w:sz w:val="22"/>
                <w:szCs w:val="22"/>
              </w:rPr>
              <w:t xml:space="preserve"> </w:t>
            </w:r>
            <w:proofErr w:type="spellStart"/>
            <w:r w:rsidRPr="0005325C">
              <w:rPr>
                <w:rFonts w:eastAsia="Calibri"/>
                <w:sz w:val="22"/>
                <w:szCs w:val="22"/>
              </w:rPr>
              <w:t>en</w:t>
            </w:r>
            <w:proofErr w:type="spellEnd"/>
            <w:r w:rsidRPr="0005325C">
              <w:rPr>
                <w:rFonts w:eastAsia="Calibri"/>
                <w:sz w:val="22"/>
                <w:szCs w:val="22"/>
              </w:rPr>
              <w:t xml:space="preserve"> </w:t>
            </w:r>
            <w:proofErr w:type="spellStart"/>
            <w:r w:rsidRPr="0005325C">
              <w:rPr>
                <w:rFonts w:eastAsia="Calibri"/>
                <w:sz w:val="22"/>
                <w:szCs w:val="22"/>
              </w:rPr>
              <w:t>inligting</w:t>
            </w:r>
            <w:proofErr w:type="spellEnd"/>
            <w:r w:rsidRPr="0005325C">
              <w:rPr>
                <w:rFonts w:eastAsia="Calibri"/>
                <w:sz w:val="22"/>
                <w:szCs w:val="22"/>
              </w:rPr>
              <w:t xml:space="preserve"> wat op </w:t>
            </w:r>
            <w:proofErr w:type="spellStart"/>
            <w:r w:rsidRPr="0005325C">
              <w:rPr>
                <w:rFonts w:eastAsia="Calibri"/>
                <w:sz w:val="22"/>
                <w:szCs w:val="22"/>
              </w:rPr>
              <w:t>rekenaar</w:t>
            </w:r>
            <w:proofErr w:type="spellEnd"/>
            <w:r w:rsidRPr="0005325C">
              <w:rPr>
                <w:rFonts w:eastAsia="Calibri"/>
                <w:sz w:val="22"/>
                <w:szCs w:val="22"/>
              </w:rPr>
              <w:t xml:space="preserve"> of in 'n </w:t>
            </w:r>
            <w:proofErr w:type="spellStart"/>
            <w:r w:rsidRPr="0005325C">
              <w:rPr>
                <w:rFonts w:eastAsia="Calibri"/>
                <w:sz w:val="22"/>
                <w:szCs w:val="22"/>
              </w:rPr>
              <w:t>elektroniese</w:t>
            </w:r>
            <w:proofErr w:type="spellEnd"/>
            <w:r w:rsidRPr="0005325C">
              <w:rPr>
                <w:rFonts w:eastAsia="Calibri"/>
                <w:sz w:val="22"/>
                <w:szCs w:val="22"/>
              </w:rPr>
              <w:t xml:space="preserve"> of </w:t>
            </w:r>
            <w:proofErr w:type="spellStart"/>
            <w:r w:rsidRPr="0005325C">
              <w:rPr>
                <w:rFonts w:eastAsia="Calibri"/>
                <w:sz w:val="22"/>
                <w:szCs w:val="22"/>
              </w:rPr>
              <w:t>masjienleesbare</w:t>
            </w:r>
            <w:proofErr w:type="spellEnd"/>
            <w:r w:rsidRPr="0005325C">
              <w:rPr>
                <w:rFonts w:eastAsia="Calibri"/>
                <w:sz w:val="22"/>
                <w:szCs w:val="22"/>
              </w:rPr>
              <w:t xml:space="preserve"> </w:t>
            </w:r>
            <w:proofErr w:type="spellStart"/>
            <w:r w:rsidRPr="0005325C">
              <w:rPr>
                <w:rFonts w:eastAsia="Calibri"/>
                <w:sz w:val="22"/>
                <w:szCs w:val="22"/>
              </w:rPr>
              <w:t>vorm</w:t>
            </w:r>
            <w:proofErr w:type="spellEnd"/>
            <w:r w:rsidRPr="0005325C">
              <w:rPr>
                <w:rFonts w:eastAsia="Calibri"/>
                <w:sz w:val="22"/>
                <w:szCs w:val="22"/>
              </w:rPr>
              <w:t xml:space="preserve"> </w:t>
            </w:r>
            <w:proofErr w:type="spellStart"/>
            <w:r w:rsidRPr="0005325C">
              <w:rPr>
                <w:rFonts w:eastAsia="Calibri"/>
                <w:sz w:val="22"/>
                <w:szCs w:val="22"/>
              </w:rPr>
              <w:t>gehou</w:t>
            </w:r>
            <w:proofErr w:type="spellEnd"/>
            <w:r w:rsidRPr="0005325C">
              <w:rPr>
                <w:rFonts w:eastAsia="Calibri"/>
                <w:sz w:val="22"/>
                <w:szCs w:val="22"/>
              </w:rPr>
              <w:t xml:space="preserve"> word</w:t>
            </w:r>
          </w:p>
          <w:p w14:paraId="5B2F52CC" w14:textId="77777777" w:rsidR="003A0DDA" w:rsidRPr="0005325C" w:rsidRDefault="003A0DDA" w:rsidP="00CE6906">
            <w:pPr>
              <w:rPr>
                <w:rFonts w:eastAsia="Calibri"/>
                <w:sz w:val="22"/>
                <w:szCs w:val="22"/>
              </w:rPr>
            </w:pPr>
          </w:p>
        </w:tc>
        <w:tc>
          <w:tcPr>
            <w:tcW w:w="976" w:type="dxa"/>
            <w:shd w:val="clear" w:color="auto" w:fill="auto"/>
          </w:tcPr>
          <w:p w14:paraId="4188301B" w14:textId="77777777" w:rsidR="007E4A95" w:rsidRPr="0005325C" w:rsidRDefault="007E4A95" w:rsidP="00CE6906">
            <w:pPr>
              <w:jc w:val="center"/>
              <w:rPr>
                <w:rFonts w:eastAsia="Calibri"/>
                <w:sz w:val="22"/>
                <w:szCs w:val="22"/>
              </w:rPr>
            </w:pPr>
          </w:p>
        </w:tc>
      </w:tr>
      <w:tr w:rsidR="007E4A95" w:rsidRPr="0005325C" w14:paraId="691B804D" w14:textId="77777777" w:rsidTr="00206EC4">
        <w:tc>
          <w:tcPr>
            <w:tcW w:w="8630" w:type="dxa"/>
            <w:gridSpan w:val="5"/>
            <w:shd w:val="clear" w:color="auto" w:fill="E7E6E6"/>
          </w:tcPr>
          <w:p w14:paraId="3F740C32" w14:textId="77777777" w:rsidR="007E4A95" w:rsidRPr="0005325C" w:rsidRDefault="007E4A95" w:rsidP="00CE6906">
            <w:pPr>
              <w:rPr>
                <w:rFonts w:eastAsia="Calibri"/>
                <w:sz w:val="22"/>
                <w:szCs w:val="22"/>
              </w:rPr>
            </w:pPr>
            <w:proofErr w:type="spellStart"/>
            <w:r w:rsidRPr="0005325C">
              <w:rPr>
                <w:rFonts w:eastAsia="Calibri"/>
                <w:sz w:val="22"/>
                <w:szCs w:val="22"/>
              </w:rPr>
              <w:t>Geskrewe</w:t>
            </w:r>
            <w:proofErr w:type="spellEnd"/>
            <w:r w:rsidRPr="0005325C">
              <w:rPr>
                <w:rFonts w:eastAsia="Calibri"/>
                <w:sz w:val="22"/>
                <w:szCs w:val="22"/>
              </w:rPr>
              <w:t xml:space="preserve"> of </w:t>
            </w:r>
            <w:proofErr w:type="spellStart"/>
            <w:r w:rsidRPr="0005325C">
              <w:rPr>
                <w:rFonts w:eastAsia="Calibri"/>
                <w:sz w:val="22"/>
                <w:szCs w:val="22"/>
              </w:rPr>
              <w:t>gedrukte</w:t>
            </w:r>
            <w:proofErr w:type="spellEnd"/>
            <w:r w:rsidRPr="0005325C">
              <w:rPr>
                <w:rFonts w:eastAsia="Calibri"/>
                <w:sz w:val="22"/>
                <w:szCs w:val="22"/>
              </w:rPr>
              <w:t xml:space="preserve"> </w:t>
            </w:r>
            <w:proofErr w:type="spellStart"/>
            <w:r w:rsidRPr="0005325C">
              <w:rPr>
                <w:rFonts w:eastAsia="Calibri"/>
                <w:sz w:val="22"/>
                <w:szCs w:val="22"/>
              </w:rPr>
              <w:t>transkripsie</w:t>
            </w:r>
            <w:proofErr w:type="spellEnd"/>
            <w:r w:rsidRPr="0005325C">
              <w:rPr>
                <w:rFonts w:eastAsia="Calibri"/>
                <w:sz w:val="22"/>
                <w:szCs w:val="22"/>
              </w:rPr>
              <w:t xml:space="preserve"> van </w:t>
            </w:r>
            <w:proofErr w:type="spellStart"/>
            <w:r w:rsidRPr="0005325C">
              <w:rPr>
                <w:rFonts w:eastAsia="Calibri"/>
                <w:sz w:val="22"/>
                <w:szCs w:val="22"/>
              </w:rPr>
              <w:t>virtuele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dit</w:t>
            </w:r>
            <w:proofErr w:type="spellEnd"/>
            <w:r w:rsidRPr="0005325C">
              <w:rPr>
                <w:rFonts w:eastAsia="Calibri"/>
                <w:sz w:val="22"/>
                <w:szCs w:val="22"/>
              </w:rPr>
              <w:t xml:space="preserve"> sluit </w:t>
            </w:r>
            <w:proofErr w:type="spellStart"/>
            <w:r w:rsidRPr="0005325C">
              <w:rPr>
                <w:rFonts w:eastAsia="Calibri"/>
                <w:sz w:val="22"/>
                <w:szCs w:val="22"/>
              </w:rPr>
              <w:t>foto's</w:t>
            </w:r>
            <w:proofErr w:type="spellEnd"/>
            <w:r w:rsidRPr="0005325C">
              <w:rPr>
                <w:rFonts w:eastAsia="Calibri"/>
                <w:sz w:val="22"/>
                <w:szCs w:val="22"/>
              </w:rPr>
              <w:t xml:space="preserve">, </w:t>
            </w:r>
            <w:proofErr w:type="spellStart"/>
            <w:r w:rsidRPr="0005325C">
              <w:rPr>
                <w:rFonts w:eastAsia="Calibri"/>
                <w:sz w:val="22"/>
                <w:szCs w:val="22"/>
              </w:rPr>
              <w:t>skyfies</w:t>
            </w:r>
            <w:proofErr w:type="spellEnd"/>
            <w:r w:rsidRPr="0005325C">
              <w:rPr>
                <w:rFonts w:eastAsia="Calibri"/>
                <w:sz w:val="22"/>
                <w:szCs w:val="22"/>
              </w:rPr>
              <w:t>, video-</w:t>
            </w:r>
            <w:proofErr w:type="spellStart"/>
            <w:r w:rsidRPr="0005325C">
              <w:rPr>
                <w:rFonts w:eastAsia="Calibri"/>
                <w:sz w:val="22"/>
                <w:szCs w:val="22"/>
              </w:rPr>
              <w:t>opnames</w:t>
            </w:r>
            <w:proofErr w:type="spellEnd"/>
            <w:r w:rsidRPr="0005325C">
              <w:rPr>
                <w:rFonts w:eastAsia="Calibri"/>
                <w:sz w:val="22"/>
                <w:szCs w:val="22"/>
              </w:rPr>
              <w:t xml:space="preserve">, </w:t>
            </w:r>
            <w:proofErr w:type="spellStart"/>
            <w:r w:rsidRPr="0005325C">
              <w:rPr>
                <w:rFonts w:eastAsia="Calibri"/>
                <w:sz w:val="22"/>
                <w:szCs w:val="22"/>
              </w:rPr>
              <w:t>rekenaargegenereerde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sketse</w:t>
            </w:r>
            <w:proofErr w:type="spellEnd"/>
            <w:r w:rsidRPr="0005325C">
              <w:rPr>
                <w:rFonts w:eastAsia="Calibri"/>
                <w:sz w:val="22"/>
                <w:szCs w:val="22"/>
              </w:rPr>
              <w:t>, ens.)</w:t>
            </w:r>
          </w:p>
        </w:tc>
        <w:tc>
          <w:tcPr>
            <w:tcW w:w="976" w:type="dxa"/>
            <w:shd w:val="clear" w:color="auto" w:fill="auto"/>
          </w:tcPr>
          <w:p w14:paraId="6204B187" w14:textId="77777777" w:rsidR="007E4A95" w:rsidRPr="0005325C" w:rsidRDefault="007E4A95" w:rsidP="00CE6906">
            <w:pPr>
              <w:jc w:val="center"/>
              <w:rPr>
                <w:rFonts w:eastAsia="Calibri"/>
                <w:sz w:val="22"/>
                <w:szCs w:val="22"/>
              </w:rPr>
            </w:pPr>
          </w:p>
        </w:tc>
      </w:tr>
      <w:tr w:rsidR="007E4A95" w:rsidRPr="0005325C" w14:paraId="5466B604" w14:textId="77777777" w:rsidTr="00206EC4">
        <w:tc>
          <w:tcPr>
            <w:tcW w:w="8630" w:type="dxa"/>
            <w:gridSpan w:val="5"/>
            <w:shd w:val="clear" w:color="auto" w:fill="E7E6E6"/>
          </w:tcPr>
          <w:p w14:paraId="5F15F844" w14:textId="77777777" w:rsidR="007E4A95" w:rsidRPr="0005325C" w:rsidRDefault="007E4A95" w:rsidP="00CE6906">
            <w:pPr>
              <w:rPr>
                <w:rFonts w:eastAsia="Calibri"/>
                <w:sz w:val="22"/>
                <w:szCs w:val="22"/>
              </w:rPr>
            </w:pPr>
            <w:proofErr w:type="spellStart"/>
            <w:r w:rsidRPr="0005325C">
              <w:rPr>
                <w:rFonts w:eastAsia="Calibri"/>
                <w:sz w:val="22"/>
                <w:szCs w:val="22"/>
              </w:rPr>
              <w:t>Afskrif</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op </w:t>
            </w:r>
            <w:proofErr w:type="spellStart"/>
            <w:r w:rsidRPr="0005325C">
              <w:rPr>
                <w:rFonts w:eastAsia="Calibri"/>
                <w:sz w:val="22"/>
                <w:szCs w:val="22"/>
              </w:rPr>
              <w:t>flitsgeheuestafie</w:t>
            </w:r>
            <w:proofErr w:type="spellEnd"/>
            <w:r w:rsidRPr="0005325C">
              <w:rPr>
                <w:rFonts w:eastAsia="Calibri"/>
                <w:sz w:val="22"/>
                <w:szCs w:val="22"/>
              </w:rPr>
              <w:t xml:space="preserve"> (</w:t>
            </w:r>
            <w:proofErr w:type="spellStart"/>
            <w:r w:rsidRPr="0005325C">
              <w:rPr>
                <w:rFonts w:eastAsia="Calibri"/>
                <w:sz w:val="22"/>
                <w:szCs w:val="22"/>
              </w:rPr>
              <w:t>insluitend</w:t>
            </w:r>
            <w:proofErr w:type="spellEnd"/>
            <w:r w:rsidRPr="0005325C">
              <w:rPr>
                <w:rFonts w:eastAsia="Calibri"/>
                <w:sz w:val="22"/>
                <w:szCs w:val="22"/>
              </w:rPr>
              <w:t xml:space="preserve"> </w:t>
            </w:r>
            <w:proofErr w:type="spellStart"/>
            <w:r w:rsidRPr="0005325C">
              <w:rPr>
                <w:rFonts w:eastAsia="Calibri"/>
                <w:sz w:val="22"/>
                <w:szCs w:val="22"/>
              </w:rPr>
              <w:t>virtuele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en</w:t>
            </w:r>
            <w:proofErr w:type="spellEnd"/>
            <w:r w:rsidRPr="0005325C">
              <w:rPr>
                <w:rFonts w:eastAsia="Calibri"/>
                <w:sz w:val="22"/>
                <w:szCs w:val="22"/>
              </w:rPr>
              <w:t xml:space="preserve"> </w:t>
            </w:r>
            <w:proofErr w:type="spellStart"/>
            <w:r w:rsidRPr="0005325C">
              <w:rPr>
                <w:rFonts w:eastAsia="Calibri"/>
                <w:sz w:val="22"/>
                <w:szCs w:val="22"/>
              </w:rPr>
              <w:t>klankbane</w:t>
            </w:r>
            <w:proofErr w:type="spellEnd"/>
            <w:r w:rsidRPr="0005325C">
              <w:rPr>
                <w:rFonts w:eastAsia="Calibri"/>
                <w:sz w:val="22"/>
                <w:szCs w:val="22"/>
              </w:rPr>
              <w:t>)</w:t>
            </w:r>
          </w:p>
          <w:p w14:paraId="68E230ED" w14:textId="77777777" w:rsidR="003A0DDA" w:rsidRPr="0005325C" w:rsidRDefault="003A0DDA" w:rsidP="00CE6906">
            <w:pPr>
              <w:rPr>
                <w:rFonts w:eastAsia="Calibri"/>
                <w:sz w:val="22"/>
                <w:szCs w:val="22"/>
              </w:rPr>
            </w:pPr>
          </w:p>
        </w:tc>
        <w:tc>
          <w:tcPr>
            <w:tcW w:w="976" w:type="dxa"/>
            <w:shd w:val="clear" w:color="auto" w:fill="auto"/>
          </w:tcPr>
          <w:p w14:paraId="487BE756" w14:textId="77777777" w:rsidR="007E4A95" w:rsidRPr="0005325C" w:rsidRDefault="007E4A95" w:rsidP="00CE6906">
            <w:pPr>
              <w:jc w:val="center"/>
              <w:rPr>
                <w:rFonts w:eastAsia="Calibri"/>
                <w:sz w:val="22"/>
                <w:szCs w:val="22"/>
              </w:rPr>
            </w:pPr>
          </w:p>
        </w:tc>
      </w:tr>
      <w:tr w:rsidR="007E4A95" w:rsidRPr="0005325C" w14:paraId="2BC0757A" w14:textId="77777777" w:rsidTr="00206EC4">
        <w:tc>
          <w:tcPr>
            <w:tcW w:w="8630" w:type="dxa"/>
            <w:gridSpan w:val="5"/>
            <w:shd w:val="clear" w:color="auto" w:fill="E7E6E6"/>
          </w:tcPr>
          <w:p w14:paraId="0361A740" w14:textId="77777777" w:rsidR="007E4A95" w:rsidRPr="0005325C" w:rsidRDefault="007E4A95" w:rsidP="00CE6906">
            <w:pPr>
              <w:rPr>
                <w:rFonts w:eastAsia="Calibri"/>
                <w:sz w:val="22"/>
                <w:szCs w:val="22"/>
              </w:rPr>
            </w:pPr>
            <w:proofErr w:type="spellStart"/>
            <w:r w:rsidRPr="0005325C">
              <w:rPr>
                <w:rFonts w:eastAsia="Calibri"/>
                <w:sz w:val="22"/>
                <w:szCs w:val="22"/>
              </w:rPr>
              <w:t>Afskrif</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op </w:t>
            </w:r>
            <w:proofErr w:type="spellStart"/>
            <w:r w:rsidRPr="0005325C">
              <w:rPr>
                <w:rFonts w:eastAsia="Calibri"/>
                <w:sz w:val="22"/>
                <w:szCs w:val="22"/>
              </w:rPr>
              <w:t>kompakskyf</w:t>
            </w:r>
            <w:proofErr w:type="spellEnd"/>
            <w:r w:rsidRPr="0005325C">
              <w:rPr>
                <w:rFonts w:eastAsia="Calibri"/>
                <w:sz w:val="22"/>
                <w:szCs w:val="22"/>
              </w:rPr>
              <w:t xml:space="preserve"> (</w:t>
            </w:r>
            <w:proofErr w:type="spellStart"/>
            <w:r w:rsidRPr="0005325C">
              <w:rPr>
                <w:rFonts w:eastAsia="Calibri"/>
                <w:sz w:val="22"/>
                <w:szCs w:val="22"/>
              </w:rPr>
              <w:t>insluitend</w:t>
            </w:r>
            <w:proofErr w:type="spellEnd"/>
            <w:r w:rsidRPr="0005325C">
              <w:rPr>
                <w:rFonts w:eastAsia="Calibri"/>
                <w:sz w:val="22"/>
                <w:szCs w:val="22"/>
              </w:rPr>
              <w:t xml:space="preserve"> </w:t>
            </w:r>
            <w:proofErr w:type="spellStart"/>
            <w:r w:rsidRPr="0005325C">
              <w:rPr>
                <w:rFonts w:eastAsia="Calibri"/>
                <w:sz w:val="22"/>
                <w:szCs w:val="22"/>
              </w:rPr>
              <w:t>virtuele</w:t>
            </w:r>
            <w:proofErr w:type="spellEnd"/>
            <w:r w:rsidRPr="0005325C">
              <w:rPr>
                <w:rFonts w:eastAsia="Calibri"/>
                <w:sz w:val="22"/>
                <w:szCs w:val="22"/>
              </w:rPr>
              <w:t xml:space="preserve"> </w:t>
            </w:r>
            <w:proofErr w:type="spellStart"/>
            <w:r w:rsidRPr="0005325C">
              <w:rPr>
                <w:rFonts w:eastAsia="Calibri"/>
                <w:sz w:val="22"/>
                <w:szCs w:val="22"/>
              </w:rPr>
              <w:t>beelde</w:t>
            </w:r>
            <w:proofErr w:type="spellEnd"/>
            <w:r w:rsidRPr="0005325C">
              <w:rPr>
                <w:rFonts w:eastAsia="Calibri"/>
                <w:sz w:val="22"/>
                <w:szCs w:val="22"/>
              </w:rPr>
              <w:t xml:space="preserve"> </w:t>
            </w:r>
            <w:proofErr w:type="spellStart"/>
            <w:r w:rsidRPr="0005325C">
              <w:rPr>
                <w:rFonts w:eastAsia="Calibri"/>
                <w:sz w:val="22"/>
                <w:szCs w:val="22"/>
              </w:rPr>
              <w:t>en</w:t>
            </w:r>
            <w:proofErr w:type="spellEnd"/>
            <w:r w:rsidRPr="0005325C">
              <w:rPr>
                <w:rFonts w:eastAsia="Calibri"/>
                <w:sz w:val="22"/>
                <w:szCs w:val="22"/>
              </w:rPr>
              <w:t xml:space="preserve"> </w:t>
            </w:r>
            <w:proofErr w:type="spellStart"/>
            <w:r w:rsidRPr="0005325C">
              <w:rPr>
                <w:rFonts w:eastAsia="Calibri"/>
                <w:sz w:val="22"/>
                <w:szCs w:val="22"/>
              </w:rPr>
              <w:t>klankbane</w:t>
            </w:r>
            <w:proofErr w:type="spellEnd"/>
            <w:r w:rsidRPr="0005325C">
              <w:rPr>
                <w:rFonts w:eastAsia="Calibri"/>
                <w:sz w:val="22"/>
                <w:szCs w:val="22"/>
              </w:rPr>
              <w:t>)</w:t>
            </w:r>
          </w:p>
          <w:p w14:paraId="5459F606" w14:textId="77777777" w:rsidR="003A0DDA" w:rsidRPr="0005325C" w:rsidRDefault="003A0DDA" w:rsidP="00CE6906">
            <w:pPr>
              <w:rPr>
                <w:rFonts w:eastAsia="Calibri"/>
                <w:sz w:val="22"/>
                <w:szCs w:val="22"/>
              </w:rPr>
            </w:pPr>
          </w:p>
        </w:tc>
        <w:tc>
          <w:tcPr>
            <w:tcW w:w="976" w:type="dxa"/>
            <w:shd w:val="clear" w:color="auto" w:fill="auto"/>
          </w:tcPr>
          <w:p w14:paraId="1A4031BA" w14:textId="77777777" w:rsidR="007E4A95" w:rsidRPr="0005325C" w:rsidRDefault="007E4A95" w:rsidP="00CE6906">
            <w:pPr>
              <w:jc w:val="center"/>
              <w:rPr>
                <w:rFonts w:eastAsia="Calibri"/>
                <w:sz w:val="22"/>
                <w:szCs w:val="22"/>
              </w:rPr>
            </w:pPr>
          </w:p>
        </w:tc>
      </w:tr>
      <w:tr w:rsidR="007E4A95" w:rsidRPr="0005325C" w14:paraId="4E382807" w14:textId="77777777" w:rsidTr="00206EC4">
        <w:tc>
          <w:tcPr>
            <w:tcW w:w="8630" w:type="dxa"/>
            <w:gridSpan w:val="5"/>
            <w:shd w:val="clear" w:color="auto" w:fill="E7E6E6"/>
          </w:tcPr>
          <w:p w14:paraId="1167990C" w14:textId="77777777" w:rsidR="007E4A95" w:rsidRPr="0005325C" w:rsidRDefault="007E4A95" w:rsidP="00CE6906">
            <w:pPr>
              <w:rPr>
                <w:rFonts w:eastAsia="Calibri"/>
                <w:sz w:val="22"/>
                <w:szCs w:val="22"/>
              </w:rPr>
            </w:pPr>
            <w:proofErr w:type="spellStart"/>
            <w:r w:rsidRPr="0005325C">
              <w:rPr>
                <w:rFonts w:eastAsia="Calibri"/>
                <w:sz w:val="22"/>
                <w:szCs w:val="22"/>
              </w:rPr>
              <w:t>Afskrif</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w:t>
            </w:r>
            <w:proofErr w:type="spellStart"/>
            <w:r w:rsidRPr="0005325C">
              <w:rPr>
                <w:rFonts w:eastAsia="Calibri"/>
                <w:sz w:val="22"/>
                <w:szCs w:val="22"/>
              </w:rPr>
              <w:t>gestoor</w:t>
            </w:r>
            <w:proofErr w:type="spellEnd"/>
            <w:r w:rsidRPr="0005325C">
              <w:rPr>
                <w:rFonts w:eastAsia="Calibri"/>
                <w:sz w:val="22"/>
                <w:szCs w:val="22"/>
              </w:rPr>
              <w:t xml:space="preserve"> op </w:t>
            </w:r>
            <w:proofErr w:type="spellStart"/>
            <w:r w:rsidRPr="0005325C">
              <w:rPr>
                <w:rFonts w:eastAsia="Calibri"/>
                <w:sz w:val="22"/>
                <w:szCs w:val="22"/>
              </w:rPr>
              <w:t>wolkbergingsbediener</w:t>
            </w:r>
            <w:proofErr w:type="spellEnd"/>
          </w:p>
          <w:p w14:paraId="4E671F06" w14:textId="77777777" w:rsidR="003A0DDA" w:rsidRPr="0005325C" w:rsidRDefault="003A0DDA" w:rsidP="00CE6906">
            <w:pPr>
              <w:rPr>
                <w:rFonts w:eastAsia="Calibri"/>
                <w:sz w:val="22"/>
                <w:szCs w:val="22"/>
              </w:rPr>
            </w:pPr>
          </w:p>
        </w:tc>
        <w:tc>
          <w:tcPr>
            <w:tcW w:w="976" w:type="dxa"/>
            <w:shd w:val="clear" w:color="auto" w:fill="auto"/>
          </w:tcPr>
          <w:p w14:paraId="651E15D3" w14:textId="77777777" w:rsidR="007E4A95" w:rsidRPr="0005325C" w:rsidRDefault="007E4A95" w:rsidP="00CE6906">
            <w:pPr>
              <w:jc w:val="center"/>
              <w:rPr>
                <w:rFonts w:eastAsia="Calibri"/>
                <w:sz w:val="22"/>
                <w:szCs w:val="22"/>
              </w:rPr>
            </w:pPr>
          </w:p>
        </w:tc>
      </w:tr>
    </w:tbl>
    <w:p w14:paraId="5B646F5B" w14:textId="77777777" w:rsidR="004C06A6" w:rsidRDefault="004C06A6" w:rsidP="007E4A95"/>
    <w:p w14:paraId="3710D598" w14:textId="77777777" w:rsidR="007E4A95" w:rsidRPr="0005325C" w:rsidRDefault="004C06A6" w:rsidP="007E4A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7E4A95" w:rsidRPr="0005325C" w14:paraId="50338384" w14:textId="77777777" w:rsidTr="00CE6906">
        <w:tc>
          <w:tcPr>
            <w:tcW w:w="9606" w:type="dxa"/>
            <w:gridSpan w:val="2"/>
            <w:shd w:val="clear" w:color="auto" w:fill="A6A6A6"/>
          </w:tcPr>
          <w:p w14:paraId="1BDEF266" w14:textId="77777777" w:rsidR="007E4A95" w:rsidRPr="0005325C" w:rsidRDefault="007E4A95" w:rsidP="00CE6906">
            <w:pPr>
              <w:jc w:val="center"/>
              <w:rPr>
                <w:rFonts w:eastAsia="Calibri"/>
                <w:b/>
                <w:bCs/>
                <w:sz w:val="22"/>
                <w:szCs w:val="22"/>
              </w:rPr>
            </w:pPr>
            <w:r w:rsidRPr="0005325C">
              <w:rPr>
                <w:rFonts w:eastAsia="Calibri"/>
                <w:b/>
                <w:bCs/>
                <w:sz w:val="22"/>
                <w:szCs w:val="22"/>
              </w:rPr>
              <w:lastRenderedPageBreak/>
              <w:t>WYSE VAN TOEGANG</w:t>
            </w:r>
          </w:p>
          <w:p w14:paraId="53060626" w14:textId="77777777" w:rsidR="007E4A95" w:rsidRDefault="007E4A95" w:rsidP="00CE6906">
            <w:pPr>
              <w:jc w:val="center"/>
              <w:rPr>
                <w:rFonts w:eastAsia="Calibri"/>
                <w:bCs/>
                <w:i/>
                <w:sz w:val="22"/>
                <w:szCs w:val="22"/>
              </w:rPr>
            </w:pPr>
            <w:r w:rsidRPr="0005325C">
              <w:rPr>
                <w:rFonts w:eastAsia="Calibri"/>
                <w:bCs/>
                <w:i/>
                <w:sz w:val="22"/>
                <w:szCs w:val="22"/>
              </w:rPr>
              <w:t xml:space="preserve">(Merk die </w:t>
            </w:r>
            <w:proofErr w:type="spellStart"/>
            <w:r w:rsidRPr="0005325C">
              <w:rPr>
                <w:rFonts w:eastAsia="Calibri"/>
                <w:bCs/>
                <w:i/>
                <w:sz w:val="22"/>
                <w:szCs w:val="22"/>
              </w:rPr>
              <w:t>toepaslike</w:t>
            </w:r>
            <w:proofErr w:type="spellEnd"/>
            <w:r w:rsidRPr="0005325C">
              <w:rPr>
                <w:rFonts w:eastAsia="Calibri"/>
                <w:bCs/>
                <w:i/>
                <w:sz w:val="22"/>
                <w:szCs w:val="22"/>
              </w:rPr>
              <w:t xml:space="preserve"> </w:t>
            </w:r>
            <w:proofErr w:type="spellStart"/>
            <w:r w:rsidRPr="0005325C">
              <w:rPr>
                <w:rFonts w:eastAsia="Calibri"/>
                <w:bCs/>
                <w:i/>
                <w:sz w:val="22"/>
                <w:szCs w:val="22"/>
              </w:rPr>
              <w:t>blokkie</w:t>
            </w:r>
            <w:proofErr w:type="spellEnd"/>
            <w:r w:rsidRPr="0005325C">
              <w:rPr>
                <w:rFonts w:eastAsia="Calibri"/>
                <w:bCs/>
                <w:i/>
                <w:sz w:val="22"/>
                <w:szCs w:val="22"/>
              </w:rPr>
              <w:t xml:space="preserve"> met 'n "X")</w:t>
            </w:r>
          </w:p>
          <w:p w14:paraId="2926CA81" w14:textId="77777777" w:rsidR="009F79D2" w:rsidRPr="0005325C" w:rsidRDefault="009F79D2" w:rsidP="00CE6906">
            <w:pPr>
              <w:jc w:val="center"/>
              <w:rPr>
                <w:rFonts w:eastAsia="Calibri"/>
                <w:bCs/>
                <w:i/>
                <w:sz w:val="22"/>
                <w:szCs w:val="22"/>
              </w:rPr>
            </w:pPr>
          </w:p>
        </w:tc>
      </w:tr>
      <w:tr w:rsidR="007E4A95" w:rsidRPr="0005325C" w14:paraId="1B91CCB6" w14:textId="77777777" w:rsidTr="00206EC4">
        <w:tc>
          <w:tcPr>
            <w:tcW w:w="8613" w:type="dxa"/>
            <w:shd w:val="clear" w:color="auto" w:fill="E7E6E6"/>
          </w:tcPr>
          <w:p w14:paraId="634931D2" w14:textId="77777777" w:rsidR="007E4A95" w:rsidRDefault="007E4A95" w:rsidP="00CE6906">
            <w:pPr>
              <w:rPr>
                <w:rFonts w:eastAsia="Calibri"/>
                <w:i/>
                <w:sz w:val="22"/>
                <w:szCs w:val="22"/>
              </w:rPr>
            </w:pPr>
            <w:proofErr w:type="spellStart"/>
            <w:r w:rsidRPr="0005325C">
              <w:rPr>
                <w:rFonts w:eastAsia="Calibri"/>
                <w:sz w:val="22"/>
                <w:szCs w:val="22"/>
              </w:rPr>
              <w:t>Persoonlike</w:t>
            </w:r>
            <w:proofErr w:type="spellEnd"/>
            <w:r w:rsidRPr="0005325C">
              <w:rPr>
                <w:rFonts w:eastAsia="Calibri"/>
                <w:sz w:val="22"/>
                <w:szCs w:val="22"/>
              </w:rPr>
              <w:t xml:space="preserve"> </w:t>
            </w:r>
            <w:proofErr w:type="spellStart"/>
            <w:r w:rsidRPr="0005325C">
              <w:rPr>
                <w:rFonts w:eastAsia="Calibri"/>
                <w:sz w:val="22"/>
                <w:szCs w:val="22"/>
              </w:rPr>
              <w:t>inspeksie</w:t>
            </w:r>
            <w:proofErr w:type="spellEnd"/>
            <w:r w:rsidRPr="0005325C">
              <w:rPr>
                <w:rFonts w:eastAsia="Calibri"/>
                <w:sz w:val="22"/>
                <w:szCs w:val="22"/>
              </w:rPr>
              <w:t xml:space="preserve"> van </w:t>
            </w:r>
            <w:proofErr w:type="spellStart"/>
            <w:r w:rsidRPr="0005325C">
              <w:rPr>
                <w:rFonts w:eastAsia="Calibri"/>
                <w:sz w:val="22"/>
                <w:szCs w:val="22"/>
              </w:rPr>
              <w:t>rekord</w:t>
            </w:r>
            <w:proofErr w:type="spellEnd"/>
            <w:r w:rsidRPr="0005325C">
              <w:rPr>
                <w:rFonts w:eastAsia="Calibri"/>
                <w:sz w:val="22"/>
                <w:szCs w:val="22"/>
              </w:rPr>
              <w:t xml:space="preserve"> by </w:t>
            </w:r>
            <w:proofErr w:type="spellStart"/>
            <w:r w:rsidRPr="0005325C">
              <w:rPr>
                <w:rFonts w:eastAsia="Calibri"/>
                <w:sz w:val="22"/>
                <w:szCs w:val="22"/>
              </w:rPr>
              <w:t>geregistreerde</w:t>
            </w:r>
            <w:proofErr w:type="spellEnd"/>
            <w:r w:rsidRPr="0005325C">
              <w:rPr>
                <w:rFonts w:eastAsia="Calibri"/>
                <w:sz w:val="22"/>
                <w:szCs w:val="22"/>
              </w:rPr>
              <w:t xml:space="preserve"> </w:t>
            </w:r>
            <w:proofErr w:type="spellStart"/>
            <w:r w:rsidRPr="0005325C">
              <w:rPr>
                <w:rFonts w:eastAsia="Calibri"/>
                <w:sz w:val="22"/>
                <w:szCs w:val="22"/>
              </w:rPr>
              <w:t>adres</w:t>
            </w:r>
            <w:proofErr w:type="spellEnd"/>
            <w:r w:rsidRPr="0005325C">
              <w:rPr>
                <w:rFonts w:eastAsia="Calibri"/>
                <w:sz w:val="22"/>
                <w:szCs w:val="22"/>
              </w:rPr>
              <w:t xml:space="preserve"> van </w:t>
            </w:r>
            <w:proofErr w:type="spellStart"/>
            <w:r w:rsidRPr="0005325C">
              <w:rPr>
                <w:rFonts w:eastAsia="Calibri"/>
                <w:sz w:val="22"/>
                <w:szCs w:val="22"/>
              </w:rPr>
              <w:t>openbare</w:t>
            </w:r>
            <w:proofErr w:type="spellEnd"/>
            <w:r w:rsidRPr="0005325C">
              <w:rPr>
                <w:rFonts w:eastAsia="Calibri"/>
                <w:sz w:val="22"/>
                <w:szCs w:val="22"/>
              </w:rPr>
              <w:t xml:space="preserve"> </w:t>
            </w:r>
            <w:proofErr w:type="spellStart"/>
            <w:r w:rsidRPr="0005325C">
              <w:rPr>
                <w:rFonts w:eastAsia="Calibri"/>
                <w:sz w:val="22"/>
                <w:szCs w:val="22"/>
              </w:rPr>
              <w:t>liggaam</w:t>
            </w:r>
            <w:proofErr w:type="spellEnd"/>
            <w:r w:rsidRPr="0005325C">
              <w:rPr>
                <w:rFonts w:eastAsia="Calibri"/>
                <w:sz w:val="22"/>
                <w:szCs w:val="22"/>
              </w:rPr>
              <w:t xml:space="preserve"> </w:t>
            </w:r>
            <w:r w:rsidRPr="0005325C">
              <w:rPr>
                <w:rFonts w:eastAsia="Calibri"/>
                <w:i/>
                <w:sz w:val="22"/>
                <w:szCs w:val="22"/>
              </w:rPr>
              <w:t>(</w:t>
            </w:r>
            <w:proofErr w:type="spellStart"/>
            <w:r w:rsidRPr="0005325C">
              <w:rPr>
                <w:rFonts w:eastAsia="Calibri"/>
                <w:i/>
                <w:sz w:val="22"/>
                <w:szCs w:val="22"/>
              </w:rPr>
              <w:t>insluitend</w:t>
            </w:r>
            <w:proofErr w:type="spellEnd"/>
            <w:r w:rsidRPr="0005325C">
              <w:rPr>
                <w:rFonts w:eastAsia="Calibri"/>
                <w:i/>
                <w:sz w:val="22"/>
                <w:szCs w:val="22"/>
              </w:rPr>
              <w:t xml:space="preserve"> om </w:t>
            </w:r>
            <w:proofErr w:type="spellStart"/>
            <w:r w:rsidRPr="0005325C">
              <w:rPr>
                <w:rFonts w:eastAsia="Calibri"/>
                <w:i/>
                <w:sz w:val="22"/>
                <w:szCs w:val="22"/>
              </w:rPr>
              <w:t>te</w:t>
            </w:r>
            <w:proofErr w:type="spellEnd"/>
            <w:r w:rsidRPr="0005325C">
              <w:rPr>
                <w:rFonts w:eastAsia="Calibri"/>
                <w:i/>
                <w:sz w:val="22"/>
                <w:szCs w:val="22"/>
              </w:rPr>
              <w:t xml:space="preserve"> </w:t>
            </w:r>
            <w:proofErr w:type="spellStart"/>
            <w:r w:rsidRPr="0005325C">
              <w:rPr>
                <w:rFonts w:eastAsia="Calibri"/>
                <w:i/>
                <w:sz w:val="22"/>
                <w:szCs w:val="22"/>
              </w:rPr>
              <w:t>luister</w:t>
            </w:r>
            <w:proofErr w:type="spellEnd"/>
            <w:r w:rsidRPr="0005325C">
              <w:rPr>
                <w:rFonts w:eastAsia="Calibri"/>
                <w:i/>
                <w:sz w:val="22"/>
                <w:szCs w:val="22"/>
              </w:rPr>
              <w:t xml:space="preserve"> </w:t>
            </w:r>
            <w:proofErr w:type="spellStart"/>
            <w:r w:rsidRPr="0005325C">
              <w:rPr>
                <w:rFonts w:eastAsia="Calibri"/>
                <w:i/>
                <w:sz w:val="22"/>
                <w:szCs w:val="22"/>
              </w:rPr>
              <w:t>na</w:t>
            </w:r>
            <w:proofErr w:type="spellEnd"/>
            <w:r w:rsidRPr="0005325C">
              <w:rPr>
                <w:rFonts w:eastAsia="Calibri"/>
                <w:i/>
                <w:sz w:val="22"/>
                <w:szCs w:val="22"/>
              </w:rPr>
              <w:t xml:space="preserve"> </w:t>
            </w:r>
            <w:proofErr w:type="spellStart"/>
            <w:r w:rsidRPr="0005325C">
              <w:rPr>
                <w:rFonts w:eastAsia="Calibri"/>
                <w:i/>
                <w:sz w:val="22"/>
                <w:szCs w:val="22"/>
              </w:rPr>
              <w:t>opgeneemde</w:t>
            </w:r>
            <w:proofErr w:type="spellEnd"/>
            <w:r w:rsidRPr="0005325C">
              <w:rPr>
                <w:rFonts w:eastAsia="Calibri"/>
                <w:i/>
                <w:sz w:val="22"/>
                <w:szCs w:val="22"/>
              </w:rPr>
              <w:t xml:space="preserve"> </w:t>
            </w:r>
            <w:proofErr w:type="spellStart"/>
            <w:r w:rsidRPr="0005325C">
              <w:rPr>
                <w:rFonts w:eastAsia="Calibri"/>
                <w:i/>
                <w:sz w:val="22"/>
                <w:szCs w:val="22"/>
              </w:rPr>
              <w:t>woorde</w:t>
            </w:r>
            <w:proofErr w:type="spellEnd"/>
            <w:r w:rsidRPr="0005325C">
              <w:rPr>
                <w:rFonts w:eastAsia="Calibri"/>
                <w:i/>
                <w:sz w:val="22"/>
                <w:szCs w:val="22"/>
              </w:rPr>
              <w:t xml:space="preserve">, </w:t>
            </w:r>
            <w:proofErr w:type="spellStart"/>
            <w:r w:rsidRPr="0005325C">
              <w:rPr>
                <w:rFonts w:eastAsia="Calibri"/>
                <w:i/>
                <w:sz w:val="22"/>
                <w:szCs w:val="22"/>
              </w:rPr>
              <w:t>inligting</w:t>
            </w:r>
            <w:proofErr w:type="spellEnd"/>
            <w:r w:rsidRPr="0005325C">
              <w:rPr>
                <w:rFonts w:eastAsia="Calibri"/>
                <w:i/>
                <w:sz w:val="22"/>
                <w:szCs w:val="22"/>
              </w:rPr>
              <w:t xml:space="preserve"> wat in </w:t>
            </w:r>
            <w:proofErr w:type="spellStart"/>
            <w:r w:rsidRPr="0005325C">
              <w:rPr>
                <w:rFonts w:eastAsia="Calibri"/>
                <w:i/>
                <w:sz w:val="22"/>
                <w:szCs w:val="22"/>
              </w:rPr>
              <w:t>klank</w:t>
            </w:r>
            <w:proofErr w:type="spellEnd"/>
            <w:r w:rsidRPr="0005325C">
              <w:rPr>
                <w:rFonts w:eastAsia="Calibri"/>
                <w:i/>
                <w:sz w:val="22"/>
                <w:szCs w:val="22"/>
              </w:rPr>
              <w:t xml:space="preserve"> </w:t>
            </w:r>
            <w:proofErr w:type="spellStart"/>
            <w:r w:rsidRPr="0005325C">
              <w:rPr>
                <w:rFonts w:eastAsia="Calibri"/>
                <w:i/>
                <w:sz w:val="22"/>
                <w:szCs w:val="22"/>
              </w:rPr>
              <w:t>gereproduseer</w:t>
            </w:r>
            <w:proofErr w:type="spellEnd"/>
            <w:r w:rsidRPr="0005325C">
              <w:rPr>
                <w:rFonts w:eastAsia="Calibri"/>
                <w:i/>
                <w:sz w:val="22"/>
                <w:szCs w:val="22"/>
              </w:rPr>
              <w:t xml:space="preserve"> </w:t>
            </w:r>
            <w:proofErr w:type="spellStart"/>
            <w:r w:rsidRPr="0005325C">
              <w:rPr>
                <w:rFonts w:eastAsia="Calibri"/>
                <w:i/>
                <w:sz w:val="22"/>
                <w:szCs w:val="22"/>
              </w:rPr>
              <w:t>kan</w:t>
            </w:r>
            <w:proofErr w:type="spellEnd"/>
            <w:r w:rsidRPr="0005325C">
              <w:rPr>
                <w:rFonts w:eastAsia="Calibri"/>
                <w:i/>
                <w:sz w:val="22"/>
                <w:szCs w:val="22"/>
              </w:rPr>
              <w:t xml:space="preserve"> word, of </w:t>
            </w:r>
            <w:proofErr w:type="spellStart"/>
            <w:r w:rsidRPr="0005325C">
              <w:rPr>
                <w:rFonts w:eastAsia="Calibri"/>
                <w:i/>
                <w:sz w:val="22"/>
                <w:szCs w:val="22"/>
              </w:rPr>
              <w:t>inligting</w:t>
            </w:r>
            <w:proofErr w:type="spellEnd"/>
            <w:r w:rsidRPr="0005325C">
              <w:rPr>
                <w:rFonts w:eastAsia="Calibri"/>
                <w:i/>
                <w:sz w:val="22"/>
                <w:szCs w:val="22"/>
              </w:rPr>
              <w:t xml:space="preserve"> wat op </w:t>
            </w:r>
            <w:proofErr w:type="spellStart"/>
            <w:r w:rsidRPr="0005325C">
              <w:rPr>
                <w:rFonts w:eastAsia="Calibri"/>
                <w:i/>
                <w:sz w:val="22"/>
                <w:szCs w:val="22"/>
              </w:rPr>
              <w:t>rekenaar</w:t>
            </w:r>
            <w:proofErr w:type="spellEnd"/>
            <w:r w:rsidRPr="0005325C">
              <w:rPr>
                <w:rFonts w:eastAsia="Calibri"/>
                <w:i/>
                <w:sz w:val="22"/>
                <w:szCs w:val="22"/>
              </w:rPr>
              <w:t xml:space="preserve"> of in 'n </w:t>
            </w:r>
            <w:proofErr w:type="spellStart"/>
            <w:r w:rsidRPr="0005325C">
              <w:rPr>
                <w:rFonts w:eastAsia="Calibri"/>
                <w:i/>
                <w:sz w:val="22"/>
                <w:szCs w:val="22"/>
              </w:rPr>
              <w:t>elektroniese</w:t>
            </w:r>
            <w:proofErr w:type="spellEnd"/>
            <w:r w:rsidRPr="0005325C">
              <w:rPr>
                <w:rFonts w:eastAsia="Calibri"/>
                <w:i/>
                <w:sz w:val="22"/>
                <w:szCs w:val="22"/>
              </w:rPr>
              <w:t xml:space="preserve"> of </w:t>
            </w:r>
            <w:proofErr w:type="spellStart"/>
            <w:r w:rsidRPr="0005325C">
              <w:rPr>
                <w:rFonts w:eastAsia="Calibri"/>
                <w:i/>
                <w:sz w:val="22"/>
                <w:szCs w:val="22"/>
              </w:rPr>
              <w:t>masjienleesbare</w:t>
            </w:r>
            <w:proofErr w:type="spellEnd"/>
            <w:r w:rsidRPr="0005325C">
              <w:rPr>
                <w:rFonts w:eastAsia="Calibri"/>
                <w:i/>
                <w:sz w:val="22"/>
                <w:szCs w:val="22"/>
              </w:rPr>
              <w:t xml:space="preserve"> </w:t>
            </w:r>
            <w:proofErr w:type="spellStart"/>
            <w:r w:rsidRPr="0005325C">
              <w:rPr>
                <w:rFonts w:eastAsia="Calibri"/>
                <w:i/>
                <w:sz w:val="22"/>
                <w:szCs w:val="22"/>
              </w:rPr>
              <w:t>vorm</w:t>
            </w:r>
            <w:proofErr w:type="spellEnd"/>
            <w:r w:rsidRPr="0005325C">
              <w:rPr>
                <w:rFonts w:eastAsia="Calibri"/>
                <w:i/>
                <w:sz w:val="22"/>
                <w:szCs w:val="22"/>
              </w:rPr>
              <w:t xml:space="preserve"> </w:t>
            </w:r>
            <w:proofErr w:type="spellStart"/>
            <w:r w:rsidRPr="0005325C">
              <w:rPr>
                <w:rFonts w:eastAsia="Calibri"/>
                <w:i/>
                <w:sz w:val="22"/>
                <w:szCs w:val="22"/>
              </w:rPr>
              <w:t>gehou</w:t>
            </w:r>
            <w:proofErr w:type="spellEnd"/>
            <w:r w:rsidRPr="0005325C">
              <w:rPr>
                <w:rFonts w:eastAsia="Calibri"/>
                <w:i/>
                <w:sz w:val="22"/>
                <w:szCs w:val="22"/>
              </w:rPr>
              <w:t xml:space="preserve"> word)</w:t>
            </w:r>
          </w:p>
          <w:p w14:paraId="0A094173" w14:textId="77777777" w:rsidR="009F7554" w:rsidRPr="0005325C" w:rsidRDefault="009F7554" w:rsidP="00CE6906">
            <w:pPr>
              <w:rPr>
                <w:rFonts w:eastAsia="Calibri"/>
                <w:sz w:val="22"/>
                <w:szCs w:val="22"/>
              </w:rPr>
            </w:pPr>
          </w:p>
        </w:tc>
        <w:tc>
          <w:tcPr>
            <w:tcW w:w="993" w:type="dxa"/>
            <w:shd w:val="clear" w:color="auto" w:fill="auto"/>
          </w:tcPr>
          <w:p w14:paraId="20208B6E" w14:textId="77777777" w:rsidR="007E4A95" w:rsidRPr="0005325C" w:rsidRDefault="007E4A95" w:rsidP="00CE6906">
            <w:pPr>
              <w:rPr>
                <w:rFonts w:eastAsia="Calibri"/>
                <w:sz w:val="22"/>
                <w:szCs w:val="22"/>
              </w:rPr>
            </w:pPr>
          </w:p>
        </w:tc>
      </w:tr>
      <w:tr w:rsidR="007E4A95" w:rsidRPr="0005325C" w14:paraId="3B46A936" w14:textId="77777777" w:rsidTr="00206EC4">
        <w:tc>
          <w:tcPr>
            <w:tcW w:w="8613" w:type="dxa"/>
            <w:shd w:val="clear" w:color="auto" w:fill="E7E6E6"/>
          </w:tcPr>
          <w:p w14:paraId="43671C1D" w14:textId="77777777" w:rsidR="007E4A95" w:rsidRPr="0005325C" w:rsidRDefault="007E4A95" w:rsidP="00CE6906">
            <w:pPr>
              <w:rPr>
                <w:rFonts w:eastAsia="Calibri"/>
                <w:sz w:val="22"/>
                <w:szCs w:val="22"/>
              </w:rPr>
            </w:pPr>
            <w:proofErr w:type="spellStart"/>
            <w:r w:rsidRPr="0005325C">
              <w:rPr>
                <w:rFonts w:eastAsia="Calibri"/>
                <w:sz w:val="22"/>
                <w:szCs w:val="22"/>
              </w:rPr>
              <w:t>Posdienste</w:t>
            </w:r>
            <w:proofErr w:type="spellEnd"/>
            <w:r w:rsidRPr="0005325C">
              <w:rPr>
                <w:rFonts w:eastAsia="Calibri"/>
                <w:sz w:val="22"/>
                <w:szCs w:val="22"/>
              </w:rPr>
              <w:t xml:space="preserve"> </w:t>
            </w:r>
            <w:proofErr w:type="spellStart"/>
            <w:r w:rsidRPr="0005325C">
              <w:rPr>
                <w:rFonts w:eastAsia="Calibri"/>
                <w:sz w:val="22"/>
                <w:szCs w:val="22"/>
              </w:rPr>
              <w:t>na</w:t>
            </w:r>
            <w:proofErr w:type="spellEnd"/>
            <w:r w:rsidRPr="0005325C">
              <w:rPr>
                <w:rFonts w:eastAsia="Calibri"/>
                <w:sz w:val="22"/>
                <w:szCs w:val="22"/>
              </w:rPr>
              <w:t xml:space="preserve"> </w:t>
            </w:r>
            <w:proofErr w:type="spellStart"/>
            <w:r w:rsidRPr="0005325C">
              <w:rPr>
                <w:rFonts w:eastAsia="Calibri"/>
                <w:sz w:val="22"/>
                <w:szCs w:val="22"/>
              </w:rPr>
              <w:t>posadres</w:t>
            </w:r>
            <w:proofErr w:type="spellEnd"/>
          </w:p>
          <w:p w14:paraId="65AE4EA3" w14:textId="77777777" w:rsidR="003A0DDA" w:rsidRPr="0005325C" w:rsidRDefault="003A0DDA" w:rsidP="00CE6906">
            <w:pPr>
              <w:rPr>
                <w:rFonts w:eastAsia="Calibri"/>
                <w:sz w:val="22"/>
                <w:szCs w:val="22"/>
              </w:rPr>
            </w:pPr>
          </w:p>
        </w:tc>
        <w:tc>
          <w:tcPr>
            <w:tcW w:w="993" w:type="dxa"/>
            <w:shd w:val="clear" w:color="auto" w:fill="auto"/>
          </w:tcPr>
          <w:p w14:paraId="6B0BB5B4" w14:textId="77777777" w:rsidR="007E4A95" w:rsidRPr="0005325C" w:rsidRDefault="007E4A95" w:rsidP="00CE6906">
            <w:pPr>
              <w:rPr>
                <w:rFonts w:eastAsia="Calibri"/>
                <w:sz w:val="22"/>
                <w:szCs w:val="22"/>
              </w:rPr>
            </w:pPr>
          </w:p>
        </w:tc>
      </w:tr>
      <w:tr w:rsidR="007E4A95" w:rsidRPr="0005325C" w14:paraId="5AAEEF63" w14:textId="77777777" w:rsidTr="00206EC4">
        <w:tc>
          <w:tcPr>
            <w:tcW w:w="8613" w:type="dxa"/>
            <w:shd w:val="clear" w:color="auto" w:fill="E7E6E6"/>
          </w:tcPr>
          <w:p w14:paraId="20D648F9" w14:textId="77777777" w:rsidR="007E4A95" w:rsidRPr="0005325C" w:rsidRDefault="007E4A95" w:rsidP="00CE6906">
            <w:pPr>
              <w:rPr>
                <w:rFonts w:eastAsia="Calibri"/>
                <w:sz w:val="22"/>
                <w:szCs w:val="22"/>
              </w:rPr>
            </w:pPr>
            <w:proofErr w:type="spellStart"/>
            <w:r w:rsidRPr="0005325C">
              <w:rPr>
                <w:rFonts w:eastAsia="Calibri"/>
                <w:sz w:val="22"/>
                <w:szCs w:val="22"/>
              </w:rPr>
              <w:t>Posdienste</w:t>
            </w:r>
            <w:proofErr w:type="spellEnd"/>
            <w:r w:rsidRPr="0005325C">
              <w:rPr>
                <w:rFonts w:eastAsia="Calibri"/>
                <w:sz w:val="22"/>
                <w:szCs w:val="22"/>
              </w:rPr>
              <w:t xml:space="preserve"> </w:t>
            </w:r>
            <w:proofErr w:type="spellStart"/>
            <w:r w:rsidRPr="0005325C">
              <w:rPr>
                <w:rFonts w:eastAsia="Calibri"/>
                <w:sz w:val="22"/>
                <w:szCs w:val="22"/>
              </w:rPr>
              <w:t>na</w:t>
            </w:r>
            <w:proofErr w:type="spellEnd"/>
            <w:r w:rsidRPr="0005325C">
              <w:rPr>
                <w:rFonts w:eastAsia="Calibri"/>
                <w:sz w:val="22"/>
                <w:szCs w:val="22"/>
              </w:rPr>
              <w:t xml:space="preserve"> </w:t>
            </w:r>
            <w:proofErr w:type="spellStart"/>
            <w:r w:rsidRPr="0005325C">
              <w:rPr>
                <w:rFonts w:eastAsia="Calibri"/>
                <w:sz w:val="22"/>
                <w:szCs w:val="22"/>
              </w:rPr>
              <w:t>straatadres</w:t>
            </w:r>
            <w:proofErr w:type="spellEnd"/>
          </w:p>
          <w:p w14:paraId="57BA2F74" w14:textId="77777777" w:rsidR="003A0DDA" w:rsidRPr="0005325C" w:rsidRDefault="003A0DDA" w:rsidP="00CE6906">
            <w:pPr>
              <w:rPr>
                <w:rFonts w:eastAsia="Calibri"/>
                <w:sz w:val="22"/>
                <w:szCs w:val="22"/>
              </w:rPr>
            </w:pPr>
          </w:p>
        </w:tc>
        <w:tc>
          <w:tcPr>
            <w:tcW w:w="993" w:type="dxa"/>
            <w:shd w:val="clear" w:color="auto" w:fill="auto"/>
          </w:tcPr>
          <w:p w14:paraId="1CBB5B6C" w14:textId="77777777" w:rsidR="007E4A95" w:rsidRPr="0005325C" w:rsidRDefault="007E4A95" w:rsidP="00CE6906">
            <w:pPr>
              <w:rPr>
                <w:rFonts w:eastAsia="Calibri"/>
                <w:sz w:val="22"/>
                <w:szCs w:val="22"/>
              </w:rPr>
            </w:pPr>
          </w:p>
        </w:tc>
      </w:tr>
      <w:tr w:rsidR="007E4A95" w:rsidRPr="0005325C" w14:paraId="60ADC9D8" w14:textId="77777777" w:rsidTr="00206EC4">
        <w:tc>
          <w:tcPr>
            <w:tcW w:w="8613" w:type="dxa"/>
            <w:shd w:val="clear" w:color="auto" w:fill="E7E6E6"/>
          </w:tcPr>
          <w:p w14:paraId="042288CD" w14:textId="77777777" w:rsidR="007E4A95" w:rsidRPr="0005325C" w:rsidRDefault="007E4A95" w:rsidP="00CE6906">
            <w:pPr>
              <w:rPr>
                <w:rFonts w:eastAsia="Calibri"/>
                <w:sz w:val="22"/>
                <w:szCs w:val="22"/>
              </w:rPr>
            </w:pPr>
            <w:proofErr w:type="spellStart"/>
            <w:r w:rsidRPr="0005325C">
              <w:rPr>
                <w:rFonts w:eastAsia="Calibri"/>
                <w:sz w:val="22"/>
                <w:szCs w:val="22"/>
              </w:rPr>
              <w:t>Koerierdiens</w:t>
            </w:r>
            <w:proofErr w:type="spellEnd"/>
            <w:r w:rsidRPr="0005325C">
              <w:rPr>
                <w:rFonts w:eastAsia="Calibri"/>
                <w:sz w:val="22"/>
                <w:szCs w:val="22"/>
              </w:rPr>
              <w:t xml:space="preserve"> </w:t>
            </w:r>
            <w:proofErr w:type="spellStart"/>
            <w:r w:rsidRPr="0005325C">
              <w:rPr>
                <w:rFonts w:eastAsia="Calibri"/>
                <w:sz w:val="22"/>
                <w:szCs w:val="22"/>
              </w:rPr>
              <w:t>na</w:t>
            </w:r>
            <w:proofErr w:type="spellEnd"/>
            <w:r w:rsidRPr="0005325C">
              <w:rPr>
                <w:rFonts w:eastAsia="Calibri"/>
                <w:sz w:val="22"/>
                <w:szCs w:val="22"/>
              </w:rPr>
              <w:t xml:space="preserve"> </w:t>
            </w:r>
            <w:proofErr w:type="spellStart"/>
            <w:r w:rsidRPr="0005325C">
              <w:rPr>
                <w:rFonts w:eastAsia="Calibri"/>
                <w:sz w:val="22"/>
                <w:szCs w:val="22"/>
              </w:rPr>
              <w:t>straatadres</w:t>
            </w:r>
            <w:proofErr w:type="spellEnd"/>
          </w:p>
          <w:p w14:paraId="3BE6E02A" w14:textId="77777777" w:rsidR="003A0DDA" w:rsidRPr="0005325C" w:rsidRDefault="003A0DDA" w:rsidP="00CE6906">
            <w:pPr>
              <w:rPr>
                <w:rFonts w:eastAsia="Calibri"/>
                <w:sz w:val="22"/>
                <w:szCs w:val="22"/>
              </w:rPr>
            </w:pPr>
          </w:p>
        </w:tc>
        <w:tc>
          <w:tcPr>
            <w:tcW w:w="993" w:type="dxa"/>
            <w:shd w:val="clear" w:color="auto" w:fill="auto"/>
          </w:tcPr>
          <w:p w14:paraId="23326DDF" w14:textId="77777777" w:rsidR="007E4A95" w:rsidRPr="0005325C" w:rsidRDefault="007E4A95" w:rsidP="00CE6906">
            <w:pPr>
              <w:rPr>
                <w:rFonts w:eastAsia="Calibri"/>
                <w:sz w:val="22"/>
                <w:szCs w:val="22"/>
              </w:rPr>
            </w:pPr>
          </w:p>
        </w:tc>
      </w:tr>
      <w:tr w:rsidR="007E4A95" w:rsidRPr="0005325C" w14:paraId="31088427" w14:textId="77777777" w:rsidTr="00206EC4">
        <w:tc>
          <w:tcPr>
            <w:tcW w:w="8613" w:type="dxa"/>
            <w:shd w:val="clear" w:color="auto" w:fill="E7E6E6"/>
          </w:tcPr>
          <w:p w14:paraId="06254867" w14:textId="77777777" w:rsidR="007E4A95" w:rsidRPr="0005325C" w:rsidRDefault="007E4A95" w:rsidP="00CE6906">
            <w:pPr>
              <w:rPr>
                <w:rFonts w:eastAsia="Calibri"/>
                <w:sz w:val="22"/>
                <w:szCs w:val="22"/>
              </w:rPr>
            </w:pPr>
            <w:proofErr w:type="spellStart"/>
            <w:r w:rsidRPr="0005325C">
              <w:rPr>
                <w:rFonts w:eastAsia="Calibri"/>
                <w:sz w:val="22"/>
                <w:szCs w:val="22"/>
              </w:rPr>
              <w:t>Faksimilee</w:t>
            </w:r>
            <w:proofErr w:type="spellEnd"/>
            <w:r w:rsidRPr="0005325C">
              <w:rPr>
                <w:rFonts w:eastAsia="Calibri"/>
                <w:sz w:val="22"/>
                <w:szCs w:val="22"/>
              </w:rPr>
              <w:t xml:space="preserve"> van </w:t>
            </w:r>
            <w:proofErr w:type="spellStart"/>
            <w:r w:rsidRPr="0005325C">
              <w:rPr>
                <w:rFonts w:eastAsia="Calibri"/>
                <w:sz w:val="22"/>
                <w:szCs w:val="22"/>
              </w:rPr>
              <w:t>inligting</w:t>
            </w:r>
            <w:proofErr w:type="spellEnd"/>
            <w:r w:rsidRPr="0005325C">
              <w:rPr>
                <w:rFonts w:eastAsia="Calibri"/>
                <w:sz w:val="22"/>
                <w:szCs w:val="22"/>
              </w:rPr>
              <w:t xml:space="preserve"> in </w:t>
            </w:r>
            <w:proofErr w:type="spellStart"/>
            <w:r w:rsidRPr="0005325C">
              <w:rPr>
                <w:rFonts w:eastAsia="Calibri"/>
                <w:sz w:val="22"/>
                <w:szCs w:val="22"/>
              </w:rPr>
              <w:t>geskrewe</w:t>
            </w:r>
            <w:proofErr w:type="spellEnd"/>
            <w:r w:rsidRPr="0005325C">
              <w:rPr>
                <w:rFonts w:eastAsia="Calibri"/>
                <w:sz w:val="22"/>
                <w:szCs w:val="22"/>
              </w:rPr>
              <w:t xml:space="preserve"> of </w:t>
            </w:r>
            <w:proofErr w:type="spellStart"/>
            <w:r w:rsidRPr="0005325C">
              <w:rPr>
                <w:rFonts w:eastAsia="Calibri"/>
                <w:sz w:val="22"/>
                <w:szCs w:val="22"/>
              </w:rPr>
              <w:t>gedrukte</w:t>
            </w:r>
            <w:proofErr w:type="spellEnd"/>
            <w:r w:rsidRPr="0005325C">
              <w:rPr>
                <w:rFonts w:eastAsia="Calibri"/>
                <w:sz w:val="22"/>
                <w:szCs w:val="22"/>
              </w:rPr>
              <w:t xml:space="preserve"> </w:t>
            </w:r>
            <w:proofErr w:type="spellStart"/>
            <w:r w:rsidRPr="0005325C">
              <w:rPr>
                <w:rFonts w:eastAsia="Calibri"/>
                <w:sz w:val="22"/>
                <w:szCs w:val="22"/>
              </w:rPr>
              <w:t>formaat</w:t>
            </w:r>
            <w:proofErr w:type="spellEnd"/>
            <w:r w:rsidRPr="0005325C">
              <w:rPr>
                <w:rFonts w:eastAsia="Calibri"/>
                <w:sz w:val="22"/>
                <w:szCs w:val="22"/>
              </w:rPr>
              <w:t xml:space="preserve"> (</w:t>
            </w:r>
            <w:proofErr w:type="spellStart"/>
            <w:r w:rsidRPr="0005325C">
              <w:rPr>
                <w:rFonts w:eastAsia="Calibri"/>
                <w:sz w:val="22"/>
                <w:szCs w:val="22"/>
              </w:rPr>
              <w:t>insluitend</w:t>
            </w:r>
            <w:proofErr w:type="spellEnd"/>
            <w:r w:rsidRPr="0005325C">
              <w:rPr>
                <w:rFonts w:eastAsia="Calibri"/>
                <w:sz w:val="22"/>
                <w:szCs w:val="22"/>
              </w:rPr>
              <w:t xml:space="preserve"> </w:t>
            </w:r>
            <w:proofErr w:type="spellStart"/>
            <w:r w:rsidRPr="0005325C">
              <w:rPr>
                <w:rFonts w:eastAsia="Calibri"/>
                <w:sz w:val="22"/>
                <w:szCs w:val="22"/>
              </w:rPr>
              <w:t>transkripsies</w:t>
            </w:r>
            <w:proofErr w:type="spellEnd"/>
            <w:r w:rsidRPr="0005325C">
              <w:rPr>
                <w:rFonts w:eastAsia="Calibri"/>
                <w:sz w:val="22"/>
                <w:szCs w:val="22"/>
              </w:rPr>
              <w:t>)</w:t>
            </w:r>
          </w:p>
          <w:p w14:paraId="5F573E3B" w14:textId="77777777" w:rsidR="003A0DDA" w:rsidRPr="0005325C" w:rsidRDefault="003A0DDA" w:rsidP="00CE6906">
            <w:pPr>
              <w:rPr>
                <w:rFonts w:eastAsia="Calibri"/>
                <w:sz w:val="22"/>
                <w:szCs w:val="22"/>
              </w:rPr>
            </w:pPr>
          </w:p>
        </w:tc>
        <w:tc>
          <w:tcPr>
            <w:tcW w:w="993" w:type="dxa"/>
            <w:shd w:val="clear" w:color="auto" w:fill="auto"/>
          </w:tcPr>
          <w:p w14:paraId="30FB3AB8" w14:textId="77777777" w:rsidR="007E4A95" w:rsidRPr="0005325C" w:rsidRDefault="007E4A95" w:rsidP="00CE6906">
            <w:pPr>
              <w:rPr>
                <w:rFonts w:eastAsia="Calibri"/>
                <w:sz w:val="22"/>
                <w:szCs w:val="22"/>
              </w:rPr>
            </w:pPr>
          </w:p>
        </w:tc>
      </w:tr>
      <w:tr w:rsidR="007E4A95" w:rsidRPr="0005325C" w14:paraId="0C798E96" w14:textId="77777777" w:rsidTr="00206EC4">
        <w:tc>
          <w:tcPr>
            <w:tcW w:w="8613" w:type="dxa"/>
            <w:shd w:val="clear" w:color="auto" w:fill="E7E6E6"/>
          </w:tcPr>
          <w:p w14:paraId="2EC2A7CF" w14:textId="77777777" w:rsidR="007E4A95" w:rsidRPr="0005325C" w:rsidRDefault="007E4A95" w:rsidP="00CE6906">
            <w:pPr>
              <w:rPr>
                <w:rFonts w:eastAsia="Calibri"/>
                <w:sz w:val="22"/>
                <w:szCs w:val="22"/>
              </w:rPr>
            </w:pPr>
            <w:r w:rsidRPr="0005325C">
              <w:rPr>
                <w:rFonts w:eastAsia="Calibri"/>
                <w:sz w:val="22"/>
                <w:szCs w:val="22"/>
              </w:rPr>
              <w:t xml:space="preserve">E-pos van </w:t>
            </w:r>
            <w:proofErr w:type="spellStart"/>
            <w:r w:rsidRPr="0005325C">
              <w:rPr>
                <w:rFonts w:eastAsia="Calibri"/>
                <w:sz w:val="22"/>
                <w:szCs w:val="22"/>
              </w:rPr>
              <w:t>inligting</w:t>
            </w:r>
            <w:proofErr w:type="spellEnd"/>
            <w:r w:rsidRPr="0005325C">
              <w:rPr>
                <w:rFonts w:eastAsia="Calibri"/>
                <w:sz w:val="22"/>
                <w:szCs w:val="22"/>
              </w:rPr>
              <w:t xml:space="preserve"> (</w:t>
            </w:r>
            <w:proofErr w:type="spellStart"/>
            <w:r w:rsidRPr="0005325C">
              <w:rPr>
                <w:rFonts w:eastAsia="Calibri"/>
                <w:sz w:val="22"/>
                <w:szCs w:val="22"/>
              </w:rPr>
              <w:t>insluitend</w:t>
            </w:r>
            <w:proofErr w:type="spellEnd"/>
            <w:r w:rsidRPr="0005325C">
              <w:rPr>
                <w:rFonts w:eastAsia="Calibri"/>
                <w:sz w:val="22"/>
                <w:szCs w:val="22"/>
              </w:rPr>
              <w:t xml:space="preserve"> </w:t>
            </w:r>
            <w:proofErr w:type="spellStart"/>
            <w:r w:rsidRPr="0005325C">
              <w:rPr>
                <w:rFonts w:eastAsia="Calibri"/>
                <w:sz w:val="22"/>
                <w:szCs w:val="22"/>
              </w:rPr>
              <w:t>klankbane</w:t>
            </w:r>
            <w:proofErr w:type="spellEnd"/>
            <w:r w:rsidRPr="0005325C">
              <w:rPr>
                <w:rFonts w:eastAsia="Calibri"/>
                <w:sz w:val="22"/>
                <w:szCs w:val="22"/>
              </w:rPr>
              <w:t xml:space="preserve"> </w:t>
            </w:r>
            <w:proofErr w:type="spellStart"/>
            <w:r w:rsidRPr="0005325C">
              <w:rPr>
                <w:rFonts w:eastAsia="Calibri"/>
                <w:sz w:val="22"/>
                <w:szCs w:val="22"/>
              </w:rPr>
              <w:t>indien</w:t>
            </w:r>
            <w:proofErr w:type="spellEnd"/>
            <w:r w:rsidRPr="0005325C">
              <w:rPr>
                <w:rFonts w:eastAsia="Calibri"/>
                <w:sz w:val="22"/>
                <w:szCs w:val="22"/>
              </w:rPr>
              <w:t xml:space="preserve"> </w:t>
            </w:r>
            <w:proofErr w:type="spellStart"/>
            <w:r w:rsidRPr="0005325C">
              <w:rPr>
                <w:rFonts w:eastAsia="Calibri"/>
                <w:sz w:val="22"/>
                <w:szCs w:val="22"/>
              </w:rPr>
              <w:t>moontlik</w:t>
            </w:r>
            <w:proofErr w:type="spellEnd"/>
            <w:r w:rsidRPr="0005325C">
              <w:rPr>
                <w:rFonts w:eastAsia="Calibri"/>
                <w:sz w:val="22"/>
                <w:szCs w:val="22"/>
              </w:rPr>
              <w:t>)</w:t>
            </w:r>
          </w:p>
          <w:p w14:paraId="7CAC694B" w14:textId="77777777" w:rsidR="003A0DDA" w:rsidRPr="0005325C" w:rsidRDefault="003A0DDA" w:rsidP="00CE6906">
            <w:pPr>
              <w:rPr>
                <w:rFonts w:eastAsia="Calibri"/>
                <w:sz w:val="22"/>
                <w:szCs w:val="22"/>
              </w:rPr>
            </w:pPr>
          </w:p>
        </w:tc>
        <w:tc>
          <w:tcPr>
            <w:tcW w:w="993" w:type="dxa"/>
            <w:shd w:val="clear" w:color="auto" w:fill="auto"/>
          </w:tcPr>
          <w:p w14:paraId="7D504BD1" w14:textId="77777777" w:rsidR="007E4A95" w:rsidRPr="0005325C" w:rsidRDefault="007E4A95" w:rsidP="00CE6906">
            <w:pPr>
              <w:rPr>
                <w:rFonts w:eastAsia="Calibri"/>
                <w:sz w:val="22"/>
                <w:szCs w:val="22"/>
              </w:rPr>
            </w:pPr>
          </w:p>
        </w:tc>
      </w:tr>
      <w:tr w:rsidR="007E4A95" w:rsidRPr="0005325C" w14:paraId="2787C74C" w14:textId="77777777" w:rsidTr="00206EC4">
        <w:tc>
          <w:tcPr>
            <w:tcW w:w="8613" w:type="dxa"/>
            <w:shd w:val="clear" w:color="auto" w:fill="E7E6E6"/>
          </w:tcPr>
          <w:p w14:paraId="2E5FB522" w14:textId="77777777" w:rsidR="007E4A95" w:rsidRPr="0005325C" w:rsidRDefault="007E4A95" w:rsidP="00CE6906">
            <w:pPr>
              <w:rPr>
                <w:rFonts w:eastAsia="Calibri"/>
                <w:sz w:val="22"/>
                <w:szCs w:val="22"/>
              </w:rPr>
            </w:pPr>
            <w:proofErr w:type="spellStart"/>
            <w:r w:rsidRPr="0005325C">
              <w:rPr>
                <w:rFonts w:eastAsia="Calibri"/>
                <w:sz w:val="22"/>
                <w:szCs w:val="22"/>
              </w:rPr>
              <w:t>Wolkdeel</w:t>
            </w:r>
            <w:proofErr w:type="spellEnd"/>
            <w:r w:rsidRPr="0005325C">
              <w:rPr>
                <w:rFonts w:eastAsia="Calibri"/>
                <w:sz w:val="22"/>
                <w:szCs w:val="22"/>
              </w:rPr>
              <w:t>/</w:t>
            </w:r>
            <w:proofErr w:type="spellStart"/>
            <w:r w:rsidRPr="0005325C">
              <w:rPr>
                <w:rFonts w:eastAsia="Calibri"/>
                <w:sz w:val="22"/>
                <w:szCs w:val="22"/>
              </w:rPr>
              <w:t>lêeroordrag</w:t>
            </w:r>
            <w:proofErr w:type="spellEnd"/>
          </w:p>
          <w:p w14:paraId="28B4AC60" w14:textId="77777777" w:rsidR="003A0DDA" w:rsidRPr="0005325C" w:rsidRDefault="003A0DDA" w:rsidP="00CE6906">
            <w:pPr>
              <w:rPr>
                <w:rFonts w:eastAsia="Calibri"/>
                <w:sz w:val="22"/>
                <w:szCs w:val="22"/>
              </w:rPr>
            </w:pPr>
          </w:p>
        </w:tc>
        <w:tc>
          <w:tcPr>
            <w:tcW w:w="993" w:type="dxa"/>
            <w:shd w:val="clear" w:color="auto" w:fill="auto"/>
          </w:tcPr>
          <w:p w14:paraId="36459C3E" w14:textId="77777777" w:rsidR="007E4A95" w:rsidRPr="0005325C" w:rsidRDefault="007E4A95" w:rsidP="00CE6906">
            <w:pPr>
              <w:rPr>
                <w:rFonts w:eastAsia="Calibri"/>
                <w:sz w:val="22"/>
                <w:szCs w:val="22"/>
              </w:rPr>
            </w:pPr>
          </w:p>
        </w:tc>
      </w:tr>
      <w:tr w:rsidR="007E4A95" w:rsidRPr="0005325C" w14:paraId="36FC876D" w14:textId="77777777" w:rsidTr="00206EC4">
        <w:tc>
          <w:tcPr>
            <w:tcW w:w="8613" w:type="dxa"/>
            <w:shd w:val="clear" w:color="auto" w:fill="E7E6E6"/>
          </w:tcPr>
          <w:p w14:paraId="1EF5811C" w14:textId="77777777" w:rsidR="007E4A95" w:rsidRPr="0005325C" w:rsidRDefault="007E4A95" w:rsidP="00CE6906">
            <w:pPr>
              <w:rPr>
                <w:rFonts w:eastAsia="Calibri"/>
                <w:sz w:val="22"/>
                <w:szCs w:val="22"/>
              </w:rPr>
            </w:pPr>
            <w:proofErr w:type="spellStart"/>
            <w:r w:rsidRPr="0005325C">
              <w:rPr>
                <w:rFonts w:eastAsia="Calibri"/>
                <w:sz w:val="22"/>
                <w:szCs w:val="22"/>
              </w:rPr>
              <w:t>Verkose</w:t>
            </w:r>
            <w:proofErr w:type="spellEnd"/>
            <w:r w:rsidRPr="0005325C">
              <w:rPr>
                <w:rFonts w:eastAsia="Calibri"/>
                <w:sz w:val="22"/>
                <w:szCs w:val="22"/>
              </w:rPr>
              <w:t xml:space="preserve"> taal:</w:t>
            </w:r>
          </w:p>
          <w:p w14:paraId="4B66C21F" w14:textId="77777777" w:rsidR="007E4A95" w:rsidRDefault="007E4A95" w:rsidP="00CE6906">
            <w:pPr>
              <w:rPr>
                <w:rFonts w:eastAsia="Calibri"/>
                <w:i/>
                <w:sz w:val="22"/>
                <w:szCs w:val="22"/>
              </w:rPr>
            </w:pPr>
            <w:r w:rsidRPr="0005325C">
              <w:rPr>
                <w:rFonts w:eastAsia="Calibri"/>
                <w:i/>
                <w:sz w:val="22"/>
                <w:szCs w:val="22"/>
              </w:rPr>
              <w:t xml:space="preserve">(Let </w:t>
            </w:r>
            <w:proofErr w:type="spellStart"/>
            <w:r w:rsidRPr="0005325C">
              <w:rPr>
                <w:rFonts w:eastAsia="Calibri"/>
                <w:i/>
                <w:sz w:val="22"/>
                <w:szCs w:val="22"/>
              </w:rPr>
              <w:t>daarop</w:t>
            </w:r>
            <w:proofErr w:type="spellEnd"/>
            <w:r w:rsidRPr="0005325C">
              <w:rPr>
                <w:rFonts w:eastAsia="Calibri"/>
                <w:i/>
                <w:sz w:val="22"/>
                <w:szCs w:val="22"/>
              </w:rPr>
              <w:t xml:space="preserve"> </w:t>
            </w:r>
            <w:proofErr w:type="spellStart"/>
            <w:r w:rsidRPr="0005325C">
              <w:rPr>
                <w:rFonts w:eastAsia="Calibri"/>
                <w:i/>
                <w:sz w:val="22"/>
                <w:szCs w:val="22"/>
              </w:rPr>
              <w:t>dat</w:t>
            </w:r>
            <w:proofErr w:type="spellEnd"/>
            <w:r w:rsidRPr="0005325C">
              <w:rPr>
                <w:rFonts w:eastAsia="Calibri"/>
                <w:i/>
                <w:sz w:val="22"/>
                <w:szCs w:val="22"/>
              </w:rPr>
              <w:t xml:space="preserve"> </w:t>
            </w:r>
            <w:proofErr w:type="spellStart"/>
            <w:r w:rsidRPr="0005325C">
              <w:rPr>
                <w:rFonts w:eastAsia="Calibri"/>
                <w:i/>
                <w:sz w:val="22"/>
                <w:szCs w:val="22"/>
              </w:rPr>
              <w:t>indien</w:t>
            </w:r>
            <w:proofErr w:type="spellEnd"/>
            <w:r w:rsidRPr="0005325C">
              <w:rPr>
                <w:rFonts w:eastAsia="Calibri"/>
                <w:i/>
                <w:sz w:val="22"/>
                <w:szCs w:val="22"/>
              </w:rPr>
              <w:t xml:space="preserve"> die </w:t>
            </w:r>
            <w:proofErr w:type="spellStart"/>
            <w:r w:rsidRPr="0005325C">
              <w:rPr>
                <w:rFonts w:eastAsia="Calibri"/>
                <w:i/>
                <w:sz w:val="22"/>
                <w:szCs w:val="22"/>
              </w:rPr>
              <w:t>rekord</w:t>
            </w:r>
            <w:proofErr w:type="spellEnd"/>
            <w:r w:rsidRPr="0005325C">
              <w:rPr>
                <w:rFonts w:eastAsia="Calibri"/>
                <w:i/>
                <w:sz w:val="22"/>
                <w:szCs w:val="22"/>
              </w:rPr>
              <w:t xml:space="preserve"> </w:t>
            </w:r>
            <w:proofErr w:type="spellStart"/>
            <w:r w:rsidRPr="0005325C">
              <w:rPr>
                <w:rFonts w:eastAsia="Calibri"/>
                <w:i/>
                <w:sz w:val="22"/>
                <w:szCs w:val="22"/>
              </w:rPr>
              <w:t>nie</w:t>
            </w:r>
            <w:proofErr w:type="spellEnd"/>
            <w:r w:rsidRPr="0005325C">
              <w:rPr>
                <w:rFonts w:eastAsia="Calibri"/>
                <w:i/>
                <w:sz w:val="22"/>
                <w:szCs w:val="22"/>
              </w:rPr>
              <w:t xml:space="preserve"> </w:t>
            </w:r>
            <w:r w:rsidR="009F7554">
              <w:rPr>
                <w:rFonts w:eastAsia="Calibri"/>
                <w:i/>
                <w:sz w:val="22"/>
                <w:szCs w:val="22"/>
              </w:rPr>
              <w:t xml:space="preserve">in u </w:t>
            </w:r>
            <w:proofErr w:type="spellStart"/>
            <w:r w:rsidR="009F7554">
              <w:rPr>
                <w:rFonts w:eastAsia="Calibri"/>
                <w:i/>
                <w:sz w:val="22"/>
                <w:szCs w:val="22"/>
              </w:rPr>
              <w:t>voorkeurtaal</w:t>
            </w:r>
            <w:proofErr w:type="spellEnd"/>
            <w:r w:rsidR="009F7554">
              <w:rPr>
                <w:rFonts w:eastAsia="Calibri"/>
                <w:i/>
                <w:sz w:val="22"/>
                <w:szCs w:val="22"/>
              </w:rPr>
              <w:t xml:space="preserve"> </w:t>
            </w:r>
            <w:proofErr w:type="spellStart"/>
            <w:r w:rsidRPr="0005325C">
              <w:rPr>
                <w:rFonts w:eastAsia="Calibri"/>
                <w:i/>
                <w:sz w:val="22"/>
                <w:szCs w:val="22"/>
              </w:rPr>
              <w:t>beskikbaar</w:t>
            </w:r>
            <w:proofErr w:type="spellEnd"/>
            <w:r w:rsidRPr="0005325C">
              <w:rPr>
                <w:rFonts w:eastAsia="Calibri"/>
                <w:i/>
                <w:sz w:val="22"/>
                <w:szCs w:val="22"/>
              </w:rPr>
              <w:t xml:space="preserve"> is </w:t>
            </w:r>
            <w:proofErr w:type="spellStart"/>
            <w:r w:rsidRPr="0005325C">
              <w:rPr>
                <w:rFonts w:eastAsia="Calibri"/>
                <w:i/>
                <w:sz w:val="22"/>
                <w:szCs w:val="22"/>
              </w:rPr>
              <w:t>nie</w:t>
            </w:r>
            <w:proofErr w:type="spellEnd"/>
            <w:r w:rsidRPr="0005325C">
              <w:rPr>
                <w:rFonts w:eastAsia="Calibri"/>
                <w:i/>
                <w:sz w:val="22"/>
                <w:szCs w:val="22"/>
              </w:rPr>
              <w:t xml:space="preserve">, </w:t>
            </w:r>
            <w:proofErr w:type="spellStart"/>
            <w:r w:rsidRPr="0005325C">
              <w:rPr>
                <w:rFonts w:eastAsia="Calibri"/>
                <w:i/>
                <w:sz w:val="22"/>
                <w:szCs w:val="22"/>
              </w:rPr>
              <w:t>toegang</w:t>
            </w:r>
            <w:proofErr w:type="spellEnd"/>
            <w:r w:rsidRPr="0005325C">
              <w:rPr>
                <w:rFonts w:eastAsia="Calibri"/>
                <w:i/>
                <w:sz w:val="22"/>
                <w:szCs w:val="22"/>
              </w:rPr>
              <w:t xml:space="preserve"> </w:t>
            </w:r>
            <w:proofErr w:type="spellStart"/>
            <w:r w:rsidRPr="0005325C">
              <w:rPr>
                <w:rFonts w:eastAsia="Calibri"/>
                <w:i/>
                <w:sz w:val="22"/>
                <w:szCs w:val="22"/>
              </w:rPr>
              <w:t>verleen</w:t>
            </w:r>
            <w:proofErr w:type="spellEnd"/>
            <w:r w:rsidRPr="0005325C">
              <w:rPr>
                <w:rFonts w:eastAsia="Calibri"/>
                <w:i/>
                <w:sz w:val="22"/>
                <w:szCs w:val="22"/>
              </w:rPr>
              <w:t xml:space="preserve"> </w:t>
            </w:r>
            <w:proofErr w:type="spellStart"/>
            <w:r w:rsidRPr="0005325C">
              <w:rPr>
                <w:rFonts w:eastAsia="Calibri"/>
                <w:i/>
                <w:sz w:val="22"/>
                <w:szCs w:val="22"/>
              </w:rPr>
              <w:t>kan</w:t>
            </w:r>
            <w:proofErr w:type="spellEnd"/>
            <w:r w:rsidRPr="0005325C">
              <w:rPr>
                <w:rFonts w:eastAsia="Calibri"/>
                <w:i/>
                <w:sz w:val="22"/>
                <w:szCs w:val="22"/>
              </w:rPr>
              <w:t xml:space="preserve"> word in die taal </w:t>
            </w:r>
            <w:proofErr w:type="spellStart"/>
            <w:r w:rsidRPr="0005325C">
              <w:rPr>
                <w:rFonts w:eastAsia="Calibri"/>
                <w:i/>
                <w:sz w:val="22"/>
                <w:szCs w:val="22"/>
              </w:rPr>
              <w:t>waarin</w:t>
            </w:r>
            <w:proofErr w:type="spellEnd"/>
            <w:r w:rsidRPr="0005325C">
              <w:rPr>
                <w:rFonts w:eastAsia="Calibri"/>
                <w:i/>
                <w:sz w:val="22"/>
                <w:szCs w:val="22"/>
              </w:rPr>
              <w:t xml:space="preserve"> die </w:t>
            </w:r>
            <w:proofErr w:type="spellStart"/>
            <w:r w:rsidRPr="0005325C">
              <w:rPr>
                <w:rFonts w:eastAsia="Calibri"/>
                <w:i/>
                <w:sz w:val="22"/>
                <w:szCs w:val="22"/>
              </w:rPr>
              <w:t>rekord</w:t>
            </w:r>
            <w:proofErr w:type="spellEnd"/>
            <w:r w:rsidRPr="0005325C">
              <w:rPr>
                <w:rFonts w:eastAsia="Calibri"/>
                <w:i/>
                <w:sz w:val="22"/>
                <w:szCs w:val="22"/>
              </w:rPr>
              <w:t xml:space="preserve"> </w:t>
            </w:r>
            <w:proofErr w:type="spellStart"/>
            <w:r w:rsidRPr="0005325C">
              <w:rPr>
                <w:rFonts w:eastAsia="Calibri"/>
                <w:i/>
                <w:sz w:val="22"/>
                <w:szCs w:val="22"/>
              </w:rPr>
              <w:t>beskikbaar</w:t>
            </w:r>
            <w:proofErr w:type="spellEnd"/>
            <w:r w:rsidRPr="0005325C">
              <w:rPr>
                <w:rFonts w:eastAsia="Calibri"/>
                <w:i/>
                <w:sz w:val="22"/>
                <w:szCs w:val="22"/>
              </w:rPr>
              <w:t xml:space="preserve"> is)</w:t>
            </w:r>
          </w:p>
          <w:p w14:paraId="40320CE2" w14:textId="77777777" w:rsidR="009F7554" w:rsidRPr="0005325C" w:rsidRDefault="009F7554" w:rsidP="00CE6906">
            <w:pPr>
              <w:rPr>
                <w:rFonts w:eastAsia="Calibri"/>
                <w:i/>
                <w:sz w:val="22"/>
                <w:szCs w:val="22"/>
              </w:rPr>
            </w:pPr>
          </w:p>
        </w:tc>
        <w:tc>
          <w:tcPr>
            <w:tcW w:w="993" w:type="dxa"/>
            <w:shd w:val="clear" w:color="auto" w:fill="auto"/>
          </w:tcPr>
          <w:p w14:paraId="5B2509F9" w14:textId="77777777" w:rsidR="007E4A95" w:rsidRPr="0005325C" w:rsidRDefault="007E4A95" w:rsidP="00CE6906">
            <w:pPr>
              <w:rPr>
                <w:rFonts w:eastAsia="Calibri"/>
                <w:sz w:val="22"/>
                <w:szCs w:val="22"/>
              </w:rPr>
            </w:pPr>
          </w:p>
        </w:tc>
      </w:tr>
    </w:tbl>
    <w:p w14:paraId="10E41EA4" w14:textId="77777777" w:rsidR="007E4A95" w:rsidRPr="0005325C" w:rsidRDefault="007E4A95" w:rsidP="007E4A9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7E4A95" w:rsidRPr="0005325C" w14:paraId="577D5867" w14:textId="77777777" w:rsidTr="00F7338E">
        <w:tc>
          <w:tcPr>
            <w:tcW w:w="9606" w:type="dxa"/>
            <w:gridSpan w:val="2"/>
            <w:shd w:val="clear" w:color="auto" w:fill="AEAAAA"/>
          </w:tcPr>
          <w:p w14:paraId="1A783C58" w14:textId="77777777" w:rsidR="007E4A95" w:rsidRPr="0005325C" w:rsidRDefault="007E4A95" w:rsidP="00CE6906">
            <w:pPr>
              <w:jc w:val="center"/>
              <w:rPr>
                <w:rFonts w:eastAsia="Calibri"/>
                <w:b/>
                <w:bCs/>
                <w:sz w:val="22"/>
                <w:szCs w:val="22"/>
              </w:rPr>
            </w:pPr>
            <w:r w:rsidRPr="0005325C">
              <w:rPr>
                <w:rFonts w:eastAsia="Calibri"/>
                <w:b/>
                <w:bCs/>
                <w:sz w:val="22"/>
                <w:szCs w:val="22"/>
              </w:rPr>
              <w:t>BESONDERHEDE VAN REG WAT UITGEOEFEN OF BESKERM MOET WORD</w:t>
            </w:r>
          </w:p>
          <w:p w14:paraId="11AFA961" w14:textId="77777777" w:rsidR="007E4A95" w:rsidRPr="0005325C" w:rsidRDefault="007E4A95" w:rsidP="00CE6906">
            <w:pPr>
              <w:jc w:val="center"/>
              <w:rPr>
                <w:rFonts w:eastAsia="Calibri"/>
                <w:bCs/>
                <w:i/>
                <w:sz w:val="22"/>
                <w:szCs w:val="22"/>
              </w:rPr>
            </w:pPr>
            <w:proofErr w:type="spellStart"/>
            <w:r w:rsidRPr="0005325C">
              <w:rPr>
                <w:rFonts w:eastAsia="Calibri"/>
                <w:bCs/>
                <w:i/>
                <w:sz w:val="22"/>
                <w:szCs w:val="22"/>
              </w:rPr>
              <w:t>Indien</w:t>
            </w:r>
            <w:proofErr w:type="spellEnd"/>
            <w:r w:rsidRPr="0005325C">
              <w:rPr>
                <w:rFonts w:eastAsia="Calibri"/>
                <w:bCs/>
                <w:i/>
                <w:sz w:val="22"/>
                <w:szCs w:val="22"/>
              </w:rPr>
              <w:t xml:space="preserve"> die </w:t>
            </w:r>
            <w:proofErr w:type="spellStart"/>
            <w:r w:rsidRPr="0005325C">
              <w:rPr>
                <w:rFonts w:eastAsia="Calibri"/>
                <w:bCs/>
                <w:i/>
                <w:sz w:val="22"/>
                <w:szCs w:val="22"/>
              </w:rPr>
              <w:t>voorsiende</w:t>
            </w:r>
            <w:proofErr w:type="spellEnd"/>
            <w:r w:rsidRPr="0005325C">
              <w:rPr>
                <w:rFonts w:eastAsia="Calibri"/>
                <w:bCs/>
                <w:i/>
                <w:sz w:val="22"/>
                <w:szCs w:val="22"/>
              </w:rPr>
              <w:t xml:space="preserve"> </w:t>
            </w:r>
            <w:proofErr w:type="spellStart"/>
            <w:r w:rsidRPr="0005325C">
              <w:rPr>
                <w:rFonts w:eastAsia="Calibri"/>
                <w:bCs/>
                <w:i/>
                <w:sz w:val="22"/>
                <w:szCs w:val="22"/>
              </w:rPr>
              <w:t>spasie</w:t>
            </w:r>
            <w:proofErr w:type="spellEnd"/>
            <w:r w:rsidRPr="0005325C">
              <w:rPr>
                <w:rFonts w:eastAsia="Calibri"/>
                <w:bCs/>
                <w:i/>
                <w:sz w:val="22"/>
                <w:szCs w:val="22"/>
              </w:rPr>
              <w:t xml:space="preserve"> </w:t>
            </w:r>
            <w:proofErr w:type="spellStart"/>
            <w:r w:rsidRPr="0005325C">
              <w:rPr>
                <w:rFonts w:eastAsia="Calibri"/>
                <w:bCs/>
                <w:i/>
                <w:sz w:val="22"/>
                <w:szCs w:val="22"/>
              </w:rPr>
              <w:t>onvoldoende</w:t>
            </w:r>
            <w:proofErr w:type="spellEnd"/>
            <w:r w:rsidRPr="0005325C">
              <w:rPr>
                <w:rFonts w:eastAsia="Calibri"/>
                <w:bCs/>
                <w:i/>
                <w:sz w:val="22"/>
                <w:szCs w:val="22"/>
              </w:rPr>
              <w:t xml:space="preserve"> is, </w:t>
            </w:r>
            <w:proofErr w:type="spellStart"/>
            <w:r w:rsidRPr="0005325C">
              <w:rPr>
                <w:rFonts w:eastAsia="Calibri"/>
                <w:bCs/>
                <w:i/>
                <w:sz w:val="22"/>
                <w:szCs w:val="22"/>
              </w:rPr>
              <w:t>gaan</w:t>
            </w:r>
            <w:proofErr w:type="spellEnd"/>
            <w:r w:rsidRPr="0005325C">
              <w:rPr>
                <w:rFonts w:eastAsia="Calibri"/>
                <w:bCs/>
                <w:i/>
                <w:sz w:val="22"/>
                <w:szCs w:val="22"/>
              </w:rPr>
              <w:t xml:space="preserve"> </w:t>
            </w:r>
            <w:proofErr w:type="spellStart"/>
            <w:r w:rsidRPr="0005325C">
              <w:rPr>
                <w:rFonts w:eastAsia="Calibri"/>
                <w:bCs/>
                <w:i/>
                <w:sz w:val="22"/>
                <w:szCs w:val="22"/>
              </w:rPr>
              <w:t>asseblief</w:t>
            </w:r>
            <w:proofErr w:type="spellEnd"/>
            <w:r w:rsidRPr="0005325C">
              <w:rPr>
                <w:rFonts w:eastAsia="Calibri"/>
                <w:bCs/>
                <w:i/>
                <w:sz w:val="22"/>
                <w:szCs w:val="22"/>
              </w:rPr>
              <w:t xml:space="preserve"> </w:t>
            </w:r>
            <w:proofErr w:type="spellStart"/>
            <w:r w:rsidRPr="0005325C">
              <w:rPr>
                <w:rFonts w:eastAsia="Calibri"/>
                <w:bCs/>
                <w:i/>
                <w:sz w:val="22"/>
                <w:szCs w:val="22"/>
              </w:rPr>
              <w:t>voort</w:t>
            </w:r>
            <w:proofErr w:type="spellEnd"/>
            <w:r w:rsidRPr="0005325C">
              <w:rPr>
                <w:rFonts w:eastAsia="Calibri"/>
                <w:bCs/>
                <w:i/>
                <w:sz w:val="22"/>
                <w:szCs w:val="22"/>
              </w:rPr>
              <w:t xml:space="preserve"> op ‘n </w:t>
            </w:r>
            <w:proofErr w:type="spellStart"/>
            <w:r w:rsidRPr="0005325C">
              <w:rPr>
                <w:rFonts w:eastAsia="Calibri"/>
                <w:bCs/>
                <w:i/>
                <w:sz w:val="22"/>
                <w:szCs w:val="22"/>
              </w:rPr>
              <w:t>aparte</w:t>
            </w:r>
            <w:proofErr w:type="spellEnd"/>
            <w:r w:rsidRPr="0005325C">
              <w:rPr>
                <w:rFonts w:eastAsia="Calibri"/>
                <w:bCs/>
                <w:i/>
                <w:sz w:val="22"/>
                <w:szCs w:val="22"/>
              </w:rPr>
              <w:t xml:space="preserve"> </w:t>
            </w:r>
            <w:proofErr w:type="spellStart"/>
            <w:r w:rsidRPr="0005325C">
              <w:rPr>
                <w:rFonts w:eastAsia="Calibri"/>
                <w:bCs/>
                <w:i/>
                <w:sz w:val="22"/>
                <w:szCs w:val="22"/>
              </w:rPr>
              <w:t>bladsy</w:t>
            </w:r>
            <w:proofErr w:type="spellEnd"/>
            <w:r w:rsidRPr="0005325C">
              <w:rPr>
                <w:rFonts w:eastAsia="Calibri"/>
                <w:bCs/>
                <w:i/>
                <w:sz w:val="22"/>
                <w:szCs w:val="22"/>
              </w:rPr>
              <w:t xml:space="preserve"> </w:t>
            </w:r>
            <w:proofErr w:type="spellStart"/>
            <w:r w:rsidRPr="0005325C">
              <w:rPr>
                <w:rFonts w:eastAsia="Calibri"/>
                <w:bCs/>
                <w:i/>
                <w:sz w:val="22"/>
                <w:szCs w:val="22"/>
              </w:rPr>
              <w:t>en</w:t>
            </w:r>
            <w:proofErr w:type="spellEnd"/>
            <w:r w:rsidRPr="0005325C">
              <w:rPr>
                <w:rFonts w:eastAsia="Calibri"/>
                <w:bCs/>
                <w:i/>
                <w:sz w:val="22"/>
                <w:szCs w:val="22"/>
              </w:rPr>
              <w:t xml:space="preserve"> </w:t>
            </w:r>
            <w:proofErr w:type="spellStart"/>
            <w:r w:rsidRPr="0005325C">
              <w:rPr>
                <w:rFonts w:eastAsia="Calibri"/>
                <w:bCs/>
                <w:i/>
                <w:sz w:val="22"/>
                <w:szCs w:val="22"/>
              </w:rPr>
              <w:t>heg</w:t>
            </w:r>
            <w:proofErr w:type="spellEnd"/>
            <w:r w:rsidRPr="0005325C">
              <w:rPr>
                <w:rFonts w:eastAsia="Calibri"/>
                <w:bCs/>
                <w:i/>
                <w:sz w:val="22"/>
                <w:szCs w:val="22"/>
              </w:rPr>
              <w:t xml:space="preserve"> </w:t>
            </w:r>
            <w:proofErr w:type="spellStart"/>
            <w:r w:rsidRPr="0005325C">
              <w:rPr>
                <w:rFonts w:eastAsia="Calibri"/>
                <w:bCs/>
                <w:i/>
                <w:sz w:val="22"/>
                <w:szCs w:val="22"/>
              </w:rPr>
              <w:t>dit</w:t>
            </w:r>
            <w:proofErr w:type="spellEnd"/>
            <w:r w:rsidRPr="0005325C">
              <w:rPr>
                <w:rFonts w:eastAsia="Calibri"/>
                <w:bCs/>
                <w:i/>
                <w:sz w:val="22"/>
                <w:szCs w:val="22"/>
              </w:rPr>
              <w:t xml:space="preserve"> </w:t>
            </w:r>
            <w:r w:rsidR="009F7554">
              <w:rPr>
                <w:rFonts w:eastAsia="Calibri"/>
                <w:bCs/>
                <w:i/>
                <w:sz w:val="22"/>
                <w:szCs w:val="22"/>
              </w:rPr>
              <w:t xml:space="preserve">by </w:t>
            </w:r>
            <w:proofErr w:type="spellStart"/>
            <w:r w:rsidRPr="0005325C">
              <w:rPr>
                <w:rFonts w:eastAsia="Calibri"/>
                <w:bCs/>
                <w:i/>
                <w:sz w:val="22"/>
                <w:szCs w:val="22"/>
              </w:rPr>
              <w:t>hierdie</w:t>
            </w:r>
            <w:proofErr w:type="spellEnd"/>
            <w:r w:rsidRPr="0005325C">
              <w:rPr>
                <w:rFonts w:eastAsia="Calibri"/>
                <w:bCs/>
                <w:i/>
                <w:sz w:val="22"/>
                <w:szCs w:val="22"/>
              </w:rPr>
              <w:t xml:space="preserve"> </w:t>
            </w:r>
            <w:proofErr w:type="spellStart"/>
            <w:r w:rsidRPr="0005325C">
              <w:rPr>
                <w:rFonts w:eastAsia="Calibri"/>
                <w:bCs/>
                <w:i/>
                <w:sz w:val="22"/>
                <w:szCs w:val="22"/>
              </w:rPr>
              <w:t>vorm</w:t>
            </w:r>
            <w:proofErr w:type="spellEnd"/>
            <w:r w:rsidR="009F7554">
              <w:rPr>
                <w:rFonts w:eastAsia="Calibri"/>
                <w:bCs/>
                <w:i/>
                <w:sz w:val="22"/>
                <w:szCs w:val="22"/>
              </w:rPr>
              <w:t xml:space="preserve"> </w:t>
            </w:r>
            <w:proofErr w:type="spellStart"/>
            <w:r w:rsidR="009F7554">
              <w:rPr>
                <w:rFonts w:eastAsia="Calibri"/>
                <w:bCs/>
                <w:i/>
                <w:sz w:val="22"/>
                <w:szCs w:val="22"/>
              </w:rPr>
              <w:t>aan</w:t>
            </w:r>
            <w:proofErr w:type="spellEnd"/>
            <w:r w:rsidRPr="0005325C">
              <w:rPr>
                <w:rFonts w:eastAsia="Calibri"/>
                <w:bCs/>
                <w:i/>
                <w:sz w:val="22"/>
                <w:szCs w:val="22"/>
              </w:rPr>
              <w:t>.</w:t>
            </w:r>
          </w:p>
          <w:p w14:paraId="1B01A490" w14:textId="77777777" w:rsidR="007E4A95" w:rsidRDefault="007E4A95" w:rsidP="00CE6906">
            <w:pPr>
              <w:jc w:val="center"/>
              <w:rPr>
                <w:rFonts w:eastAsia="Calibri"/>
                <w:bCs/>
                <w:i/>
                <w:sz w:val="22"/>
                <w:szCs w:val="22"/>
              </w:rPr>
            </w:pPr>
            <w:r w:rsidRPr="0005325C">
              <w:rPr>
                <w:rFonts w:eastAsia="Calibri"/>
                <w:bCs/>
                <w:i/>
                <w:sz w:val="22"/>
                <w:szCs w:val="22"/>
              </w:rPr>
              <w:t xml:space="preserve">Die </w:t>
            </w:r>
            <w:proofErr w:type="spellStart"/>
            <w:r w:rsidRPr="0005325C">
              <w:rPr>
                <w:rFonts w:eastAsia="Calibri"/>
                <w:bCs/>
                <w:i/>
                <w:sz w:val="22"/>
                <w:szCs w:val="22"/>
              </w:rPr>
              <w:t>aanvraer</w:t>
            </w:r>
            <w:proofErr w:type="spellEnd"/>
            <w:r w:rsidRPr="0005325C">
              <w:rPr>
                <w:rFonts w:eastAsia="Calibri"/>
                <w:bCs/>
                <w:i/>
                <w:sz w:val="22"/>
                <w:szCs w:val="22"/>
              </w:rPr>
              <w:t xml:space="preserve"> </w:t>
            </w:r>
            <w:proofErr w:type="spellStart"/>
            <w:r w:rsidRPr="0005325C">
              <w:rPr>
                <w:rFonts w:eastAsia="Calibri"/>
                <w:bCs/>
                <w:i/>
                <w:sz w:val="22"/>
                <w:szCs w:val="22"/>
              </w:rPr>
              <w:t>moet</w:t>
            </w:r>
            <w:proofErr w:type="spellEnd"/>
            <w:r w:rsidRPr="0005325C">
              <w:rPr>
                <w:rFonts w:eastAsia="Calibri"/>
                <w:bCs/>
                <w:i/>
                <w:sz w:val="22"/>
                <w:szCs w:val="22"/>
              </w:rPr>
              <w:t xml:space="preserve"> al die </w:t>
            </w:r>
            <w:proofErr w:type="spellStart"/>
            <w:r w:rsidRPr="0005325C">
              <w:rPr>
                <w:rFonts w:eastAsia="Calibri"/>
                <w:bCs/>
                <w:i/>
                <w:sz w:val="22"/>
                <w:szCs w:val="22"/>
              </w:rPr>
              <w:t>bykomende</w:t>
            </w:r>
            <w:proofErr w:type="spellEnd"/>
            <w:r w:rsidRPr="0005325C">
              <w:rPr>
                <w:rFonts w:eastAsia="Calibri"/>
                <w:bCs/>
                <w:i/>
                <w:sz w:val="22"/>
                <w:szCs w:val="22"/>
              </w:rPr>
              <w:t xml:space="preserve"> </w:t>
            </w:r>
            <w:proofErr w:type="spellStart"/>
            <w:r w:rsidRPr="0005325C">
              <w:rPr>
                <w:rFonts w:eastAsia="Calibri"/>
                <w:bCs/>
                <w:i/>
                <w:sz w:val="22"/>
                <w:szCs w:val="22"/>
              </w:rPr>
              <w:t>bladsye</w:t>
            </w:r>
            <w:proofErr w:type="spellEnd"/>
            <w:r w:rsidRPr="0005325C">
              <w:rPr>
                <w:rFonts w:eastAsia="Calibri"/>
                <w:bCs/>
                <w:i/>
                <w:sz w:val="22"/>
                <w:szCs w:val="22"/>
              </w:rPr>
              <w:t xml:space="preserve"> </w:t>
            </w:r>
            <w:proofErr w:type="spellStart"/>
            <w:r w:rsidRPr="0005325C">
              <w:rPr>
                <w:rFonts w:eastAsia="Calibri"/>
                <w:bCs/>
                <w:i/>
                <w:sz w:val="22"/>
                <w:szCs w:val="22"/>
              </w:rPr>
              <w:t>onderteken</w:t>
            </w:r>
            <w:proofErr w:type="spellEnd"/>
          </w:p>
          <w:p w14:paraId="2912F63D" w14:textId="77777777" w:rsidR="006260A9" w:rsidRPr="0005325C" w:rsidRDefault="006260A9" w:rsidP="00CE6906">
            <w:pPr>
              <w:jc w:val="center"/>
              <w:rPr>
                <w:rFonts w:eastAsia="Calibri"/>
                <w:sz w:val="22"/>
                <w:szCs w:val="22"/>
              </w:rPr>
            </w:pPr>
          </w:p>
        </w:tc>
      </w:tr>
      <w:tr w:rsidR="007E4A95" w:rsidRPr="0005325C" w14:paraId="4F13FF63" w14:textId="77777777" w:rsidTr="00206EC4">
        <w:tc>
          <w:tcPr>
            <w:tcW w:w="2943" w:type="dxa"/>
            <w:vMerge w:val="restart"/>
            <w:shd w:val="clear" w:color="auto" w:fill="E7E6E6"/>
          </w:tcPr>
          <w:p w14:paraId="7EB543E0" w14:textId="77777777" w:rsidR="007E4A95" w:rsidRPr="0005325C" w:rsidRDefault="007E4A95" w:rsidP="00CE6906">
            <w:pPr>
              <w:rPr>
                <w:rFonts w:eastAsia="Calibri"/>
                <w:sz w:val="22"/>
                <w:szCs w:val="22"/>
              </w:rPr>
            </w:pPr>
          </w:p>
          <w:p w14:paraId="0AF9EE20" w14:textId="77777777" w:rsidR="007E4A95" w:rsidRPr="0005325C" w:rsidRDefault="007E4A95" w:rsidP="00CE6906">
            <w:pPr>
              <w:rPr>
                <w:rFonts w:eastAsia="Calibri"/>
                <w:sz w:val="22"/>
                <w:szCs w:val="22"/>
              </w:rPr>
            </w:pPr>
            <w:r w:rsidRPr="0005325C">
              <w:rPr>
                <w:rFonts w:eastAsia="Calibri"/>
                <w:sz w:val="22"/>
                <w:szCs w:val="22"/>
              </w:rPr>
              <w:t xml:space="preserve">Dui </w:t>
            </w:r>
            <w:proofErr w:type="spellStart"/>
            <w:r w:rsidRPr="0005325C">
              <w:rPr>
                <w:rFonts w:eastAsia="Calibri"/>
                <w:sz w:val="22"/>
                <w:szCs w:val="22"/>
              </w:rPr>
              <w:t>aan</w:t>
            </w:r>
            <w:proofErr w:type="spellEnd"/>
            <w:r w:rsidRPr="0005325C">
              <w:rPr>
                <w:rFonts w:eastAsia="Calibri"/>
                <w:sz w:val="22"/>
                <w:szCs w:val="22"/>
              </w:rPr>
              <w:t xml:space="preserve"> </w:t>
            </w:r>
            <w:proofErr w:type="spellStart"/>
            <w:r w:rsidRPr="0005325C">
              <w:rPr>
                <w:rFonts w:eastAsia="Calibri"/>
                <w:sz w:val="22"/>
                <w:szCs w:val="22"/>
              </w:rPr>
              <w:t>watter</w:t>
            </w:r>
            <w:proofErr w:type="spellEnd"/>
            <w:r w:rsidRPr="0005325C">
              <w:rPr>
                <w:rFonts w:eastAsia="Calibri"/>
                <w:sz w:val="22"/>
                <w:szCs w:val="22"/>
              </w:rPr>
              <w:t xml:space="preserve"> reg </w:t>
            </w:r>
            <w:proofErr w:type="spellStart"/>
            <w:r w:rsidRPr="0005325C">
              <w:rPr>
                <w:rFonts w:eastAsia="Calibri"/>
                <w:sz w:val="22"/>
                <w:szCs w:val="22"/>
              </w:rPr>
              <w:t>uitgeoefen</w:t>
            </w:r>
            <w:proofErr w:type="spellEnd"/>
            <w:r w:rsidRPr="0005325C">
              <w:rPr>
                <w:rFonts w:eastAsia="Calibri"/>
                <w:sz w:val="22"/>
                <w:szCs w:val="22"/>
              </w:rPr>
              <w:t xml:space="preserve"> of </w:t>
            </w:r>
            <w:proofErr w:type="spellStart"/>
            <w:r w:rsidRPr="0005325C">
              <w:rPr>
                <w:rFonts w:eastAsia="Calibri"/>
                <w:sz w:val="22"/>
                <w:szCs w:val="22"/>
              </w:rPr>
              <w:t>beskerm</w:t>
            </w:r>
            <w:proofErr w:type="spellEnd"/>
            <w:r w:rsidRPr="0005325C">
              <w:rPr>
                <w:rFonts w:eastAsia="Calibri"/>
                <w:sz w:val="22"/>
                <w:szCs w:val="22"/>
              </w:rPr>
              <w:t xml:space="preserve"> </w:t>
            </w:r>
            <w:proofErr w:type="spellStart"/>
            <w:r w:rsidRPr="0005325C">
              <w:rPr>
                <w:rFonts w:eastAsia="Calibri"/>
                <w:sz w:val="22"/>
                <w:szCs w:val="22"/>
              </w:rPr>
              <w:t>moet</w:t>
            </w:r>
            <w:proofErr w:type="spellEnd"/>
            <w:r w:rsidRPr="0005325C">
              <w:rPr>
                <w:rFonts w:eastAsia="Calibri"/>
                <w:sz w:val="22"/>
                <w:szCs w:val="22"/>
              </w:rPr>
              <w:t xml:space="preserve"> word:</w:t>
            </w:r>
          </w:p>
        </w:tc>
        <w:tc>
          <w:tcPr>
            <w:tcW w:w="6663" w:type="dxa"/>
            <w:shd w:val="clear" w:color="auto" w:fill="auto"/>
          </w:tcPr>
          <w:p w14:paraId="3130FDF2" w14:textId="77777777" w:rsidR="007E4A95" w:rsidRPr="0005325C" w:rsidRDefault="007E4A95" w:rsidP="00CE6906">
            <w:pPr>
              <w:rPr>
                <w:rFonts w:eastAsia="Calibri"/>
                <w:sz w:val="22"/>
                <w:szCs w:val="22"/>
              </w:rPr>
            </w:pPr>
          </w:p>
          <w:p w14:paraId="3F8AE8DB" w14:textId="77777777" w:rsidR="003A0DDA" w:rsidRPr="0005325C" w:rsidRDefault="003A0DDA" w:rsidP="00CE6906">
            <w:pPr>
              <w:rPr>
                <w:rFonts w:eastAsia="Calibri"/>
                <w:sz w:val="22"/>
                <w:szCs w:val="22"/>
              </w:rPr>
            </w:pPr>
          </w:p>
        </w:tc>
      </w:tr>
      <w:tr w:rsidR="007E4A95" w:rsidRPr="0005325C" w14:paraId="0AD2AA04" w14:textId="77777777" w:rsidTr="00206EC4">
        <w:tc>
          <w:tcPr>
            <w:tcW w:w="2943" w:type="dxa"/>
            <w:vMerge/>
            <w:shd w:val="clear" w:color="auto" w:fill="E7E6E6"/>
          </w:tcPr>
          <w:p w14:paraId="4D394D09" w14:textId="77777777" w:rsidR="007E4A95" w:rsidRPr="0005325C" w:rsidRDefault="007E4A95" w:rsidP="00CE6906">
            <w:pPr>
              <w:rPr>
                <w:rFonts w:eastAsia="Calibri"/>
                <w:sz w:val="22"/>
                <w:szCs w:val="22"/>
              </w:rPr>
            </w:pPr>
          </w:p>
        </w:tc>
        <w:tc>
          <w:tcPr>
            <w:tcW w:w="6663" w:type="dxa"/>
            <w:shd w:val="clear" w:color="auto" w:fill="auto"/>
          </w:tcPr>
          <w:p w14:paraId="2A4D2478" w14:textId="77777777" w:rsidR="007E4A95" w:rsidRPr="0005325C" w:rsidRDefault="007E4A95" w:rsidP="00CE6906">
            <w:pPr>
              <w:rPr>
                <w:rFonts w:eastAsia="Calibri"/>
                <w:sz w:val="22"/>
                <w:szCs w:val="22"/>
              </w:rPr>
            </w:pPr>
          </w:p>
          <w:p w14:paraId="6C7CCD08" w14:textId="77777777" w:rsidR="003A0DDA" w:rsidRPr="0005325C" w:rsidRDefault="003A0DDA" w:rsidP="00CE6906">
            <w:pPr>
              <w:rPr>
                <w:rFonts w:eastAsia="Calibri"/>
                <w:sz w:val="22"/>
                <w:szCs w:val="22"/>
              </w:rPr>
            </w:pPr>
          </w:p>
        </w:tc>
      </w:tr>
      <w:tr w:rsidR="007E4A95" w:rsidRPr="0005325C" w14:paraId="34C6D76E" w14:textId="77777777" w:rsidTr="00206EC4">
        <w:tc>
          <w:tcPr>
            <w:tcW w:w="2943" w:type="dxa"/>
            <w:vMerge/>
            <w:shd w:val="clear" w:color="auto" w:fill="E7E6E6"/>
          </w:tcPr>
          <w:p w14:paraId="4ED1038A" w14:textId="77777777" w:rsidR="007E4A95" w:rsidRPr="0005325C" w:rsidRDefault="007E4A95" w:rsidP="00CE6906">
            <w:pPr>
              <w:rPr>
                <w:rFonts w:eastAsia="Calibri"/>
                <w:sz w:val="22"/>
                <w:szCs w:val="22"/>
              </w:rPr>
            </w:pPr>
          </w:p>
        </w:tc>
        <w:tc>
          <w:tcPr>
            <w:tcW w:w="6663" w:type="dxa"/>
            <w:shd w:val="clear" w:color="auto" w:fill="auto"/>
          </w:tcPr>
          <w:p w14:paraId="4381A5CA" w14:textId="77777777" w:rsidR="007E4A95" w:rsidRPr="0005325C" w:rsidRDefault="007E4A95" w:rsidP="00CE6906">
            <w:pPr>
              <w:rPr>
                <w:rFonts w:eastAsia="Calibri"/>
                <w:sz w:val="22"/>
                <w:szCs w:val="22"/>
              </w:rPr>
            </w:pPr>
          </w:p>
          <w:p w14:paraId="5FC21C5C" w14:textId="77777777" w:rsidR="003A0DDA" w:rsidRPr="0005325C" w:rsidRDefault="003A0DDA" w:rsidP="00CE6906">
            <w:pPr>
              <w:rPr>
                <w:rFonts w:eastAsia="Calibri"/>
                <w:sz w:val="22"/>
                <w:szCs w:val="22"/>
              </w:rPr>
            </w:pPr>
          </w:p>
        </w:tc>
      </w:tr>
      <w:tr w:rsidR="007E4A95" w:rsidRPr="0005325C" w14:paraId="58632CB1" w14:textId="77777777" w:rsidTr="00206EC4">
        <w:tc>
          <w:tcPr>
            <w:tcW w:w="2943" w:type="dxa"/>
            <w:vMerge/>
            <w:shd w:val="clear" w:color="auto" w:fill="E7E6E6"/>
          </w:tcPr>
          <w:p w14:paraId="4B4360EA" w14:textId="77777777" w:rsidR="007E4A95" w:rsidRPr="0005325C" w:rsidRDefault="007E4A95" w:rsidP="00CE6906">
            <w:pPr>
              <w:rPr>
                <w:rFonts w:eastAsia="Calibri"/>
                <w:sz w:val="22"/>
                <w:szCs w:val="22"/>
              </w:rPr>
            </w:pPr>
          </w:p>
        </w:tc>
        <w:tc>
          <w:tcPr>
            <w:tcW w:w="6663" w:type="dxa"/>
            <w:shd w:val="clear" w:color="auto" w:fill="auto"/>
          </w:tcPr>
          <w:p w14:paraId="72E9D58F" w14:textId="77777777" w:rsidR="007E4A95" w:rsidRPr="0005325C" w:rsidRDefault="007E4A95" w:rsidP="00CE6906">
            <w:pPr>
              <w:rPr>
                <w:rFonts w:eastAsia="Calibri"/>
                <w:sz w:val="22"/>
                <w:szCs w:val="22"/>
              </w:rPr>
            </w:pPr>
          </w:p>
          <w:p w14:paraId="0FB2C603" w14:textId="77777777" w:rsidR="003A0DDA" w:rsidRPr="0005325C" w:rsidRDefault="003A0DDA" w:rsidP="00CE6906">
            <w:pPr>
              <w:rPr>
                <w:rFonts w:eastAsia="Calibri"/>
                <w:sz w:val="22"/>
                <w:szCs w:val="22"/>
              </w:rPr>
            </w:pPr>
          </w:p>
        </w:tc>
      </w:tr>
      <w:tr w:rsidR="007E4A95" w:rsidRPr="0005325C" w14:paraId="6F7034C3" w14:textId="77777777" w:rsidTr="00206EC4">
        <w:tc>
          <w:tcPr>
            <w:tcW w:w="2943" w:type="dxa"/>
            <w:vMerge/>
            <w:shd w:val="clear" w:color="auto" w:fill="E7E6E6"/>
          </w:tcPr>
          <w:p w14:paraId="6FB666B4" w14:textId="77777777" w:rsidR="007E4A95" w:rsidRPr="0005325C" w:rsidRDefault="007E4A95" w:rsidP="00CE6906">
            <w:pPr>
              <w:rPr>
                <w:rFonts w:eastAsia="Calibri"/>
                <w:sz w:val="22"/>
                <w:szCs w:val="22"/>
              </w:rPr>
            </w:pPr>
          </w:p>
        </w:tc>
        <w:tc>
          <w:tcPr>
            <w:tcW w:w="6663" w:type="dxa"/>
            <w:shd w:val="clear" w:color="auto" w:fill="auto"/>
          </w:tcPr>
          <w:p w14:paraId="438EF084" w14:textId="77777777" w:rsidR="007E4A95" w:rsidRPr="0005325C" w:rsidRDefault="007E4A95" w:rsidP="00CE6906">
            <w:pPr>
              <w:rPr>
                <w:rFonts w:eastAsia="Calibri"/>
                <w:sz w:val="22"/>
                <w:szCs w:val="22"/>
              </w:rPr>
            </w:pPr>
          </w:p>
          <w:p w14:paraId="5DADCBCC" w14:textId="77777777" w:rsidR="003A0DDA" w:rsidRPr="0005325C" w:rsidRDefault="003A0DDA" w:rsidP="00CE6906">
            <w:pPr>
              <w:rPr>
                <w:rFonts w:eastAsia="Calibri"/>
                <w:sz w:val="22"/>
                <w:szCs w:val="22"/>
              </w:rPr>
            </w:pPr>
          </w:p>
        </w:tc>
      </w:tr>
      <w:tr w:rsidR="007E4A95" w:rsidRPr="0005325C" w14:paraId="2EA3C351" w14:textId="77777777" w:rsidTr="00206EC4">
        <w:tc>
          <w:tcPr>
            <w:tcW w:w="2943" w:type="dxa"/>
            <w:vMerge w:val="restart"/>
            <w:shd w:val="clear" w:color="auto" w:fill="E7E6E6"/>
          </w:tcPr>
          <w:p w14:paraId="3EA50D02" w14:textId="77777777" w:rsidR="007E4A95" w:rsidRPr="0005325C" w:rsidRDefault="007E4A95" w:rsidP="00CE6906">
            <w:pPr>
              <w:rPr>
                <w:rFonts w:eastAsia="Calibri"/>
                <w:sz w:val="22"/>
                <w:szCs w:val="22"/>
              </w:rPr>
            </w:pPr>
            <w:proofErr w:type="spellStart"/>
            <w:r w:rsidRPr="0005325C">
              <w:rPr>
                <w:rFonts w:eastAsia="Calibri"/>
                <w:sz w:val="22"/>
                <w:szCs w:val="22"/>
              </w:rPr>
              <w:t>Verduidelik</w:t>
            </w:r>
            <w:proofErr w:type="spellEnd"/>
            <w:r w:rsidRPr="0005325C">
              <w:rPr>
                <w:rFonts w:eastAsia="Calibri"/>
                <w:sz w:val="22"/>
                <w:szCs w:val="22"/>
              </w:rPr>
              <w:t xml:space="preserve"> </w:t>
            </w:r>
            <w:proofErr w:type="spellStart"/>
            <w:r w:rsidRPr="0005325C">
              <w:rPr>
                <w:rFonts w:eastAsia="Calibri"/>
                <w:sz w:val="22"/>
                <w:szCs w:val="22"/>
              </w:rPr>
              <w:t>waarom</w:t>
            </w:r>
            <w:proofErr w:type="spellEnd"/>
            <w:r w:rsidRPr="0005325C">
              <w:rPr>
                <w:rFonts w:eastAsia="Calibri"/>
                <w:sz w:val="22"/>
                <w:szCs w:val="22"/>
              </w:rPr>
              <w:t xml:space="preserve"> die </w:t>
            </w:r>
            <w:proofErr w:type="spellStart"/>
            <w:r w:rsidRPr="0005325C">
              <w:rPr>
                <w:rFonts w:eastAsia="Calibri"/>
                <w:sz w:val="22"/>
                <w:szCs w:val="22"/>
              </w:rPr>
              <w:t>rekord</w:t>
            </w:r>
            <w:proofErr w:type="spellEnd"/>
            <w:r w:rsidRPr="0005325C">
              <w:rPr>
                <w:rFonts w:eastAsia="Calibri"/>
                <w:sz w:val="22"/>
                <w:szCs w:val="22"/>
              </w:rPr>
              <w:t xml:space="preserve"> wat </w:t>
            </w:r>
            <w:proofErr w:type="spellStart"/>
            <w:r w:rsidRPr="0005325C">
              <w:rPr>
                <w:rFonts w:eastAsia="Calibri"/>
                <w:sz w:val="22"/>
                <w:szCs w:val="22"/>
              </w:rPr>
              <w:t>aangevra</w:t>
            </w:r>
            <w:proofErr w:type="spellEnd"/>
            <w:r w:rsidRPr="0005325C">
              <w:rPr>
                <w:rFonts w:eastAsia="Calibri"/>
                <w:sz w:val="22"/>
                <w:szCs w:val="22"/>
              </w:rPr>
              <w:t xml:space="preserve"> word  </w:t>
            </w:r>
            <w:proofErr w:type="spellStart"/>
            <w:r w:rsidRPr="0005325C">
              <w:rPr>
                <w:rFonts w:eastAsia="Calibri"/>
                <w:sz w:val="22"/>
                <w:szCs w:val="22"/>
              </w:rPr>
              <w:t>nodig</w:t>
            </w:r>
            <w:proofErr w:type="spellEnd"/>
            <w:r w:rsidRPr="0005325C">
              <w:rPr>
                <w:rFonts w:eastAsia="Calibri"/>
                <w:sz w:val="22"/>
                <w:szCs w:val="22"/>
              </w:rPr>
              <w:t xml:space="preserve"> is </w:t>
            </w:r>
            <w:proofErr w:type="spellStart"/>
            <w:r w:rsidRPr="0005325C">
              <w:rPr>
                <w:rFonts w:eastAsia="Calibri"/>
                <w:sz w:val="22"/>
                <w:szCs w:val="22"/>
              </w:rPr>
              <w:t>vir</w:t>
            </w:r>
            <w:proofErr w:type="spellEnd"/>
            <w:r w:rsidRPr="0005325C">
              <w:rPr>
                <w:rFonts w:eastAsia="Calibri"/>
                <w:sz w:val="22"/>
                <w:szCs w:val="22"/>
              </w:rPr>
              <w:t xml:space="preserve"> die </w:t>
            </w:r>
            <w:proofErr w:type="spellStart"/>
            <w:r w:rsidRPr="0005325C">
              <w:rPr>
                <w:rFonts w:eastAsia="Calibri"/>
                <w:sz w:val="22"/>
                <w:szCs w:val="22"/>
              </w:rPr>
              <w:t>uitoefening</w:t>
            </w:r>
            <w:proofErr w:type="spellEnd"/>
            <w:r w:rsidRPr="0005325C">
              <w:rPr>
                <w:rFonts w:eastAsia="Calibri"/>
                <w:sz w:val="22"/>
                <w:szCs w:val="22"/>
              </w:rPr>
              <w:t xml:space="preserve"> of </w:t>
            </w:r>
            <w:proofErr w:type="spellStart"/>
            <w:r w:rsidRPr="0005325C">
              <w:rPr>
                <w:rFonts w:eastAsia="Calibri"/>
                <w:sz w:val="22"/>
                <w:szCs w:val="22"/>
              </w:rPr>
              <w:t>beskerming</w:t>
            </w:r>
            <w:proofErr w:type="spellEnd"/>
            <w:r w:rsidRPr="0005325C">
              <w:rPr>
                <w:rFonts w:eastAsia="Calibri"/>
                <w:sz w:val="22"/>
                <w:szCs w:val="22"/>
              </w:rPr>
              <w:t xml:space="preserve"> van die </w:t>
            </w:r>
            <w:proofErr w:type="spellStart"/>
            <w:r w:rsidRPr="0005325C">
              <w:rPr>
                <w:rFonts w:eastAsia="Calibri"/>
                <w:sz w:val="22"/>
                <w:szCs w:val="22"/>
              </w:rPr>
              <w:t>voorgenoemde</w:t>
            </w:r>
            <w:proofErr w:type="spellEnd"/>
            <w:r w:rsidRPr="0005325C">
              <w:rPr>
                <w:rFonts w:eastAsia="Calibri"/>
                <w:sz w:val="22"/>
                <w:szCs w:val="22"/>
              </w:rPr>
              <w:t xml:space="preserve"> reg:</w:t>
            </w:r>
            <w:r w:rsidRPr="0005325C">
              <w:rPr>
                <w:rFonts w:eastAsia="Calibri"/>
                <w:sz w:val="22"/>
                <w:szCs w:val="22"/>
              </w:rPr>
              <w:tab/>
            </w:r>
          </w:p>
        </w:tc>
        <w:tc>
          <w:tcPr>
            <w:tcW w:w="6663" w:type="dxa"/>
            <w:shd w:val="clear" w:color="auto" w:fill="auto"/>
          </w:tcPr>
          <w:p w14:paraId="5CF0DC6B" w14:textId="77777777" w:rsidR="007E4A95" w:rsidRPr="0005325C" w:rsidRDefault="007E4A95" w:rsidP="00CE6906">
            <w:pPr>
              <w:rPr>
                <w:rFonts w:eastAsia="Calibri"/>
                <w:sz w:val="22"/>
                <w:szCs w:val="22"/>
              </w:rPr>
            </w:pPr>
          </w:p>
          <w:p w14:paraId="1F44D4C8" w14:textId="77777777" w:rsidR="003A0DDA" w:rsidRPr="0005325C" w:rsidRDefault="003A0DDA" w:rsidP="00CE6906">
            <w:pPr>
              <w:rPr>
                <w:rFonts w:eastAsia="Calibri"/>
                <w:sz w:val="22"/>
                <w:szCs w:val="22"/>
              </w:rPr>
            </w:pPr>
          </w:p>
        </w:tc>
      </w:tr>
      <w:tr w:rsidR="007E4A95" w:rsidRPr="0005325C" w14:paraId="75EC26EA" w14:textId="77777777" w:rsidTr="00206EC4">
        <w:tc>
          <w:tcPr>
            <w:tcW w:w="2943" w:type="dxa"/>
            <w:vMerge/>
            <w:shd w:val="clear" w:color="auto" w:fill="E7E6E6"/>
          </w:tcPr>
          <w:p w14:paraId="5B88B8EA" w14:textId="77777777" w:rsidR="007E4A95" w:rsidRPr="0005325C" w:rsidRDefault="007E4A95" w:rsidP="00CE6906">
            <w:pPr>
              <w:rPr>
                <w:rFonts w:eastAsia="Calibri"/>
                <w:sz w:val="22"/>
                <w:szCs w:val="22"/>
              </w:rPr>
            </w:pPr>
          </w:p>
        </w:tc>
        <w:tc>
          <w:tcPr>
            <w:tcW w:w="6663" w:type="dxa"/>
            <w:shd w:val="clear" w:color="auto" w:fill="auto"/>
          </w:tcPr>
          <w:p w14:paraId="272AD595" w14:textId="77777777" w:rsidR="007E4A95" w:rsidRPr="0005325C" w:rsidRDefault="007E4A95" w:rsidP="00CE6906">
            <w:pPr>
              <w:rPr>
                <w:rFonts w:eastAsia="Calibri"/>
                <w:sz w:val="22"/>
                <w:szCs w:val="22"/>
              </w:rPr>
            </w:pPr>
          </w:p>
          <w:p w14:paraId="3150702C" w14:textId="77777777" w:rsidR="003A0DDA" w:rsidRPr="0005325C" w:rsidRDefault="003A0DDA" w:rsidP="00CE6906">
            <w:pPr>
              <w:rPr>
                <w:rFonts w:eastAsia="Calibri"/>
                <w:sz w:val="22"/>
                <w:szCs w:val="22"/>
              </w:rPr>
            </w:pPr>
          </w:p>
        </w:tc>
      </w:tr>
      <w:tr w:rsidR="007E4A95" w:rsidRPr="0005325C" w14:paraId="72E0B9B3" w14:textId="77777777" w:rsidTr="00206EC4">
        <w:tc>
          <w:tcPr>
            <w:tcW w:w="2943" w:type="dxa"/>
            <w:vMerge/>
            <w:shd w:val="clear" w:color="auto" w:fill="E7E6E6"/>
          </w:tcPr>
          <w:p w14:paraId="7F9DE487" w14:textId="77777777" w:rsidR="007E4A95" w:rsidRPr="0005325C" w:rsidRDefault="007E4A95" w:rsidP="00CE6906">
            <w:pPr>
              <w:rPr>
                <w:rFonts w:eastAsia="Calibri"/>
                <w:sz w:val="22"/>
                <w:szCs w:val="22"/>
              </w:rPr>
            </w:pPr>
          </w:p>
        </w:tc>
        <w:tc>
          <w:tcPr>
            <w:tcW w:w="6663" w:type="dxa"/>
            <w:shd w:val="clear" w:color="auto" w:fill="auto"/>
          </w:tcPr>
          <w:p w14:paraId="67550341" w14:textId="77777777" w:rsidR="007E4A95" w:rsidRPr="0005325C" w:rsidRDefault="007E4A95" w:rsidP="00CE6906">
            <w:pPr>
              <w:rPr>
                <w:rFonts w:eastAsia="Calibri"/>
                <w:sz w:val="22"/>
                <w:szCs w:val="22"/>
              </w:rPr>
            </w:pPr>
          </w:p>
          <w:p w14:paraId="436ACA53" w14:textId="77777777" w:rsidR="003A0DDA" w:rsidRPr="0005325C" w:rsidRDefault="003A0DDA" w:rsidP="00CE6906">
            <w:pPr>
              <w:rPr>
                <w:rFonts w:eastAsia="Calibri"/>
                <w:sz w:val="22"/>
                <w:szCs w:val="22"/>
              </w:rPr>
            </w:pPr>
          </w:p>
        </w:tc>
      </w:tr>
      <w:tr w:rsidR="007E4A95" w:rsidRPr="0005325C" w14:paraId="48F4497B" w14:textId="77777777" w:rsidTr="00206EC4">
        <w:tc>
          <w:tcPr>
            <w:tcW w:w="2943" w:type="dxa"/>
            <w:vMerge/>
            <w:shd w:val="clear" w:color="auto" w:fill="E7E6E6"/>
          </w:tcPr>
          <w:p w14:paraId="32410948" w14:textId="77777777" w:rsidR="007E4A95" w:rsidRPr="0005325C" w:rsidRDefault="007E4A95" w:rsidP="00CE6906">
            <w:pPr>
              <w:rPr>
                <w:rFonts w:eastAsia="Calibri"/>
                <w:sz w:val="22"/>
                <w:szCs w:val="22"/>
              </w:rPr>
            </w:pPr>
          </w:p>
        </w:tc>
        <w:tc>
          <w:tcPr>
            <w:tcW w:w="6663" w:type="dxa"/>
            <w:shd w:val="clear" w:color="auto" w:fill="auto"/>
          </w:tcPr>
          <w:p w14:paraId="040DCF60" w14:textId="77777777" w:rsidR="007E4A95" w:rsidRPr="0005325C" w:rsidRDefault="007E4A95" w:rsidP="00CE6906">
            <w:pPr>
              <w:rPr>
                <w:rFonts w:eastAsia="Calibri"/>
                <w:sz w:val="22"/>
                <w:szCs w:val="22"/>
              </w:rPr>
            </w:pPr>
          </w:p>
          <w:p w14:paraId="20D93C8A" w14:textId="77777777" w:rsidR="003A0DDA" w:rsidRPr="0005325C" w:rsidRDefault="003A0DDA" w:rsidP="00CE6906">
            <w:pPr>
              <w:rPr>
                <w:rFonts w:eastAsia="Calibri"/>
                <w:sz w:val="22"/>
                <w:szCs w:val="22"/>
              </w:rPr>
            </w:pPr>
          </w:p>
        </w:tc>
      </w:tr>
      <w:tr w:rsidR="007E4A95" w:rsidRPr="0005325C" w14:paraId="31404453" w14:textId="77777777" w:rsidTr="00206EC4">
        <w:tc>
          <w:tcPr>
            <w:tcW w:w="2943" w:type="dxa"/>
            <w:vMerge/>
            <w:shd w:val="clear" w:color="auto" w:fill="E7E6E6"/>
          </w:tcPr>
          <w:p w14:paraId="5EB3DB3C" w14:textId="77777777" w:rsidR="007E4A95" w:rsidRPr="0005325C" w:rsidRDefault="007E4A95" w:rsidP="00CE6906">
            <w:pPr>
              <w:rPr>
                <w:rFonts w:eastAsia="Calibri"/>
                <w:sz w:val="22"/>
                <w:szCs w:val="22"/>
              </w:rPr>
            </w:pPr>
          </w:p>
        </w:tc>
        <w:tc>
          <w:tcPr>
            <w:tcW w:w="6663" w:type="dxa"/>
            <w:shd w:val="clear" w:color="auto" w:fill="auto"/>
          </w:tcPr>
          <w:p w14:paraId="34EE67B0" w14:textId="77777777" w:rsidR="007E4A95" w:rsidRPr="0005325C" w:rsidRDefault="007E4A95" w:rsidP="00CE6906">
            <w:pPr>
              <w:rPr>
                <w:rFonts w:eastAsia="Calibri"/>
                <w:sz w:val="22"/>
                <w:szCs w:val="22"/>
              </w:rPr>
            </w:pPr>
          </w:p>
          <w:p w14:paraId="390C8B14" w14:textId="77777777" w:rsidR="003A0DDA" w:rsidRPr="0005325C" w:rsidRDefault="003A0DDA" w:rsidP="00CE6906">
            <w:pPr>
              <w:rPr>
                <w:rFonts w:eastAsia="Calibri"/>
                <w:sz w:val="22"/>
                <w:szCs w:val="22"/>
              </w:rPr>
            </w:pPr>
          </w:p>
        </w:tc>
      </w:tr>
    </w:tbl>
    <w:p w14:paraId="0989F7A0" w14:textId="77777777" w:rsidR="004C06A6" w:rsidRDefault="004C06A6" w:rsidP="007E4A95"/>
    <w:p w14:paraId="0CED75F1" w14:textId="77777777" w:rsidR="007E4A95" w:rsidRPr="0005325C" w:rsidRDefault="004C06A6" w:rsidP="007E4A95">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7E4A95" w:rsidRPr="0005325C" w14:paraId="5B3024C1" w14:textId="77777777" w:rsidTr="00F7338E">
        <w:tc>
          <w:tcPr>
            <w:tcW w:w="9606" w:type="dxa"/>
            <w:gridSpan w:val="2"/>
            <w:shd w:val="clear" w:color="auto" w:fill="AEAAAA"/>
          </w:tcPr>
          <w:p w14:paraId="0CD2569A" w14:textId="77777777" w:rsidR="007E4A95" w:rsidRPr="0005325C" w:rsidRDefault="007E4A95" w:rsidP="00CE6906">
            <w:pPr>
              <w:jc w:val="center"/>
              <w:rPr>
                <w:rFonts w:eastAsia="Calibri"/>
                <w:b/>
                <w:bCs/>
                <w:sz w:val="22"/>
                <w:szCs w:val="22"/>
              </w:rPr>
            </w:pPr>
            <w:r w:rsidRPr="0005325C">
              <w:rPr>
                <w:rFonts w:eastAsia="Calibri"/>
                <w:b/>
                <w:bCs/>
                <w:sz w:val="22"/>
                <w:szCs w:val="22"/>
              </w:rPr>
              <w:lastRenderedPageBreak/>
              <w:t>GELDE</w:t>
            </w:r>
          </w:p>
          <w:p w14:paraId="7C510053" w14:textId="77777777" w:rsidR="007E4A95" w:rsidRPr="0005325C" w:rsidRDefault="007E4A95" w:rsidP="00CE6906">
            <w:pPr>
              <w:rPr>
                <w:rFonts w:eastAsia="Calibri"/>
                <w:sz w:val="22"/>
                <w:szCs w:val="22"/>
              </w:rPr>
            </w:pPr>
            <w:r w:rsidRPr="0005325C">
              <w:rPr>
                <w:rFonts w:eastAsia="Calibri"/>
                <w:sz w:val="22"/>
                <w:szCs w:val="22"/>
              </w:rPr>
              <w:t xml:space="preserve">a) </w:t>
            </w:r>
            <w:proofErr w:type="spellStart"/>
            <w:r w:rsidRPr="0005325C">
              <w:rPr>
                <w:rFonts w:eastAsia="Calibri"/>
                <w:sz w:val="22"/>
                <w:szCs w:val="22"/>
              </w:rPr>
              <w:t>Versoekgeld</w:t>
            </w:r>
            <w:proofErr w:type="spellEnd"/>
            <w:r w:rsidRPr="0005325C">
              <w:rPr>
                <w:rFonts w:eastAsia="Calibri"/>
                <w:sz w:val="22"/>
                <w:szCs w:val="22"/>
              </w:rPr>
              <w:t xml:space="preserve"> </w:t>
            </w:r>
            <w:proofErr w:type="spellStart"/>
            <w:r w:rsidRPr="0005325C">
              <w:rPr>
                <w:rFonts w:eastAsia="Calibri"/>
                <w:sz w:val="22"/>
                <w:szCs w:val="22"/>
              </w:rPr>
              <w:t>moet</w:t>
            </w:r>
            <w:proofErr w:type="spellEnd"/>
            <w:r w:rsidRPr="0005325C">
              <w:rPr>
                <w:rFonts w:eastAsia="Calibri"/>
                <w:sz w:val="22"/>
                <w:szCs w:val="22"/>
              </w:rPr>
              <w:t xml:space="preserve"> </w:t>
            </w:r>
            <w:proofErr w:type="spellStart"/>
            <w:r w:rsidRPr="0005325C">
              <w:rPr>
                <w:rFonts w:eastAsia="Calibri"/>
                <w:sz w:val="22"/>
                <w:szCs w:val="22"/>
              </w:rPr>
              <w:t>betaal</w:t>
            </w:r>
            <w:proofErr w:type="spellEnd"/>
            <w:r w:rsidRPr="0005325C">
              <w:rPr>
                <w:rFonts w:eastAsia="Calibri"/>
                <w:sz w:val="22"/>
                <w:szCs w:val="22"/>
              </w:rPr>
              <w:t xml:space="preserve"> word </w:t>
            </w:r>
            <w:proofErr w:type="spellStart"/>
            <w:r w:rsidRPr="0005325C">
              <w:rPr>
                <w:rFonts w:eastAsia="Calibri"/>
                <w:sz w:val="22"/>
                <w:szCs w:val="22"/>
              </w:rPr>
              <w:t>voordat</w:t>
            </w:r>
            <w:proofErr w:type="spellEnd"/>
            <w:r w:rsidRPr="0005325C">
              <w:rPr>
                <w:rFonts w:eastAsia="Calibri"/>
                <w:sz w:val="22"/>
                <w:szCs w:val="22"/>
              </w:rPr>
              <w:t xml:space="preserve"> die </w:t>
            </w:r>
            <w:proofErr w:type="spellStart"/>
            <w:r w:rsidRPr="0005325C">
              <w:rPr>
                <w:rFonts w:eastAsia="Calibri"/>
                <w:sz w:val="22"/>
                <w:szCs w:val="22"/>
              </w:rPr>
              <w:t>versoek</w:t>
            </w:r>
            <w:proofErr w:type="spellEnd"/>
            <w:r w:rsidRPr="0005325C">
              <w:rPr>
                <w:rFonts w:eastAsia="Calibri"/>
                <w:sz w:val="22"/>
                <w:szCs w:val="22"/>
              </w:rPr>
              <w:t xml:space="preserve"> </w:t>
            </w:r>
            <w:proofErr w:type="spellStart"/>
            <w:r w:rsidRPr="0005325C">
              <w:rPr>
                <w:rFonts w:eastAsia="Calibri"/>
                <w:sz w:val="22"/>
                <w:szCs w:val="22"/>
              </w:rPr>
              <w:t>oorweeg</w:t>
            </w:r>
            <w:proofErr w:type="spellEnd"/>
            <w:r w:rsidRPr="0005325C">
              <w:rPr>
                <w:rFonts w:eastAsia="Calibri"/>
                <w:sz w:val="22"/>
                <w:szCs w:val="22"/>
              </w:rPr>
              <w:t xml:space="preserve"> word.</w:t>
            </w:r>
          </w:p>
          <w:p w14:paraId="4A865AB3" w14:textId="77777777" w:rsidR="007E4A95" w:rsidRPr="0005325C" w:rsidRDefault="007E4A95" w:rsidP="00CE6906">
            <w:pPr>
              <w:rPr>
                <w:rFonts w:eastAsia="Calibri"/>
                <w:sz w:val="22"/>
                <w:szCs w:val="22"/>
              </w:rPr>
            </w:pPr>
            <w:r w:rsidRPr="0005325C">
              <w:rPr>
                <w:rFonts w:eastAsia="Calibri"/>
                <w:sz w:val="22"/>
                <w:szCs w:val="22"/>
              </w:rPr>
              <w:t xml:space="preserve">b) U </w:t>
            </w:r>
            <w:proofErr w:type="spellStart"/>
            <w:r w:rsidRPr="0005325C">
              <w:rPr>
                <w:rFonts w:eastAsia="Calibri"/>
                <w:sz w:val="22"/>
                <w:szCs w:val="22"/>
              </w:rPr>
              <w:t>sal</w:t>
            </w:r>
            <w:proofErr w:type="spellEnd"/>
            <w:r w:rsidRPr="0005325C">
              <w:rPr>
                <w:rFonts w:eastAsia="Calibri"/>
                <w:sz w:val="22"/>
                <w:szCs w:val="22"/>
              </w:rPr>
              <w:t xml:space="preserve"> in </w:t>
            </w:r>
            <w:proofErr w:type="spellStart"/>
            <w:r w:rsidRPr="0005325C">
              <w:rPr>
                <w:rFonts w:eastAsia="Calibri"/>
                <w:sz w:val="22"/>
                <w:szCs w:val="22"/>
              </w:rPr>
              <w:t>kennis</w:t>
            </w:r>
            <w:proofErr w:type="spellEnd"/>
            <w:r w:rsidRPr="0005325C">
              <w:rPr>
                <w:rFonts w:eastAsia="Calibri"/>
                <w:sz w:val="22"/>
                <w:szCs w:val="22"/>
              </w:rPr>
              <w:t xml:space="preserve"> </w:t>
            </w:r>
            <w:proofErr w:type="spellStart"/>
            <w:r w:rsidRPr="0005325C">
              <w:rPr>
                <w:rFonts w:eastAsia="Calibri"/>
                <w:sz w:val="22"/>
                <w:szCs w:val="22"/>
              </w:rPr>
              <w:t>gestel</w:t>
            </w:r>
            <w:proofErr w:type="spellEnd"/>
            <w:r w:rsidRPr="0005325C">
              <w:rPr>
                <w:rFonts w:eastAsia="Calibri"/>
                <w:sz w:val="22"/>
                <w:szCs w:val="22"/>
              </w:rPr>
              <w:t xml:space="preserve"> word van die </w:t>
            </w:r>
            <w:proofErr w:type="spellStart"/>
            <w:r w:rsidRPr="0005325C">
              <w:rPr>
                <w:rFonts w:eastAsia="Calibri"/>
                <w:sz w:val="22"/>
                <w:szCs w:val="22"/>
              </w:rPr>
              <w:t>bedrag</w:t>
            </w:r>
            <w:proofErr w:type="spellEnd"/>
            <w:r w:rsidRPr="0005325C">
              <w:rPr>
                <w:rFonts w:eastAsia="Calibri"/>
                <w:sz w:val="22"/>
                <w:szCs w:val="22"/>
              </w:rPr>
              <w:t xml:space="preserve"> van die </w:t>
            </w:r>
            <w:proofErr w:type="spellStart"/>
            <w:r w:rsidR="009F7554">
              <w:rPr>
                <w:rFonts w:eastAsia="Calibri"/>
                <w:sz w:val="22"/>
                <w:szCs w:val="22"/>
              </w:rPr>
              <w:t>versoekgeld</w:t>
            </w:r>
            <w:proofErr w:type="spellEnd"/>
            <w:r w:rsidRPr="0005325C">
              <w:rPr>
                <w:rFonts w:eastAsia="Calibri"/>
                <w:sz w:val="22"/>
                <w:szCs w:val="22"/>
              </w:rPr>
              <w:t xml:space="preserve"> wat </w:t>
            </w:r>
            <w:proofErr w:type="spellStart"/>
            <w:r w:rsidRPr="0005325C">
              <w:rPr>
                <w:rFonts w:eastAsia="Calibri"/>
                <w:sz w:val="22"/>
                <w:szCs w:val="22"/>
              </w:rPr>
              <w:t>betaal</w:t>
            </w:r>
            <w:proofErr w:type="spellEnd"/>
            <w:r w:rsidRPr="0005325C">
              <w:rPr>
                <w:rFonts w:eastAsia="Calibri"/>
                <w:sz w:val="22"/>
                <w:szCs w:val="22"/>
              </w:rPr>
              <w:t xml:space="preserve"> </w:t>
            </w:r>
            <w:proofErr w:type="spellStart"/>
            <w:r w:rsidRPr="0005325C">
              <w:rPr>
                <w:rFonts w:eastAsia="Calibri"/>
                <w:sz w:val="22"/>
                <w:szCs w:val="22"/>
              </w:rPr>
              <w:t>moet</w:t>
            </w:r>
            <w:proofErr w:type="spellEnd"/>
            <w:r w:rsidRPr="0005325C">
              <w:rPr>
                <w:rFonts w:eastAsia="Calibri"/>
                <w:sz w:val="22"/>
                <w:szCs w:val="22"/>
              </w:rPr>
              <w:t xml:space="preserve"> word.</w:t>
            </w:r>
          </w:p>
          <w:p w14:paraId="1F526A42" w14:textId="77777777" w:rsidR="007E4A95" w:rsidRPr="0005325C" w:rsidRDefault="007E4A95" w:rsidP="00CE6906">
            <w:pPr>
              <w:rPr>
                <w:rFonts w:eastAsia="Calibri"/>
                <w:sz w:val="22"/>
                <w:szCs w:val="22"/>
              </w:rPr>
            </w:pPr>
            <w:r w:rsidRPr="0005325C">
              <w:rPr>
                <w:rFonts w:eastAsia="Calibri"/>
                <w:sz w:val="22"/>
                <w:szCs w:val="22"/>
              </w:rPr>
              <w:t xml:space="preserve">c) Die </w:t>
            </w:r>
            <w:proofErr w:type="spellStart"/>
            <w:r w:rsidRPr="0005325C">
              <w:rPr>
                <w:rFonts w:eastAsia="Calibri"/>
                <w:sz w:val="22"/>
                <w:szCs w:val="22"/>
              </w:rPr>
              <w:t>gelde</w:t>
            </w:r>
            <w:proofErr w:type="spellEnd"/>
            <w:r w:rsidRPr="0005325C">
              <w:rPr>
                <w:rFonts w:eastAsia="Calibri"/>
                <w:sz w:val="22"/>
                <w:szCs w:val="22"/>
              </w:rPr>
              <w:t xml:space="preserve"> </w:t>
            </w:r>
            <w:proofErr w:type="spellStart"/>
            <w:r w:rsidRPr="0005325C">
              <w:rPr>
                <w:rFonts w:eastAsia="Calibri"/>
                <w:sz w:val="22"/>
                <w:szCs w:val="22"/>
              </w:rPr>
              <w:t>betaalbaar</w:t>
            </w:r>
            <w:proofErr w:type="spellEnd"/>
            <w:r w:rsidRPr="0005325C">
              <w:rPr>
                <w:rFonts w:eastAsia="Calibri"/>
                <w:sz w:val="22"/>
                <w:szCs w:val="22"/>
              </w:rPr>
              <w:t xml:space="preserve"> </w:t>
            </w:r>
            <w:proofErr w:type="spellStart"/>
            <w:r w:rsidRPr="0005325C">
              <w:rPr>
                <w:rFonts w:eastAsia="Calibri"/>
                <w:sz w:val="22"/>
                <w:szCs w:val="22"/>
              </w:rPr>
              <w:t>vir</w:t>
            </w:r>
            <w:proofErr w:type="spellEnd"/>
            <w:r w:rsidRPr="0005325C">
              <w:rPr>
                <w:rFonts w:eastAsia="Calibri"/>
                <w:sz w:val="22"/>
                <w:szCs w:val="22"/>
              </w:rPr>
              <w:t xml:space="preserve"> </w:t>
            </w:r>
            <w:proofErr w:type="spellStart"/>
            <w:r w:rsidRPr="0005325C">
              <w:rPr>
                <w:rFonts w:eastAsia="Calibri"/>
                <w:sz w:val="22"/>
                <w:szCs w:val="22"/>
              </w:rPr>
              <w:t>toegang</w:t>
            </w:r>
            <w:proofErr w:type="spellEnd"/>
            <w:r w:rsidRPr="0005325C">
              <w:rPr>
                <w:rFonts w:eastAsia="Calibri"/>
                <w:sz w:val="22"/>
                <w:szCs w:val="22"/>
              </w:rPr>
              <w:t xml:space="preserve"> </w:t>
            </w:r>
            <w:proofErr w:type="spellStart"/>
            <w:r w:rsidRPr="0005325C">
              <w:rPr>
                <w:rFonts w:eastAsia="Calibri"/>
                <w:sz w:val="22"/>
                <w:szCs w:val="22"/>
              </w:rPr>
              <w:t>tot</w:t>
            </w:r>
            <w:proofErr w:type="spellEnd"/>
            <w:r w:rsidRPr="0005325C">
              <w:rPr>
                <w:rFonts w:eastAsia="Calibri"/>
                <w:sz w:val="22"/>
                <w:szCs w:val="22"/>
              </w:rPr>
              <w:t xml:space="preserve"> die </w:t>
            </w:r>
            <w:proofErr w:type="spellStart"/>
            <w:r w:rsidRPr="0005325C">
              <w:rPr>
                <w:rFonts w:eastAsia="Calibri"/>
                <w:sz w:val="22"/>
                <w:szCs w:val="22"/>
              </w:rPr>
              <w:t>rekord</w:t>
            </w:r>
            <w:proofErr w:type="spellEnd"/>
            <w:r w:rsidRPr="0005325C">
              <w:rPr>
                <w:rFonts w:eastAsia="Calibri"/>
                <w:sz w:val="22"/>
                <w:szCs w:val="22"/>
              </w:rPr>
              <w:t xml:space="preserve"> hang </w:t>
            </w:r>
            <w:proofErr w:type="spellStart"/>
            <w:r w:rsidRPr="0005325C">
              <w:rPr>
                <w:rFonts w:eastAsia="Calibri"/>
                <w:sz w:val="22"/>
                <w:szCs w:val="22"/>
              </w:rPr>
              <w:t>af</w:t>
            </w:r>
            <w:proofErr w:type="spellEnd"/>
            <w:r w:rsidRPr="0005325C">
              <w:rPr>
                <w:rFonts w:eastAsia="Calibri"/>
                <w:sz w:val="22"/>
                <w:szCs w:val="22"/>
              </w:rPr>
              <w:t xml:space="preserve"> van die </w:t>
            </w:r>
            <w:proofErr w:type="spellStart"/>
            <w:r w:rsidRPr="0005325C">
              <w:rPr>
                <w:rFonts w:eastAsia="Calibri"/>
                <w:sz w:val="22"/>
                <w:szCs w:val="22"/>
              </w:rPr>
              <w:t>vorm</w:t>
            </w:r>
            <w:proofErr w:type="spellEnd"/>
            <w:r w:rsidRPr="0005325C">
              <w:rPr>
                <w:rFonts w:eastAsia="Calibri"/>
                <w:sz w:val="22"/>
                <w:szCs w:val="22"/>
              </w:rPr>
              <w:t xml:space="preserve"> </w:t>
            </w:r>
            <w:proofErr w:type="spellStart"/>
            <w:r w:rsidRPr="0005325C">
              <w:rPr>
                <w:rFonts w:eastAsia="Calibri"/>
                <w:sz w:val="22"/>
                <w:szCs w:val="22"/>
              </w:rPr>
              <w:t>waarin</w:t>
            </w:r>
            <w:proofErr w:type="spellEnd"/>
            <w:r w:rsidRPr="0005325C">
              <w:rPr>
                <w:rFonts w:eastAsia="Calibri"/>
                <w:sz w:val="22"/>
                <w:szCs w:val="22"/>
              </w:rPr>
              <w:t xml:space="preserve"> </w:t>
            </w:r>
            <w:proofErr w:type="spellStart"/>
            <w:r w:rsidRPr="0005325C">
              <w:rPr>
                <w:rFonts w:eastAsia="Calibri"/>
                <w:sz w:val="22"/>
                <w:szCs w:val="22"/>
              </w:rPr>
              <w:t>toegang</w:t>
            </w:r>
            <w:proofErr w:type="spellEnd"/>
            <w:r w:rsidRPr="0005325C">
              <w:rPr>
                <w:rFonts w:eastAsia="Calibri"/>
                <w:sz w:val="22"/>
                <w:szCs w:val="22"/>
              </w:rPr>
              <w:t xml:space="preserve"> </w:t>
            </w:r>
            <w:proofErr w:type="spellStart"/>
            <w:r w:rsidRPr="0005325C">
              <w:rPr>
                <w:rFonts w:eastAsia="Calibri"/>
                <w:sz w:val="22"/>
                <w:szCs w:val="22"/>
              </w:rPr>
              <w:t>vereis</w:t>
            </w:r>
            <w:proofErr w:type="spellEnd"/>
            <w:r w:rsidRPr="0005325C">
              <w:rPr>
                <w:rFonts w:eastAsia="Calibri"/>
                <w:sz w:val="22"/>
                <w:szCs w:val="22"/>
              </w:rPr>
              <w:t xml:space="preserve"> word </w:t>
            </w:r>
            <w:proofErr w:type="spellStart"/>
            <w:r w:rsidRPr="0005325C">
              <w:rPr>
                <w:rFonts w:eastAsia="Calibri"/>
                <w:sz w:val="22"/>
                <w:szCs w:val="22"/>
              </w:rPr>
              <w:t>en</w:t>
            </w:r>
            <w:proofErr w:type="spellEnd"/>
            <w:r w:rsidRPr="0005325C">
              <w:rPr>
                <w:rFonts w:eastAsia="Calibri"/>
                <w:sz w:val="22"/>
                <w:szCs w:val="22"/>
              </w:rPr>
              <w:t xml:space="preserve"> die </w:t>
            </w:r>
            <w:proofErr w:type="spellStart"/>
            <w:r w:rsidRPr="0005325C">
              <w:rPr>
                <w:rFonts w:eastAsia="Calibri"/>
                <w:sz w:val="22"/>
                <w:szCs w:val="22"/>
              </w:rPr>
              <w:t>redelike</w:t>
            </w:r>
            <w:proofErr w:type="spellEnd"/>
            <w:r w:rsidRPr="0005325C">
              <w:rPr>
                <w:rFonts w:eastAsia="Calibri"/>
                <w:sz w:val="22"/>
                <w:szCs w:val="22"/>
              </w:rPr>
              <w:t xml:space="preserve"> </w:t>
            </w:r>
            <w:proofErr w:type="spellStart"/>
            <w:r w:rsidRPr="0005325C">
              <w:rPr>
                <w:rFonts w:eastAsia="Calibri"/>
                <w:sz w:val="22"/>
                <w:szCs w:val="22"/>
              </w:rPr>
              <w:t>tyd</w:t>
            </w:r>
            <w:proofErr w:type="spellEnd"/>
            <w:r w:rsidRPr="0005325C">
              <w:rPr>
                <w:rFonts w:eastAsia="Calibri"/>
                <w:sz w:val="22"/>
                <w:szCs w:val="22"/>
              </w:rPr>
              <w:t xml:space="preserve"> wat </w:t>
            </w:r>
            <w:proofErr w:type="spellStart"/>
            <w:r w:rsidRPr="0005325C">
              <w:rPr>
                <w:rFonts w:eastAsia="Calibri"/>
                <w:sz w:val="22"/>
                <w:szCs w:val="22"/>
              </w:rPr>
              <w:t>nodig</w:t>
            </w:r>
            <w:proofErr w:type="spellEnd"/>
            <w:r w:rsidRPr="0005325C">
              <w:rPr>
                <w:rFonts w:eastAsia="Calibri"/>
                <w:sz w:val="22"/>
                <w:szCs w:val="22"/>
              </w:rPr>
              <w:t xml:space="preserve"> is om </w:t>
            </w:r>
            <w:proofErr w:type="spellStart"/>
            <w:r w:rsidRPr="0005325C">
              <w:rPr>
                <w:rFonts w:eastAsia="Calibri"/>
                <w:sz w:val="22"/>
                <w:szCs w:val="22"/>
              </w:rPr>
              <w:t>na</w:t>
            </w:r>
            <w:proofErr w:type="spellEnd"/>
            <w:r w:rsidRPr="0005325C">
              <w:rPr>
                <w:rFonts w:eastAsia="Calibri"/>
                <w:sz w:val="22"/>
                <w:szCs w:val="22"/>
              </w:rPr>
              <w:t xml:space="preserve"> 'n </w:t>
            </w:r>
            <w:proofErr w:type="spellStart"/>
            <w:r w:rsidRPr="0005325C">
              <w:rPr>
                <w:rFonts w:eastAsia="Calibri"/>
                <w:sz w:val="22"/>
                <w:szCs w:val="22"/>
              </w:rPr>
              <w:t>rekord</w:t>
            </w:r>
            <w:proofErr w:type="spellEnd"/>
            <w:r w:rsidRPr="0005325C">
              <w:rPr>
                <w:rFonts w:eastAsia="Calibri"/>
                <w:sz w:val="22"/>
                <w:szCs w:val="22"/>
              </w:rPr>
              <w:t xml:space="preserve"> </w:t>
            </w:r>
            <w:proofErr w:type="spellStart"/>
            <w:r w:rsidRPr="0005325C">
              <w:rPr>
                <w:rFonts w:eastAsia="Calibri"/>
                <w:sz w:val="22"/>
                <w:szCs w:val="22"/>
              </w:rPr>
              <w:t>te</w:t>
            </w:r>
            <w:proofErr w:type="spellEnd"/>
            <w:r w:rsidRPr="0005325C">
              <w:rPr>
                <w:rFonts w:eastAsia="Calibri"/>
                <w:sz w:val="22"/>
                <w:szCs w:val="22"/>
              </w:rPr>
              <w:t xml:space="preserve"> </w:t>
            </w:r>
            <w:proofErr w:type="spellStart"/>
            <w:r w:rsidRPr="0005325C">
              <w:rPr>
                <w:rFonts w:eastAsia="Calibri"/>
                <w:sz w:val="22"/>
                <w:szCs w:val="22"/>
              </w:rPr>
              <w:t>soek</w:t>
            </w:r>
            <w:proofErr w:type="spellEnd"/>
            <w:r w:rsidRPr="0005325C">
              <w:rPr>
                <w:rFonts w:eastAsia="Calibri"/>
                <w:sz w:val="22"/>
                <w:szCs w:val="22"/>
              </w:rPr>
              <w:t xml:space="preserve"> </w:t>
            </w:r>
            <w:proofErr w:type="spellStart"/>
            <w:r w:rsidRPr="0005325C">
              <w:rPr>
                <w:rFonts w:eastAsia="Calibri"/>
                <w:sz w:val="22"/>
                <w:szCs w:val="22"/>
              </w:rPr>
              <w:t>en</w:t>
            </w:r>
            <w:proofErr w:type="spellEnd"/>
            <w:r w:rsidRPr="0005325C">
              <w:rPr>
                <w:rFonts w:eastAsia="Calibri"/>
                <w:sz w:val="22"/>
                <w:szCs w:val="22"/>
              </w:rPr>
              <w:t xml:space="preserve"> </w:t>
            </w:r>
            <w:proofErr w:type="spellStart"/>
            <w:r w:rsidRPr="0005325C">
              <w:rPr>
                <w:rFonts w:eastAsia="Calibri"/>
                <w:sz w:val="22"/>
                <w:szCs w:val="22"/>
              </w:rPr>
              <w:t>voor</w:t>
            </w:r>
            <w:proofErr w:type="spellEnd"/>
            <w:r w:rsidRPr="0005325C">
              <w:rPr>
                <w:rFonts w:eastAsia="Calibri"/>
                <w:sz w:val="22"/>
                <w:szCs w:val="22"/>
              </w:rPr>
              <w:t xml:space="preserve"> </w:t>
            </w:r>
            <w:proofErr w:type="spellStart"/>
            <w:r w:rsidRPr="0005325C">
              <w:rPr>
                <w:rFonts w:eastAsia="Calibri"/>
                <w:sz w:val="22"/>
                <w:szCs w:val="22"/>
              </w:rPr>
              <w:t>te</w:t>
            </w:r>
            <w:proofErr w:type="spellEnd"/>
            <w:r w:rsidRPr="0005325C">
              <w:rPr>
                <w:rFonts w:eastAsia="Calibri"/>
                <w:sz w:val="22"/>
                <w:szCs w:val="22"/>
              </w:rPr>
              <w:t xml:space="preserve"> </w:t>
            </w:r>
            <w:proofErr w:type="spellStart"/>
            <w:r w:rsidRPr="0005325C">
              <w:rPr>
                <w:rFonts w:eastAsia="Calibri"/>
                <w:sz w:val="22"/>
                <w:szCs w:val="22"/>
              </w:rPr>
              <w:t>berei</w:t>
            </w:r>
            <w:proofErr w:type="spellEnd"/>
            <w:r w:rsidRPr="0005325C">
              <w:rPr>
                <w:rFonts w:eastAsia="Calibri"/>
                <w:sz w:val="22"/>
                <w:szCs w:val="22"/>
              </w:rPr>
              <w:t>.</w:t>
            </w:r>
          </w:p>
          <w:p w14:paraId="37C328AA" w14:textId="77777777" w:rsidR="007E4A95" w:rsidRDefault="007E4A95" w:rsidP="00CE6906">
            <w:pPr>
              <w:rPr>
                <w:rFonts w:eastAsia="Calibri"/>
                <w:sz w:val="22"/>
                <w:szCs w:val="22"/>
              </w:rPr>
            </w:pPr>
            <w:r w:rsidRPr="0005325C">
              <w:rPr>
                <w:rFonts w:eastAsia="Calibri"/>
                <w:sz w:val="22"/>
                <w:szCs w:val="22"/>
              </w:rPr>
              <w:t xml:space="preserve">d) </w:t>
            </w:r>
            <w:proofErr w:type="spellStart"/>
            <w:r w:rsidRPr="0005325C">
              <w:rPr>
                <w:rFonts w:eastAsia="Calibri"/>
                <w:sz w:val="22"/>
                <w:szCs w:val="22"/>
              </w:rPr>
              <w:t>Indien</w:t>
            </w:r>
            <w:proofErr w:type="spellEnd"/>
            <w:r w:rsidRPr="0005325C">
              <w:rPr>
                <w:rFonts w:eastAsia="Calibri"/>
                <w:sz w:val="22"/>
                <w:szCs w:val="22"/>
              </w:rPr>
              <w:t xml:space="preserve"> u </w:t>
            </w:r>
            <w:proofErr w:type="spellStart"/>
            <w:r w:rsidRPr="0005325C">
              <w:rPr>
                <w:rFonts w:eastAsia="Calibri"/>
                <w:sz w:val="22"/>
                <w:szCs w:val="22"/>
              </w:rPr>
              <w:t>vir</w:t>
            </w:r>
            <w:proofErr w:type="spellEnd"/>
            <w:r w:rsidRPr="0005325C">
              <w:rPr>
                <w:rFonts w:eastAsia="Calibri"/>
                <w:sz w:val="22"/>
                <w:szCs w:val="22"/>
              </w:rPr>
              <w:t xml:space="preserve"> </w:t>
            </w:r>
            <w:proofErr w:type="spellStart"/>
            <w:r w:rsidRPr="0005325C">
              <w:rPr>
                <w:rFonts w:eastAsia="Calibri"/>
                <w:sz w:val="22"/>
                <w:szCs w:val="22"/>
              </w:rPr>
              <w:t>vrystelling</w:t>
            </w:r>
            <w:proofErr w:type="spellEnd"/>
            <w:r w:rsidRPr="0005325C">
              <w:rPr>
                <w:rFonts w:eastAsia="Calibri"/>
                <w:sz w:val="22"/>
                <w:szCs w:val="22"/>
              </w:rPr>
              <w:t xml:space="preserve"> van die </w:t>
            </w:r>
            <w:proofErr w:type="spellStart"/>
            <w:r w:rsidRPr="0005325C">
              <w:rPr>
                <w:rFonts w:eastAsia="Calibri"/>
                <w:sz w:val="22"/>
                <w:szCs w:val="22"/>
              </w:rPr>
              <w:t>betaling</w:t>
            </w:r>
            <w:proofErr w:type="spellEnd"/>
            <w:r w:rsidRPr="0005325C">
              <w:rPr>
                <w:rFonts w:eastAsia="Calibri"/>
                <w:sz w:val="22"/>
                <w:szCs w:val="22"/>
              </w:rPr>
              <w:t xml:space="preserve"> van </w:t>
            </w:r>
            <w:proofErr w:type="spellStart"/>
            <w:r w:rsidRPr="0005325C">
              <w:rPr>
                <w:rFonts w:eastAsia="Calibri"/>
                <w:sz w:val="22"/>
                <w:szCs w:val="22"/>
              </w:rPr>
              <w:t>enige</w:t>
            </w:r>
            <w:proofErr w:type="spellEnd"/>
            <w:r w:rsidRPr="0005325C">
              <w:rPr>
                <w:rFonts w:eastAsia="Calibri"/>
                <w:sz w:val="22"/>
                <w:szCs w:val="22"/>
              </w:rPr>
              <w:t xml:space="preserve"> </w:t>
            </w:r>
            <w:proofErr w:type="spellStart"/>
            <w:r w:rsidRPr="0005325C">
              <w:rPr>
                <w:rFonts w:eastAsia="Calibri"/>
                <w:sz w:val="22"/>
                <w:szCs w:val="22"/>
              </w:rPr>
              <w:t>gelde</w:t>
            </w:r>
            <w:proofErr w:type="spellEnd"/>
            <w:r w:rsidR="00735CE1">
              <w:rPr>
                <w:rFonts w:eastAsia="Calibri"/>
                <w:sz w:val="22"/>
                <w:szCs w:val="22"/>
              </w:rPr>
              <w:t xml:space="preserve"> </w:t>
            </w:r>
            <w:proofErr w:type="spellStart"/>
            <w:r w:rsidR="00735CE1">
              <w:rPr>
                <w:rFonts w:eastAsia="Calibri"/>
                <w:sz w:val="22"/>
                <w:szCs w:val="22"/>
              </w:rPr>
              <w:t>kwalifiseer</w:t>
            </w:r>
            <w:proofErr w:type="spellEnd"/>
            <w:r w:rsidRPr="0005325C">
              <w:rPr>
                <w:rFonts w:eastAsia="Calibri"/>
                <w:sz w:val="22"/>
                <w:szCs w:val="22"/>
              </w:rPr>
              <w:t xml:space="preserve">, meld </w:t>
            </w:r>
            <w:proofErr w:type="spellStart"/>
            <w:r w:rsidRPr="0005325C">
              <w:rPr>
                <w:rFonts w:eastAsia="Calibri"/>
                <w:sz w:val="22"/>
                <w:szCs w:val="22"/>
              </w:rPr>
              <w:t>asseblief</w:t>
            </w:r>
            <w:proofErr w:type="spellEnd"/>
            <w:r w:rsidRPr="0005325C">
              <w:rPr>
                <w:rFonts w:eastAsia="Calibri"/>
                <w:sz w:val="22"/>
                <w:szCs w:val="22"/>
              </w:rPr>
              <w:t xml:space="preserve"> die rede </w:t>
            </w:r>
            <w:proofErr w:type="spellStart"/>
            <w:r w:rsidRPr="0005325C">
              <w:rPr>
                <w:rFonts w:eastAsia="Calibri"/>
                <w:sz w:val="22"/>
                <w:szCs w:val="22"/>
              </w:rPr>
              <w:t>vir</w:t>
            </w:r>
            <w:proofErr w:type="spellEnd"/>
            <w:r w:rsidRPr="0005325C">
              <w:rPr>
                <w:rFonts w:eastAsia="Calibri"/>
                <w:sz w:val="22"/>
                <w:szCs w:val="22"/>
              </w:rPr>
              <w:t xml:space="preserve"> </w:t>
            </w:r>
            <w:proofErr w:type="spellStart"/>
            <w:r w:rsidRPr="0005325C">
              <w:rPr>
                <w:rFonts w:eastAsia="Calibri"/>
                <w:sz w:val="22"/>
                <w:szCs w:val="22"/>
              </w:rPr>
              <w:t>vrystelling</w:t>
            </w:r>
            <w:proofErr w:type="spellEnd"/>
            <w:r w:rsidRPr="0005325C">
              <w:rPr>
                <w:rFonts w:eastAsia="Calibri"/>
                <w:sz w:val="22"/>
                <w:szCs w:val="22"/>
              </w:rPr>
              <w:t>.</w:t>
            </w:r>
          </w:p>
          <w:p w14:paraId="54FBCE8F" w14:textId="77777777" w:rsidR="00672E6E" w:rsidRPr="0005325C" w:rsidRDefault="00672E6E" w:rsidP="00CE6906">
            <w:pPr>
              <w:rPr>
                <w:rFonts w:eastAsia="Calibri"/>
                <w:sz w:val="22"/>
                <w:szCs w:val="22"/>
              </w:rPr>
            </w:pPr>
          </w:p>
        </w:tc>
      </w:tr>
      <w:tr w:rsidR="007E4A95" w:rsidRPr="0005325C" w14:paraId="654723ED" w14:textId="77777777" w:rsidTr="00206EC4">
        <w:tc>
          <w:tcPr>
            <w:tcW w:w="2943" w:type="dxa"/>
            <w:vMerge w:val="restart"/>
            <w:shd w:val="clear" w:color="auto" w:fill="E7E6E6"/>
          </w:tcPr>
          <w:p w14:paraId="60FEF407" w14:textId="77777777" w:rsidR="007E4A95" w:rsidRPr="0005325C" w:rsidRDefault="007E4A95" w:rsidP="00CE6906">
            <w:pPr>
              <w:rPr>
                <w:rFonts w:eastAsia="Calibri"/>
                <w:sz w:val="22"/>
                <w:szCs w:val="22"/>
              </w:rPr>
            </w:pPr>
            <w:r w:rsidRPr="0005325C">
              <w:rPr>
                <w:rFonts w:eastAsia="Calibri"/>
                <w:sz w:val="22"/>
                <w:szCs w:val="22"/>
              </w:rPr>
              <w:t>Rede:</w:t>
            </w:r>
          </w:p>
        </w:tc>
        <w:tc>
          <w:tcPr>
            <w:tcW w:w="6663" w:type="dxa"/>
            <w:shd w:val="clear" w:color="auto" w:fill="auto"/>
          </w:tcPr>
          <w:p w14:paraId="2FE48A4F" w14:textId="77777777" w:rsidR="007E4A95" w:rsidRPr="0005325C" w:rsidRDefault="007E4A95" w:rsidP="00CE6906">
            <w:pPr>
              <w:rPr>
                <w:rFonts w:eastAsia="Calibri"/>
                <w:sz w:val="22"/>
                <w:szCs w:val="22"/>
              </w:rPr>
            </w:pPr>
          </w:p>
          <w:p w14:paraId="6D9AC366" w14:textId="77777777" w:rsidR="003A0DDA" w:rsidRPr="0005325C" w:rsidRDefault="003A0DDA" w:rsidP="00CE6906">
            <w:pPr>
              <w:rPr>
                <w:rFonts w:eastAsia="Calibri"/>
                <w:sz w:val="22"/>
                <w:szCs w:val="22"/>
              </w:rPr>
            </w:pPr>
          </w:p>
        </w:tc>
      </w:tr>
      <w:tr w:rsidR="007E4A95" w:rsidRPr="0005325C" w14:paraId="0B6F2B68" w14:textId="77777777" w:rsidTr="00206EC4">
        <w:tc>
          <w:tcPr>
            <w:tcW w:w="2943" w:type="dxa"/>
            <w:vMerge/>
            <w:shd w:val="clear" w:color="auto" w:fill="E7E6E6"/>
          </w:tcPr>
          <w:p w14:paraId="753A2F4F" w14:textId="77777777" w:rsidR="007E4A95" w:rsidRPr="0005325C" w:rsidRDefault="007E4A95" w:rsidP="00CE6906">
            <w:pPr>
              <w:rPr>
                <w:rFonts w:ascii="Calibri" w:eastAsia="Calibri" w:hAnsi="Calibri"/>
                <w:sz w:val="22"/>
                <w:szCs w:val="22"/>
              </w:rPr>
            </w:pPr>
          </w:p>
        </w:tc>
        <w:tc>
          <w:tcPr>
            <w:tcW w:w="6663" w:type="dxa"/>
            <w:shd w:val="clear" w:color="auto" w:fill="auto"/>
          </w:tcPr>
          <w:p w14:paraId="5435DF56" w14:textId="77777777" w:rsidR="007E4A95" w:rsidRPr="0005325C" w:rsidRDefault="007E4A95" w:rsidP="00CE6906">
            <w:pPr>
              <w:rPr>
                <w:rFonts w:ascii="Calibri" w:eastAsia="Calibri" w:hAnsi="Calibri"/>
                <w:sz w:val="22"/>
                <w:szCs w:val="22"/>
              </w:rPr>
            </w:pPr>
          </w:p>
          <w:p w14:paraId="31C5C6FA" w14:textId="77777777" w:rsidR="003A0DDA" w:rsidRPr="0005325C" w:rsidRDefault="003A0DDA" w:rsidP="00CE6906">
            <w:pPr>
              <w:rPr>
                <w:rFonts w:ascii="Calibri" w:eastAsia="Calibri" w:hAnsi="Calibri"/>
                <w:sz w:val="22"/>
                <w:szCs w:val="22"/>
              </w:rPr>
            </w:pPr>
          </w:p>
        </w:tc>
      </w:tr>
      <w:tr w:rsidR="007E4A95" w:rsidRPr="0005325C" w14:paraId="12843FD7" w14:textId="77777777" w:rsidTr="00206EC4">
        <w:tc>
          <w:tcPr>
            <w:tcW w:w="2943" w:type="dxa"/>
            <w:vMerge/>
            <w:shd w:val="clear" w:color="auto" w:fill="E7E6E6"/>
          </w:tcPr>
          <w:p w14:paraId="42E0EC4E" w14:textId="77777777" w:rsidR="007E4A95" w:rsidRPr="0005325C" w:rsidRDefault="007E4A95" w:rsidP="00CE6906">
            <w:pPr>
              <w:rPr>
                <w:rFonts w:ascii="Calibri" w:eastAsia="Calibri" w:hAnsi="Calibri"/>
                <w:sz w:val="22"/>
                <w:szCs w:val="22"/>
              </w:rPr>
            </w:pPr>
          </w:p>
        </w:tc>
        <w:tc>
          <w:tcPr>
            <w:tcW w:w="6663" w:type="dxa"/>
            <w:shd w:val="clear" w:color="auto" w:fill="auto"/>
          </w:tcPr>
          <w:p w14:paraId="49D636AA" w14:textId="77777777" w:rsidR="007E4A95" w:rsidRPr="0005325C" w:rsidRDefault="007E4A95" w:rsidP="00CE6906">
            <w:pPr>
              <w:rPr>
                <w:rFonts w:ascii="Calibri" w:eastAsia="Calibri" w:hAnsi="Calibri"/>
                <w:sz w:val="22"/>
                <w:szCs w:val="22"/>
              </w:rPr>
            </w:pPr>
          </w:p>
          <w:p w14:paraId="39FBF8CA" w14:textId="77777777" w:rsidR="003A0DDA" w:rsidRPr="0005325C" w:rsidRDefault="003A0DDA" w:rsidP="00CE6906">
            <w:pPr>
              <w:rPr>
                <w:rFonts w:ascii="Calibri" w:eastAsia="Calibri" w:hAnsi="Calibri"/>
                <w:sz w:val="22"/>
                <w:szCs w:val="22"/>
              </w:rPr>
            </w:pPr>
          </w:p>
        </w:tc>
      </w:tr>
      <w:tr w:rsidR="007E4A95" w:rsidRPr="0005325C" w14:paraId="465E12AB" w14:textId="77777777" w:rsidTr="00206EC4">
        <w:tc>
          <w:tcPr>
            <w:tcW w:w="2943" w:type="dxa"/>
            <w:vMerge/>
            <w:shd w:val="clear" w:color="auto" w:fill="E7E6E6"/>
          </w:tcPr>
          <w:p w14:paraId="7691E881" w14:textId="77777777" w:rsidR="007E4A95" w:rsidRPr="0005325C" w:rsidRDefault="007E4A95" w:rsidP="00CE6906">
            <w:pPr>
              <w:rPr>
                <w:rFonts w:eastAsia="Calibri"/>
                <w:sz w:val="22"/>
                <w:szCs w:val="22"/>
              </w:rPr>
            </w:pPr>
          </w:p>
        </w:tc>
        <w:tc>
          <w:tcPr>
            <w:tcW w:w="6663" w:type="dxa"/>
            <w:shd w:val="clear" w:color="auto" w:fill="auto"/>
          </w:tcPr>
          <w:p w14:paraId="56918F0E" w14:textId="77777777" w:rsidR="007E4A95" w:rsidRPr="0005325C" w:rsidRDefault="007E4A95" w:rsidP="00CE6906">
            <w:pPr>
              <w:rPr>
                <w:rFonts w:eastAsia="Calibri"/>
                <w:sz w:val="22"/>
                <w:szCs w:val="22"/>
              </w:rPr>
            </w:pPr>
          </w:p>
          <w:p w14:paraId="2929DF09" w14:textId="77777777" w:rsidR="003A0DDA" w:rsidRPr="0005325C" w:rsidRDefault="003A0DDA" w:rsidP="00CE6906">
            <w:pPr>
              <w:rPr>
                <w:rFonts w:eastAsia="Calibri"/>
                <w:sz w:val="22"/>
                <w:szCs w:val="22"/>
              </w:rPr>
            </w:pPr>
          </w:p>
        </w:tc>
      </w:tr>
      <w:tr w:rsidR="007E4A95" w:rsidRPr="0005325C" w14:paraId="2D55D206" w14:textId="77777777" w:rsidTr="00206EC4">
        <w:tc>
          <w:tcPr>
            <w:tcW w:w="2943" w:type="dxa"/>
            <w:vMerge/>
            <w:shd w:val="clear" w:color="auto" w:fill="E7E6E6"/>
          </w:tcPr>
          <w:p w14:paraId="21FEFF04" w14:textId="77777777" w:rsidR="007E4A95" w:rsidRPr="0005325C" w:rsidRDefault="007E4A95" w:rsidP="00CE6906">
            <w:pPr>
              <w:rPr>
                <w:rFonts w:eastAsia="Calibri"/>
                <w:sz w:val="22"/>
                <w:szCs w:val="22"/>
              </w:rPr>
            </w:pPr>
          </w:p>
        </w:tc>
        <w:tc>
          <w:tcPr>
            <w:tcW w:w="6663" w:type="dxa"/>
            <w:shd w:val="clear" w:color="auto" w:fill="auto"/>
          </w:tcPr>
          <w:p w14:paraId="4E8A0E93" w14:textId="77777777" w:rsidR="007E4A95" w:rsidRPr="0005325C" w:rsidRDefault="007E4A95" w:rsidP="00CE6906">
            <w:pPr>
              <w:rPr>
                <w:rFonts w:eastAsia="Calibri"/>
                <w:sz w:val="22"/>
                <w:szCs w:val="22"/>
              </w:rPr>
            </w:pPr>
          </w:p>
          <w:p w14:paraId="215DFA3E" w14:textId="77777777" w:rsidR="003A0DDA" w:rsidRPr="0005325C" w:rsidRDefault="003A0DDA" w:rsidP="00CE6906">
            <w:pPr>
              <w:rPr>
                <w:rFonts w:eastAsia="Calibri"/>
                <w:sz w:val="22"/>
                <w:szCs w:val="22"/>
              </w:rPr>
            </w:pPr>
          </w:p>
        </w:tc>
      </w:tr>
      <w:tr w:rsidR="007E4A95" w:rsidRPr="0005325C" w14:paraId="5D56937A" w14:textId="77777777" w:rsidTr="00206EC4">
        <w:tc>
          <w:tcPr>
            <w:tcW w:w="2943" w:type="dxa"/>
            <w:vMerge/>
            <w:shd w:val="clear" w:color="auto" w:fill="E7E6E6"/>
          </w:tcPr>
          <w:p w14:paraId="5066FE2E" w14:textId="77777777" w:rsidR="007E4A95" w:rsidRPr="0005325C" w:rsidRDefault="007E4A95" w:rsidP="00CE6906">
            <w:pPr>
              <w:rPr>
                <w:rFonts w:eastAsia="Calibri"/>
                <w:sz w:val="22"/>
                <w:szCs w:val="22"/>
              </w:rPr>
            </w:pPr>
          </w:p>
        </w:tc>
        <w:tc>
          <w:tcPr>
            <w:tcW w:w="6663" w:type="dxa"/>
            <w:shd w:val="clear" w:color="auto" w:fill="auto"/>
          </w:tcPr>
          <w:p w14:paraId="1A3207ED" w14:textId="77777777" w:rsidR="007E4A95" w:rsidRPr="0005325C" w:rsidRDefault="007E4A95" w:rsidP="00CE6906">
            <w:pPr>
              <w:rPr>
                <w:rFonts w:eastAsia="Calibri"/>
                <w:sz w:val="22"/>
                <w:szCs w:val="22"/>
              </w:rPr>
            </w:pPr>
          </w:p>
          <w:p w14:paraId="0C66C114" w14:textId="77777777" w:rsidR="003A0DDA" w:rsidRPr="0005325C" w:rsidRDefault="003A0DDA" w:rsidP="00CE6906">
            <w:pPr>
              <w:rPr>
                <w:rFonts w:eastAsia="Calibri"/>
                <w:sz w:val="22"/>
                <w:szCs w:val="22"/>
              </w:rPr>
            </w:pPr>
          </w:p>
          <w:p w14:paraId="5D09D5A9" w14:textId="77777777" w:rsidR="003A0DDA" w:rsidRPr="0005325C" w:rsidRDefault="003A0DDA" w:rsidP="00CE6906">
            <w:pPr>
              <w:rPr>
                <w:rFonts w:eastAsia="Calibri"/>
                <w:sz w:val="22"/>
                <w:szCs w:val="22"/>
              </w:rPr>
            </w:pPr>
          </w:p>
        </w:tc>
      </w:tr>
      <w:tr w:rsidR="007E4A95" w:rsidRPr="0005325C" w14:paraId="7CB375A9" w14:textId="77777777" w:rsidTr="00206EC4">
        <w:tc>
          <w:tcPr>
            <w:tcW w:w="2943" w:type="dxa"/>
            <w:vMerge/>
            <w:shd w:val="clear" w:color="auto" w:fill="E7E6E6"/>
          </w:tcPr>
          <w:p w14:paraId="5D649C6A" w14:textId="77777777" w:rsidR="007E4A95" w:rsidRPr="0005325C" w:rsidRDefault="007E4A95" w:rsidP="00CE6906">
            <w:pPr>
              <w:rPr>
                <w:rFonts w:eastAsia="Calibri"/>
                <w:sz w:val="22"/>
                <w:szCs w:val="22"/>
              </w:rPr>
            </w:pPr>
          </w:p>
        </w:tc>
        <w:tc>
          <w:tcPr>
            <w:tcW w:w="6663" w:type="dxa"/>
            <w:shd w:val="clear" w:color="auto" w:fill="auto"/>
          </w:tcPr>
          <w:p w14:paraId="77D17A54" w14:textId="77777777" w:rsidR="007E4A95" w:rsidRPr="0005325C" w:rsidRDefault="007E4A95" w:rsidP="00CE6906">
            <w:pPr>
              <w:rPr>
                <w:rFonts w:eastAsia="Calibri"/>
                <w:sz w:val="22"/>
                <w:szCs w:val="22"/>
              </w:rPr>
            </w:pPr>
          </w:p>
          <w:p w14:paraId="3A4ED0F7" w14:textId="77777777" w:rsidR="003A0DDA" w:rsidRPr="0005325C" w:rsidRDefault="003A0DDA" w:rsidP="00CE6906">
            <w:pPr>
              <w:rPr>
                <w:rFonts w:eastAsia="Calibri"/>
                <w:sz w:val="22"/>
                <w:szCs w:val="22"/>
              </w:rPr>
            </w:pPr>
          </w:p>
        </w:tc>
      </w:tr>
    </w:tbl>
    <w:p w14:paraId="0BB5BDBF" w14:textId="77777777" w:rsidR="007E4A95" w:rsidRPr="0005325C" w:rsidRDefault="007E4A95" w:rsidP="007E4A95"/>
    <w:p w14:paraId="563D0AD9" w14:textId="77777777" w:rsidR="007E4A95" w:rsidRPr="0005325C" w:rsidRDefault="007E4A95" w:rsidP="007E4A95">
      <w:r w:rsidRPr="0005325C">
        <w:t xml:space="preserve">U </w:t>
      </w:r>
      <w:proofErr w:type="spellStart"/>
      <w:r w:rsidRPr="0005325C">
        <w:t>sal</w:t>
      </w:r>
      <w:proofErr w:type="spellEnd"/>
      <w:r w:rsidRPr="0005325C">
        <w:t xml:space="preserve"> </w:t>
      </w:r>
      <w:proofErr w:type="spellStart"/>
      <w:r w:rsidRPr="0005325C">
        <w:t>skriftelik</w:t>
      </w:r>
      <w:proofErr w:type="spellEnd"/>
      <w:r w:rsidRPr="0005325C">
        <w:t xml:space="preserve"> in </w:t>
      </w:r>
      <w:proofErr w:type="spellStart"/>
      <w:r w:rsidRPr="0005325C">
        <w:t>kennis</w:t>
      </w:r>
      <w:proofErr w:type="spellEnd"/>
      <w:r w:rsidRPr="0005325C">
        <w:t xml:space="preserve"> </w:t>
      </w:r>
      <w:proofErr w:type="spellStart"/>
      <w:r w:rsidRPr="0005325C">
        <w:t>gestel</w:t>
      </w:r>
      <w:proofErr w:type="spellEnd"/>
      <w:r w:rsidRPr="0005325C">
        <w:t xml:space="preserve"> word of u </w:t>
      </w:r>
      <w:proofErr w:type="spellStart"/>
      <w:r w:rsidRPr="0005325C">
        <w:t>versoek</w:t>
      </w:r>
      <w:proofErr w:type="spellEnd"/>
      <w:r w:rsidRPr="0005325C">
        <w:t xml:space="preserve"> </w:t>
      </w:r>
      <w:proofErr w:type="spellStart"/>
      <w:r w:rsidRPr="0005325C">
        <w:t>goedgekeur</w:t>
      </w:r>
      <w:proofErr w:type="spellEnd"/>
      <w:r w:rsidRPr="0005325C">
        <w:t xml:space="preserve"> of </w:t>
      </w:r>
      <w:proofErr w:type="spellStart"/>
      <w:r w:rsidRPr="0005325C">
        <w:t>geweier</w:t>
      </w:r>
      <w:proofErr w:type="spellEnd"/>
      <w:r w:rsidRPr="0005325C">
        <w:t xml:space="preserve"> is </w:t>
      </w:r>
      <w:proofErr w:type="spellStart"/>
      <w:r w:rsidRPr="0005325C">
        <w:t>en</w:t>
      </w:r>
      <w:proofErr w:type="spellEnd"/>
      <w:r w:rsidRPr="0005325C">
        <w:t xml:space="preserve"> </w:t>
      </w:r>
      <w:proofErr w:type="spellStart"/>
      <w:r w:rsidRPr="0005325C">
        <w:t>indien</w:t>
      </w:r>
      <w:proofErr w:type="spellEnd"/>
      <w:r w:rsidRPr="0005325C">
        <w:t xml:space="preserve"> </w:t>
      </w:r>
      <w:proofErr w:type="spellStart"/>
      <w:r w:rsidRPr="0005325C">
        <w:t>goedgekeur</w:t>
      </w:r>
      <w:proofErr w:type="spellEnd"/>
      <w:r w:rsidRPr="0005325C">
        <w:t xml:space="preserve">, die </w:t>
      </w:r>
      <w:proofErr w:type="spellStart"/>
      <w:r w:rsidRPr="0005325C">
        <w:t>koste</w:t>
      </w:r>
      <w:proofErr w:type="spellEnd"/>
      <w:r w:rsidRPr="0005325C">
        <w:t xml:space="preserve"> wat met u </w:t>
      </w:r>
      <w:proofErr w:type="spellStart"/>
      <w:r w:rsidRPr="0005325C">
        <w:t>versoek</w:t>
      </w:r>
      <w:proofErr w:type="spellEnd"/>
      <w:r w:rsidRPr="0005325C">
        <w:t xml:space="preserve"> </w:t>
      </w:r>
      <w:proofErr w:type="spellStart"/>
      <w:r w:rsidRPr="0005325C">
        <w:t>verband</w:t>
      </w:r>
      <w:proofErr w:type="spellEnd"/>
      <w:r w:rsidRPr="0005325C">
        <w:t xml:space="preserve"> </w:t>
      </w:r>
      <w:proofErr w:type="spellStart"/>
      <w:r w:rsidRPr="0005325C">
        <w:t>hou</w:t>
      </w:r>
      <w:proofErr w:type="spellEnd"/>
      <w:r w:rsidRPr="0005325C">
        <w:t xml:space="preserve">, </w:t>
      </w:r>
      <w:proofErr w:type="spellStart"/>
      <w:r w:rsidRPr="0005325C">
        <w:t>indien</w:t>
      </w:r>
      <w:proofErr w:type="spellEnd"/>
      <w:r w:rsidRPr="0005325C">
        <w:t xml:space="preserve"> </w:t>
      </w:r>
      <w:proofErr w:type="spellStart"/>
      <w:r w:rsidRPr="0005325C">
        <w:t>enige</w:t>
      </w:r>
      <w:proofErr w:type="spellEnd"/>
      <w:r w:rsidRPr="0005325C">
        <w:t xml:space="preserve">. Dui </w:t>
      </w:r>
      <w:proofErr w:type="spellStart"/>
      <w:r w:rsidRPr="0005325C">
        <w:t>asseblief</w:t>
      </w:r>
      <w:proofErr w:type="spellEnd"/>
      <w:r w:rsidRPr="0005325C">
        <w:t xml:space="preserve"> u </w:t>
      </w:r>
      <w:proofErr w:type="spellStart"/>
      <w:r w:rsidRPr="0005325C">
        <w:t>voorkeur</w:t>
      </w:r>
      <w:proofErr w:type="spellEnd"/>
      <w:r w:rsidRPr="0005325C">
        <w:t xml:space="preserve"> </w:t>
      </w:r>
      <w:proofErr w:type="spellStart"/>
      <w:r w:rsidR="009F7554">
        <w:t>vir</w:t>
      </w:r>
      <w:proofErr w:type="spellEnd"/>
      <w:r w:rsidR="009F7554">
        <w:t xml:space="preserve"> </w:t>
      </w:r>
      <w:proofErr w:type="spellStart"/>
      <w:r w:rsidRPr="0005325C">
        <w:t>korrespondensie</w:t>
      </w:r>
      <w:proofErr w:type="spellEnd"/>
      <w:r w:rsidRPr="0005325C">
        <w:t xml:space="preserve"> </w:t>
      </w:r>
      <w:proofErr w:type="spellStart"/>
      <w:r w:rsidRPr="0005325C">
        <w:t>aan</w:t>
      </w:r>
      <w:proofErr w:type="spellEnd"/>
      <w:r w:rsidRPr="0005325C">
        <w:t>:</w:t>
      </w:r>
    </w:p>
    <w:p w14:paraId="7ED60517" w14:textId="77777777" w:rsidR="007E4A95" w:rsidRPr="0005325C" w:rsidRDefault="007E4A95" w:rsidP="007E4A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395"/>
        <w:gridCol w:w="4052"/>
      </w:tblGrid>
      <w:tr w:rsidR="007E4A95" w:rsidRPr="0005325C" w14:paraId="340509D0" w14:textId="77777777" w:rsidTr="00206EC4">
        <w:tc>
          <w:tcPr>
            <w:tcW w:w="3320" w:type="dxa"/>
            <w:shd w:val="clear" w:color="auto" w:fill="E7E6E6"/>
          </w:tcPr>
          <w:p w14:paraId="738E3086" w14:textId="77777777" w:rsidR="007E4A95" w:rsidRPr="0005325C" w:rsidRDefault="007E4A95" w:rsidP="00CE6906">
            <w:pPr>
              <w:jc w:val="center"/>
              <w:rPr>
                <w:rFonts w:eastAsia="Calibri"/>
                <w:sz w:val="22"/>
                <w:szCs w:val="22"/>
              </w:rPr>
            </w:pPr>
            <w:proofErr w:type="spellStart"/>
            <w:r w:rsidRPr="0005325C">
              <w:rPr>
                <w:rFonts w:eastAsia="Calibri"/>
                <w:sz w:val="22"/>
                <w:szCs w:val="22"/>
              </w:rPr>
              <w:t>Posadres</w:t>
            </w:r>
            <w:proofErr w:type="spellEnd"/>
          </w:p>
        </w:tc>
        <w:tc>
          <w:tcPr>
            <w:tcW w:w="2458" w:type="dxa"/>
            <w:shd w:val="clear" w:color="auto" w:fill="E7E6E6"/>
          </w:tcPr>
          <w:p w14:paraId="30E8778C" w14:textId="77777777" w:rsidR="007E4A95" w:rsidRPr="0005325C" w:rsidRDefault="007E4A95" w:rsidP="00CE6906">
            <w:pPr>
              <w:jc w:val="center"/>
              <w:rPr>
                <w:rFonts w:eastAsia="Calibri"/>
                <w:sz w:val="22"/>
                <w:szCs w:val="22"/>
              </w:rPr>
            </w:pPr>
            <w:proofErr w:type="spellStart"/>
            <w:r w:rsidRPr="0005325C">
              <w:rPr>
                <w:rFonts w:eastAsia="Calibri"/>
                <w:sz w:val="22"/>
                <w:szCs w:val="22"/>
              </w:rPr>
              <w:t>Faksimilee</w:t>
            </w:r>
            <w:proofErr w:type="spellEnd"/>
          </w:p>
        </w:tc>
        <w:tc>
          <w:tcPr>
            <w:tcW w:w="4184" w:type="dxa"/>
            <w:shd w:val="clear" w:color="auto" w:fill="E7E6E6"/>
          </w:tcPr>
          <w:p w14:paraId="613EFADE" w14:textId="77777777" w:rsidR="007E4A95" w:rsidRPr="0005325C" w:rsidRDefault="007E4A95" w:rsidP="00CE6906">
            <w:pPr>
              <w:jc w:val="center"/>
              <w:rPr>
                <w:rFonts w:eastAsia="Calibri"/>
                <w:sz w:val="22"/>
                <w:szCs w:val="22"/>
              </w:rPr>
            </w:pPr>
            <w:proofErr w:type="spellStart"/>
            <w:r w:rsidRPr="0005325C">
              <w:rPr>
                <w:rFonts w:eastAsia="Calibri"/>
                <w:sz w:val="22"/>
                <w:szCs w:val="22"/>
              </w:rPr>
              <w:t>Elektronies</w:t>
            </w:r>
            <w:proofErr w:type="spellEnd"/>
            <w:r w:rsidRPr="0005325C">
              <w:rPr>
                <w:rFonts w:eastAsia="Calibri"/>
                <w:sz w:val="22"/>
                <w:szCs w:val="22"/>
              </w:rPr>
              <w:t xml:space="preserve"> </w:t>
            </w:r>
            <w:proofErr w:type="spellStart"/>
            <w:r w:rsidRPr="0005325C">
              <w:rPr>
                <w:rFonts w:eastAsia="Calibri"/>
                <w:sz w:val="22"/>
                <w:szCs w:val="22"/>
              </w:rPr>
              <w:t>kommunikasie</w:t>
            </w:r>
            <w:proofErr w:type="spellEnd"/>
          </w:p>
          <w:p w14:paraId="482AFBA7" w14:textId="77777777" w:rsidR="007E4A95" w:rsidRPr="00735CE1" w:rsidRDefault="007E4A95" w:rsidP="00CE6906">
            <w:pPr>
              <w:jc w:val="center"/>
              <w:rPr>
                <w:rFonts w:eastAsia="Calibri"/>
                <w:i/>
                <w:sz w:val="22"/>
                <w:szCs w:val="22"/>
              </w:rPr>
            </w:pPr>
            <w:r w:rsidRPr="00735CE1">
              <w:rPr>
                <w:rFonts w:eastAsia="Calibri"/>
                <w:i/>
                <w:sz w:val="22"/>
                <w:szCs w:val="22"/>
              </w:rPr>
              <w:t>(</w:t>
            </w:r>
            <w:proofErr w:type="spellStart"/>
            <w:r w:rsidRPr="00735CE1">
              <w:rPr>
                <w:rFonts w:eastAsia="Calibri"/>
                <w:i/>
                <w:sz w:val="22"/>
                <w:szCs w:val="22"/>
              </w:rPr>
              <w:t>spesifiseer</w:t>
            </w:r>
            <w:proofErr w:type="spellEnd"/>
            <w:r w:rsidRPr="00735CE1">
              <w:rPr>
                <w:rFonts w:eastAsia="Calibri"/>
                <w:i/>
                <w:sz w:val="22"/>
                <w:szCs w:val="22"/>
              </w:rPr>
              <w:t xml:space="preserve"> </w:t>
            </w:r>
            <w:proofErr w:type="spellStart"/>
            <w:r w:rsidRPr="00735CE1">
              <w:rPr>
                <w:rFonts w:eastAsia="Calibri"/>
                <w:i/>
                <w:sz w:val="22"/>
                <w:szCs w:val="22"/>
              </w:rPr>
              <w:t>asseblief</w:t>
            </w:r>
            <w:proofErr w:type="spellEnd"/>
            <w:r w:rsidRPr="00735CE1">
              <w:rPr>
                <w:rFonts w:eastAsia="Calibri"/>
                <w:i/>
                <w:sz w:val="22"/>
                <w:szCs w:val="22"/>
              </w:rPr>
              <w:t>)</w:t>
            </w:r>
          </w:p>
        </w:tc>
      </w:tr>
      <w:tr w:rsidR="007E4A95" w:rsidRPr="0005325C" w14:paraId="4B6EEB77" w14:textId="77777777" w:rsidTr="00CE6906">
        <w:tc>
          <w:tcPr>
            <w:tcW w:w="3320" w:type="dxa"/>
            <w:shd w:val="clear" w:color="auto" w:fill="auto"/>
          </w:tcPr>
          <w:p w14:paraId="405649BA" w14:textId="77777777" w:rsidR="007E4A95" w:rsidRPr="0005325C" w:rsidRDefault="007E4A95" w:rsidP="00CE6906">
            <w:pPr>
              <w:rPr>
                <w:rFonts w:eastAsia="Calibri"/>
                <w:sz w:val="22"/>
                <w:szCs w:val="22"/>
              </w:rPr>
            </w:pPr>
          </w:p>
        </w:tc>
        <w:tc>
          <w:tcPr>
            <w:tcW w:w="2458" w:type="dxa"/>
            <w:shd w:val="clear" w:color="auto" w:fill="auto"/>
          </w:tcPr>
          <w:p w14:paraId="49574441" w14:textId="77777777" w:rsidR="007E4A95" w:rsidRPr="0005325C" w:rsidRDefault="007E4A95" w:rsidP="00CE6906">
            <w:pPr>
              <w:rPr>
                <w:rFonts w:eastAsia="Calibri"/>
                <w:sz w:val="22"/>
                <w:szCs w:val="22"/>
              </w:rPr>
            </w:pPr>
          </w:p>
        </w:tc>
        <w:tc>
          <w:tcPr>
            <w:tcW w:w="4184" w:type="dxa"/>
            <w:shd w:val="clear" w:color="auto" w:fill="auto"/>
          </w:tcPr>
          <w:p w14:paraId="33E249BB" w14:textId="77777777" w:rsidR="007E4A95" w:rsidRPr="0005325C" w:rsidRDefault="007E4A95" w:rsidP="00CE6906">
            <w:pPr>
              <w:rPr>
                <w:rFonts w:eastAsia="Calibri"/>
                <w:sz w:val="22"/>
                <w:szCs w:val="22"/>
              </w:rPr>
            </w:pPr>
          </w:p>
          <w:p w14:paraId="0B3355CA" w14:textId="77777777" w:rsidR="007E4A95" w:rsidRPr="0005325C" w:rsidRDefault="007E4A95" w:rsidP="00CE6906">
            <w:pPr>
              <w:rPr>
                <w:rFonts w:eastAsia="Calibri"/>
                <w:sz w:val="22"/>
                <w:szCs w:val="22"/>
              </w:rPr>
            </w:pPr>
          </w:p>
        </w:tc>
      </w:tr>
    </w:tbl>
    <w:p w14:paraId="794C2033" w14:textId="77777777" w:rsidR="007E4A95" w:rsidRPr="0005325C" w:rsidRDefault="007E4A95" w:rsidP="007E4A95"/>
    <w:p w14:paraId="787C3AE9" w14:textId="77777777" w:rsidR="007E4A95" w:rsidRPr="0005325C" w:rsidRDefault="007E4A95" w:rsidP="007E4A95"/>
    <w:p w14:paraId="50ECFC8C" w14:textId="77777777" w:rsidR="007E4A95" w:rsidRPr="0005325C" w:rsidRDefault="007E4A95" w:rsidP="007E4A95">
      <w:proofErr w:type="spellStart"/>
      <w:r w:rsidRPr="0005325C">
        <w:t>Geteken</w:t>
      </w:r>
      <w:proofErr w:type="spellEnd"/>
      <w:r w:rsidRPr="0005325C">
        <w:t xml:space="preserve"> </w:t>
      </w:r>
      <w:proofErr w:type="spellStart"/>
      <w:r w:rsidRPr="0005325C">
        <w:t>te</w:t>
      </w:r>
      <w:proofErr w:type="spellEnd"/>
      <w:r w:rsidR="001F777B">
        <w:t>………………………….</w:t>
      </w:r>
      <w:r w:rsidR="00056FAF">
        <w:t xml:space="preserve">op </w:t>
      </w:r>
      <w:proofErr w:type="spellStart"/>
      <w:r w:rsidR="00056FAF">
        <w:t>hede</w:t>
      </w:r>
      <w:proofErr w:type="spellEnd"/>
      <w:r w:rsidR="00056FAF">
        <w:t xml:space="preserve"> </w:t>
      </w:r>
      <w:r w:rsidRPr="0005325C">
        <w:t>die</w:t>
      </w:r>
      <w:r w:rsidR="001F777B">
        <w:t>………</w:t>
      </w:r>
      <w:proofErr w:type="spellStart"/>
      <w:r w:rsidRPr="0005325C">
        <w:t>dag</w:t>
      </w:r>
      <w:proofErr w:type="spellEnd"/>
      <w:r w:rsidRPr="0005325C">
        <w:t xml:space="preserve"> van</w:t>
      </w:r>
      <w:r w:rsidR="001F777B">
        <w:t>………………………</w:t>
      </w:r>
      <w:r w:rsidRPr="0005325C">
        <w:t>20</w:t>
      </w:r>
      <w:r w:rsidR="001F777B">
        <w:t>……..</w:t>
      </w:r>
      <w:r w:rsidRPr="0005325C">
        <w:tab/>
      </w:r>
    </w:p>
    <w:p w14:paraId="2EA16319" w14:textId="77777777" w:rsidR="00056FAF" w:rsidRDefault="00056FAF" w:rsidP="007E4A95"/>
    <w:p w14:paraId="00638091" w14:textId="77777777" w:rsidR="00056FAF" w:rsidRDefault="00056FAF" w:rsidP="007E4A95"/>
    <w:p w14:paraId="0447DCEC" w14:textId="77777777" w:rsidR="007E4A95" w:rsidRPr="0005325C" w:rsidRDefault="00056FAF" w:rsidP="007E4A95">
      <w:r>
        <w:t>______________________________________________________</w:t>
      </w:r>
      <w:r w:rsidR="007E4A95" w:rsidRPr="0005325C">
        <w:tab/>
      </w:r>
      <w:r w:rsidR="007E4A95" w:rsidRPr="0005325C">
        <w:tab/>
      </w:r>
      <w:r w:rsidR="007E4A95" w:rsidRPr="0005325C">
        <w:tab/>
      </w:r>
      <w:r w:rsidR="007E4A95" w:rsidRPr="0005325C">
        <w:tab/>
      </w:r>
    </w:p>
    <w:p w14:paraId="53F2FD96" w14:textId="77777777" w:rsidR="007E4A95" w:rsidRPr="0005325C" w:rsidRDefault="007E4A95" w:rsidP="007E4A95">
      <w:proofErr w:type="spellStart"/>
      <w:r w:rsidRPr="0005325C">
        <w:t>Handtekening</w:t>
      </w:r>
      <w:proofErr w:type="spellEnd"/>
      <w:r w:rsidRPr="0005325C">
        <w:t xml:space="preserve"> van </w:t>
      </w:r>
      <w:proofErr w:type="spellStart"/>
      <w:r w:rsidR="009F7554">
        <w:t>versoeker</w:t>
      </w:r>
      <w:proofErr w:type="spellEnd"/>
      <w:r w:rsidRPr="0005325C">
        <w:t>/</w:t>
      </w:r>
      <w:proofErr w:type="spellStart"/>
      <w:r w:rsidRPr="0005325C">
        <w:t>persoon</w:t>
      </w:r>
      <w:proofErr w:type="spellEnd"/>
      <w:r w:rsidRPr="0005325C">
        <w:t xml:space="preserve"> </w:t>
      </w:r>
      <w:proofErr w:type="spellStart"/>
      <w:r w:rsidRPr="0005325C">
        <w:t>namens</w:t>
      </w:r>
      <w:proofErr w:type="spellEnd"/>
      <w:r w:rsidRPr="0005325C">
        <w:t xml:space="preserve"> </w:t>
      </w:r>
      <w:proofErr w:type="spellStart"/>
      <w:r w:rsidRPr="0005325C">
        <w:t>wie</w:t>
      </w:r>
      <w:proofErr w:type="spellEnd"/>
      <w:r w:rsidRPr="0005325C">
        <w:t xml:space="preserve"> </w:t>
      </w:r>
      <w:proofErr w:type="spellStart"/>
      <w:r w:rsidRPr="0005325C">
        <w:t>versoek</w:t>
      </w:r>
      <w:proofErr w:type="spellEnd"/>
      <w:r w:rsidRPr="0005325C">
        <w:t xml:space="preserve"> </w:t>
      </w:r>
      <w:proofErr w:type="spellStart"/>
      <w:r w:rsidRPr="0005325C">
        <w:t>gerig</w:t>
      </w:r>
      <w:proofErr w:type="spellEnd"/>
      <w:r w:rsidRPr="0005325C">
        <w:t xml:space="preserve"> word</w:t>
      </w:r>
    </w:p>
    <w:p w14:paraId="2BF74004" w14:textId="77777777" w:rsidR="00F22BD7" w:rsidRPr="0005325C" w:rsidRDefault="00F22BD7" w:rsidP="007E4A95"/>
    <w:p w14:paraId="475FA8F4" w14:textId="77777777" w:rsidR="00056FAF" w:rsidRDefault="00056FAF" w:rsidP="007E4A95">
      <w:pPr>
        <w:jc w:val="center"/>
        <w:rPr>
          <w:b/>
          <w:bCs/>
        </w:rPr>
      </w:pPr>
      <w:r>
        <w:rPr>
          <w:b/>
          <w:bCs/>
        </w:rPr>
        <w:br/>
      </w:r>
      <w:r>
        <w:rPr>
          <w:b/>
          <w:bCs/>
        </w:rPr>
        <w:br/>
      </w:r>
    </w:p>
    <w:p w14:paraId="3BE167C4" w14:textId="77777777" w:rsidR="00056FAF" w:rsidRDefault="00056FAF" w:rsidP="007E4A95">
      <w:pPr>
        <w:jc w:val="center"/>
        <w:rPr>
          <w:b/>
          <w:bCs/>
        </w:rPr>
      </w:pPr>
    </w:p>
    <w:p w14:paraId="51569CD9" w14:textId="77777777" w:rsidR="00056FAF" w:rsidRDefault="00056FAF" w:rsidP="007E4A95">
      <w:pPr>
        <w:jc w:val="center"/>
        <w:rPr>
          <w:b/>
          <w:bCs/>
        </w:rPr>
      </w:pPr>
    </w:p>
    <w:p w14:paraId="02CC1816" w14:textId="77777777" w:rsidR="00056FAF" w:rsidRDefault="00056FAF" w:rsidP="007E4A95">
      <w:pPr>
        <w:jc w:val="center"/>
        <w:rPr>
          <w:b/>
          <w:bCs/>
        </w:rPr>
      </w:pPr>
    </w:p>
    <w:p w14:paraId="6AC4C301" w14:textId="77777777" w:rsidR="00056FAF" w:rsidRDefault="00056FAF" w:rsidP="007E4A95">
      <w:pPr>
        <w:jc w:val="center"/>
        <w:rPr>
          <w:b/>
          <w:bCs/>
        </w:rPr>
      </w:pPr>
    </w:p>
    <w:p w14:paraId="1979F45B" w14:textId="77777777" w:rsidR="00056FAF" w:rsidRDefault="00056FAF" w:rsidP="007E4A95">
      <w:pPr>
        <w:jc w:val="center"/>
        <w:rPr>
          <w:b/>
          <w:bCs/>
        </w:rPr>
      </w:pPr>
    </w:p>
    <w:p w14:paraId="769FFC54" w14:textId="77777777" w:rsidR="00056FAF" w:rsidRDefault="00056FAF" w:rsidP="007E4A95">
      <w:pPr>
        <w:jc w:val="center"/>
        <w:rPr>
          <w:b/>
          <w:bCs/>
        </w:rPr>
      </w:pPr>
    </w:p>
    <w:p w14:paraId="72A02856" w14:textId="77777777" w:rsidR="00056FAF" w:rsidRDefault="00056FAF" w:rsidP="007E4A95">
      <w:pPr>
        <w:jc w:val="center"/>
        <w:rPr>
          <w:b/>
          <w:bCs/>
        </w:rPr>
      </w:pPr>
    </w:p>
    <w:p w14:paraId="053854F8" w14:textId="77777777" w:rsidR="00056FAF" w:rsidRDefault="00056FAF" w:rsidP="007E4A95">
      <w:pPr>
        <w:jc w:val="center"/>
        <w:rPr>
          <w:b/>
          <w:bCs/>
        </w:rPr>
      </w:pPr>
    </w:p>
    <w:p w14:paraId="5D206CF5" w14:textId="77777777" w:rsidR="007E4A95" w:rsidRDefault="007E4A95" w:rsidP="007E4A95">
      <w:pPr>
        <w:jc w:val="center"/>
        <w:rPr>
          <w:b/>
          <w:bCs/>
        </w:rPr>
      </w:pPr>
      <w:r w:rsidRPr="0005325C">
        <w:rPr>
          <w:b/>
          <w:bCs/>
        </w:rPr>
        <w:t>VIR AMPTELIKE GEBRUIK</w:t>
      </w:r>
    </w:p>
    <w:p w14:paraId="4000DC0E" w14:textId="77777777" w:rsidR="00056FAF" w:rsidRPr="0005325C" w:rsidRDefault="00056FAF" w:rsidP="007E4A95">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6517"/>
      </w:tblGrid>
      <w:tr w:rsidR="007E4A95" w:rsidRPr="0005325C" w14:paraId="3BF13AF3" w14:textId="77777777" w:rsidTr="00206EC4">
        <w:tc>
          <w:tcPr>
            <w:tcW w:w="3168" w:type="dxa"/>
            <w:shd w:val="clear" w:color="auto" w:fill="E7E6E6"/>
          </w:tcPr>
          <w:p w14:paraId="7C06D1E2" w14:textId="77777777" w:rsidR="007E4A95" w:rsidRPr="0005325C" w:rsidRDefault="007E4A95" w:rsidP="00CE6906">
            <w:pPr>
              <w:rPr>
                <w:rFonts w:eastAsia="Calibri"/>
                <w:sz w:val="22"/>
                <w:szCs w:val="22"/>
              </w:rPr>
            </w:pPr>
            <w:proofErr w:type="spellStart"/>
            <w:r w:rsidRPr="0005325C">
              <w:rPr>
                <w:rFonts w:eastAsia="Calibri"/>
                <w:sz w:val="22"/>
                <w:szCs w:val="22"/>
              </w:rPr>
              <w:t>Verwysingsnommer</w:t>
            </w:r>
            <w:proofErr w:type="spellEnd"/>
            <w:r w:rsidRPr="0005325C">
              <w:rPr>
                <w:rFonts w:eastAsia="Calibri"/>
                <w:sz w:val="22"/>
                <w:szCs w:val="22"/>
              </w:rPr>
              <w:t>:</w:t>
            </w:r>
          </w:p>
        </w:tc>
        <w:tc>
          <w:tcPr>
            <w:tcW w:w="6710" w:type="dxa"/>
            <w:shd w:val="clear" w:color="auto" w:fill="auto"/>
          </w:tcPr>
          <w:p w14:paraId="2CAED246" w14:textId="77777777" w:rsidR="007E4A95" w:rsidRPr="0005325C" w:rsidRDefault="007E4A95" w:rsidP="00CE6906">
            <w:pPr>
              <w:rPr>
                <w:rFonts w:eastAsia="Calibri"/>
                <w:sz w:val="22"/>
                <w:szCs w:val="22"/>
              </w:rPr>
            </w:pPr>
          </w:p>
          <w:p w14:paraId="49C594FB" w14:textId="77777777" w:rsidR="003A0DDA" w:rsidRPr="0005325C" w:rsidRDefault="003A0DDA" w:rsidP="00CE6906">
            <w:pPr>
              <w:rPr>
                <w:rFonts w:eastAsia="Calibri"/>
                <w:sz w:val="22"/>
                <w:szCs w:val="22"/>
              </w:rPr>
            </w:pPr>
          </w:p>
        </w:tc>
      </w:tr>
      <w:tr w:rsidR="007E4A95" w:rsidRPr="0005325C" w14:paraId="0C24113B" w14:textId="77777777" w:rsidTr="00206EC4">
        <w:tc>
          <w:tcPr>
            <w:tcW w:w="3168" w:type="dxa"/>
            <w:shd w:val="clear" w:color="auto" w:fill="E7E6E6"/>
          </w:tcPr>
          <w:p w14:paraId="306F46FB" w14:textId="77777777" w:rsidR="007E4A95" w:rsidRPr="0005325C" w:rsidRDefault="007E4A95" w:rsidP="00CE6906">
            <w:pPr>
              <w:rPr>
                <w:rFonts w:eastAsia="Calibri"/>
                <w:sz w:val="22"/>
                <w:szCs w:val="22"/>
              </w:rPr>
            </w:pPr>
            <w:proofErr w:type="spellStart"/>
            <w:r w:rsidRPr="0005325C">
              <w:rPr>
                <w:rFonts w:eastAsia="Calibri"/>
                <w:sz w:val="22"/>
                <w:szCs w:val="22"/>
              </w:rPr>
              <w:t>Versoek</w:t>
            </w:r>
            <w:proofErr w:type="spellEnd"/>
            <w:r w:rsidRPr="0005325C">
              <w:rPr>
                <w:rFonts w:eastAsia="Calibri"/>
                <w:sz w:val="22"/>
                <w:szCs w:val="22"/>
              </w:rPr>
              <w:t xml:space="preserve"> </w:t>
            </w:r>
            <w:proofErr w:type="spellStart"/>
            <w:r w:rsidRPr="0005325C">
              <w:rPr>
                <w:rFonts w:eastAsia="Calibri"/>
                <w:sz w:val="22"/>
                <w:szCs w:val="22"/>
              </w:rPr>
              <w:t>ontvang</w:t>
            </w:r>
            <w:proofErr w:type="spellEnd"/>
            <w:r w:rsidRPr="0005325C">
              <w:rPr>
                <w:rFonts w:eastAsia="Calibri"/>
                <w:sz w:val="22"/>
                <w:szCs w:val="22"/>
              </w:rPr>
              <w:t xml:space="preserve"> </w:t>
            </w:r>
            <w:proofErr w:type="spellStart"/>
            <w:r w:rsidRPr="0005325C">
              <w:rPr>
                <w:rFonts w:eastAsia="Calibri"/>
                <w:sz w:val="22"/>
                <w:szCs w:val="22"/>
              </w:rPr>
              <w:t>deur</w:t>
            </w:r>
            <w:proofErr w:type="spellEnd"/>
            <w:r w:rsidRPr="0005325C">
              <w:rPr>
                <w:rFonts w:eastAsia="Calibri"/>
                <w:sz w:val="22"/>
                <w:szCs w:val="22"/>
              </w:rPr>
              <w:t>:</w:t>
            </w:r>
          </w:p>
          <w:p w14:paraId="3802E8B2" w14:textId="77777777" w:rsidR="007E4A95" w:rsidRPr="0005325C" w:rsidRDefault="009B4695" w:rsidP="00CE6906">
            <w:pPr>
              <w:rPr>
                <w:rFonts w:eastAsia="Calibri"/>
                <w:i/>
                <w:sz w:val="22"/>
                <w:szCs w:val="22"/>
              </w:rPr>
            </w:pPr>
            <w:r>
              <w:rPr>
                <w:rFonts w:eastAsia="Calibri"/>
                <w:i/>
                <w:sz w:val="22"/>
                <w:szCs w:val="22"/>
              </w:rPr>
              <w:t>(</w:t>
            </w:r>
            <w:proofErr w:type="spellStart"/>
            <w:r>
              <w:rPr>
                <w:rFonts w:eastAsia="Calibri"/>
                <w:i/>
                <w:sz w:val="22"/>
                <w:szCs w:val="22"/>
              </w:rPr>
              <w:t>vermeld</w:t>
            </w:r>
            <w:proofErr w:type="spellEnd"/>
            <w:r>
              <w:rPr>
                <w:rFonts w:eastAsia="Calibri"/>
                <w:i/>
                <w:sz w:val="22"/>
                <w:szCs w:val="22"/>
              </w:rPr>
              <w:t xml:space="preserve"> rang, naam </w:t>
            </w:r>
            <w:proofErr w:type="spellStart"/>
            <w:r>
              <w:rPr>
                <w:rFonts w:eastAsia="Calibri"/>
                <w:i/>
                <w:sz w:val="22"/>
                <w:szCs w:val="22"/>
              </w:rPr>
              <w:t>en</w:t>
            </w:r>
            <w:proofErr w:type="spellEnd"/>
            <w:r>
              <w:rPr>
                <w:rFonts w:eastAsia="Calibri"/>
                <w:i/>
                <w:sz w:val="22"/>
                <w:szCs w:val="22"/>
              </w:rPr>
              <w:t xml:space="preserve"> van </w:t>
            </w:r>
            <w:proofErr w:type="spellStart"/>
            <w:r>
              <w:rPr>
                <w:rFonts w:eastAsia="Calibri"/>
                <w:i/>
                <w:sz w:val="22"/>
                <w:szCs w:val="22"/>
              </w:rPr>
              <w:t>van</w:t>
            </w:r>
            <w:proofErr w:type="spellEnd"/>
            <w:r>
              <w:rPr>
                <w:rFonts w:eastAsia="Calibri"/>
                <w:i/>
                <w:sz w:val="22"/>
                <w:szCs w:val="22"/>
              </w:rPr>
              <w:t xml:space="preserve"> </w:t>
            </w:r>
            <w:proofErr w:type="spellStart"/>
            <w:r>
              <w:rPr>
                <w:rFonts w:eastAsia="Calibri"/>
                <w:i/>
                <w:sz w:val="22"/>
                <w:szCs w:val="22"/>
              </w:rPr>
              <w:t>I</w:t>
            </w:r>
            <w:r w:rsidR="007E4A95" w:rsidRPr="0005325C">
              <w:rPr>
                <w:rFonts w:eastAsia="Calibri"/>
                <w:i/>
                <w:sz w:val="22"/>
                <w:szCs w:val="22"/>
              </w:rPr>
              <w:t>nligtingsbeampte</w:t>
            </w:r>
            <w:proofErr w:type="spellEnd"/>
            <w:r w:rsidR="007E4A95" w:rsidRPr="0005325C">
              <w:rPr>
                <w:rFonts w:eastAsia="Calibri"/>
                <w:i/>
                <w:sz w:val="22"/>
                <w:szCs w:val="22"/>
              </w:rPr>
              <w:t>)</w:t>
            </w:r>
          </w:p>
        </w:tc>
        <w:tc>
          <w:tcPr>
            <w:tcW w:w="6710" w:type="dxa"/>
            <w:shd w:val="clear" w:color="auto" w:fill="auto"/>
          </w:tcPr>
          <w:p w14:paraId="62A5C283" w14:textId="77777777" w:rsidR="007E4A95" w:rsidRPr="0005325C" w:rsidRDefault="007E4A95" w:rsidP="00CE6906">
            <w:pPr>
              <w:rPr>
                <w:rFonts w:eastAsia="Calibri"/>
                <w:sz w:val="22"/>
                <w:szCs w:val="22"/>
              </w:rPr>
            </w:pPr>
          </w:p>
        </w:tc>
      </w:tr>
      <w:tr w:rsidR="007E4A95" w:rsidRPr="0005325C" w14:paraId="51470D79" w14:textId="77777777" w:rsidTr="00206EC4">
        <w:tc>
          <w:tcPr>
            <w:tcW w:w="3168" w:type="dxa"/>
            <w:shd w:val="clear" w:color="auto" w:fill="E7E6E6"/>
          </w:tcPr>
          <w:p w14:paraId="5EB5BEA7" w14:textId="77777777" w:rsidR="007E4A95" w:rsidRPr="0005325C" w:rsidRDefault="007E4A95" w:rsidP="00CE6906">
            <w:pPr>
              <w:rPr>
                <w:rFonts w:eastAsia="Calibri"/>
                <w:sz w:val="22"/>
                <w:szCs w:val="22"/>
              </w:rPr>
            </w:pPr>
            <w:r w:rsidRPr="0005325C">
              <w:rPr>
                <w:rFonts w:eastAsia="Calibri"/>
                <w:sz w:val="22"/>
                <w:szCs w:val="22"/>
              </w:rPr>
              <w:t xml:space="preserve">Datum </w:t>
            </w:r>
            <w:proofErr w:type="spellStart"/>
            <w:r w:rsidRPr="0005325C">
              <w:rPr>
                <w:rFonts w:eastAsia="Calibri"/>
                <w:sz w:val="22"/>
                <w:szCs w:val="22"/>
              </w:rPr>
              <w:t>ontvang</w:t>
            </w:r>
            <w:proofErr w:type="spellEnd"/>
            <w:r w:rsidRPr="0005325C">
              <w:rPr>
                <w:rFonts w:eastAsia="Calibri"/>
                <w:sz w:val="22"/>
                <w:szCs w:val="22"/>
              </w:rPr>
              <w:t>:</w:t>
            </w:r>
          </w:p>
        </w:tc>
        <w:tc>
          <w:tcPr>
            <w:tcW w:w="6710" w:type="dxa"/>
            <w:shd w:val="clear" w:color="auto" w:fill="auto"/>
          </w:tcPr>
          <w:p w14:paraId="7D5FEBAC" w14:textId="77777777" w:rsidR="007E4A95" w:rsidRPr="0005325C" w:rsidRDefault="007E4A95" w:rsidP="00CE6906">
            <w:pPr>
              <w:rPr>
                <w:rFonts w:eastAsia="Calibri"/>
                <w:sz w:val="22"/>
                <w:szCs w:val="22"/>
              </w:rPr>
            </w:pPr>
          </w:p>
          <w:p w14:paraId="63E131F9" w14:textId="77777777" w:rsidR="003A0DDA" w:rsidRPr="0005325C" w:rsidRDefault="003A0DDA" w:rsidP="00CE6906">
            <w:pPr>
              <w:rPr>
                <w:rFonts w:eastAsia="Calibri"/>
                <w:sz w:val="22"/>
                <w:szCs w:val="22"/>
              </w:rPr>
            </w:pPr>
          </w:p>
        </w:tc>
      </w:tr>
      <w:tr w:rsidR="007E4A95" w:rsidRPr="0005325C" w14:paraId="623CCCF7" w14:textId="77777777" w:rsidTr="00206EC4">
        <w:tc>
          <w:tcPr>
            <w:tcW w:w="3168" w:type="dxa"/>
            <w:shd w:val="clear" w:color="auto" w:fill="E7E6E6"/>
          </w:tcPr>
          <w:p w14:paraId="2DDCCA01" w14:textId="77777777" w:rsidR="007E4A95" w:rsidRPr="0005325C" w:rsidRDefault="007E4A95" w:rsidP="00CE6906">
            <w:pPr>
              <w:rPr>
                <w:rFonts w:eastAsia="Calibri"/>
                <w:sz w:val="22"/>
                <w:szCs w:val="22"/>
              </w:rPr>
            </w:pPr>
            <w:proofErr w:type="spellStart"/>
            <w:r w:rsidRPr="0005325C">
              <w:rPr>
                <w:rFonts w:eastAsia="Calibri"/>
                <w:sz w:val="22"/>
                <w:szCs w:val="22"/>
              </w:rPr>
              <w:t>Toegangsgelde</w:t>
            </w:r>
            <w:proofErr w:type="spellEnd"/>
            <w:r w:rsidRPr="0005325C">
              <w:rPr>
                <w:rFonts w:eastAsia="Calibri"/>
                <w:sz w:val="22"/>
                <w:szCs w:val="22"/>
              </w:rPr>
              <w:t>:</w:t>
            </w:r>
          </w:p>
        </w:tc>
        <w:tc>
          <w:tcPr>
            <w:tcW w:w="6710" w:type="dxa"/>
            <w:shd w:val="clear" w:color="auto" w:fill="auto"/>
          </w:tcPr>
          <w:p w14:paraId="0A3E4330" w14:textId="77777777" w:rsidR="007E4A95" w:rsidRPr="0005325C" w:rsidRDefault="007E4A95" w:rsidP="00CE6906">
            <w:pPr>
              <w:rPr>
                <w:rFonts w:eastAsia="Calibri"/>
                <w:sz w:val="22"/>
                <w:szCs w:val="22"/>
              </w:rPr>
            </w:pPr>
          </w:p>
          <w:p w14:paraId="11A42C1B" w14:textId="77777777" w:rsidR="003A0DDA" w:rsidRPr="0005325C" w:rsidRDefault="003A0DDA" w:rsidP="00CE6906">
            <w:pPr>
              <w:rPr>
                <w:rFonts w:eastAsia="Calibri"/>
                <w:sz w:val="22"/>
                <w:szCs w:val="22"/>
              </w:rPr>
            </w:pPr>
          </w:p>
        </w:tc>
      </w:tr>
      <w:tr w:rsidR="007E4A95" w:rsidRPr="0005325C" w14:paraId="452A1F61" w14:textId="77777777" w:rsidTr="00206EC4">
        <w:tc>
          <w:tcPr>
            <w:tcW w:w="3168" w:type="dxa"/>
            <w:shd w:val="clear" w:color="auto" w:fill="E7E6E6"/>
          </w:tcPr>
          <w:p w14:paraId="519012AB" w14:textId="77777777" w:rsidR="007E4A95" w:rsidRPr="0005325C" w:rsidRDefault="007E4A95" w:rsidP="00CE6906">
            <w:pPr>
              <w:rPr>
                <w:rFonts w:eastAsia="Calibri"/>
                <w:sz w:val="22"/>
                <w:szCs w:val="22"/>
              </w:rPr>
            </w:pPr>
            <w:r w:rsidRPr="0005325C">
              <w:rPr>
                <w:rFonts w:eastAsia="Calibri"/>
                <w:sz w:val="22"/>
                <w:szCs w:val="22"/>
              </w:rPr>
              <w:t>Deposito (</w:t>
            </w:r>
            <w:proofErr w:type="spellStart"/>
            <w:r w:rsidRPr="0005325C">
              <w:rPr>
                <w:rFonts w:eastAsia="Calibri"/>
                <w:sz w:val="22"/>
                <w:szCs w:val="22"/>
              </w:rPr>
              <w:t>indien</w:t>
            </w:r>
            <w:proofErr w:type="spellEnd"/>
            <w:r w:rsidRPr="0005325C">
              <w:rPr>
                <w:rFonts w:eastAsia="Calibri"/>
                <w:sz w:val="22"/>
                <w:szCs w:val="22"/>
              </w:rPr>
              <w:t xml:space="preserve"> </w:t>
            </w:r>
            <w:proofErr w:type="spellStart"/>
            <w:r w:rsidRPr="0005325C">
              <w:rPr>
                <w:rFonts w:eastAsia="Calibri"/>
                <w:sz w:val="22"/>
                <w:szCs w:val="22"/>
              </w:rPr>
              <w:t>enige</w:t>
            </w:r>
            <w:proofErr w:type="spellEnd"/>
            <w:r w:rsidRPr="0005325C">
              <w:rPr>
                <w:rFonts w:eastAsia="Calibri"/>
                <w:sz w:val="22"/>
                <w:szCs w:val="22"/>
              </w:rPr>
              <w:t>):</w:t>
            </w:r>
          </w:p>
        </w:tc>
        <w:tc>
          <w:tcPr>
            <w:tcW w:w="6710" w:type="dxa"/>
            <w:shd w:val="clear" w:color="auto" w:fill="auto"/>
          </w:tcPr>
          <w:p w14:paraId="1F291C64" w14:textId="77777777" w:rsidR="007E4A95" w:rsidRPr="0005325C" w:rsidRDefault="007E4A95" w:rsidP="00CE6906">
            <w:pPr>
              <w:rPr>
                <w:rFonts w:eastAsia="Calibri"/>
                <w:sz w:val="22"/>
                <w:szCs w:val="22"/>
              </w:rPr>
            </w:pPr>
          </w:p>
          <w:p w14:paraId="0732DBE2" w14:textId="77777777" w:rsidR="003A0DDA" w:rsidRPr="0005325C" w:rsidRDefault="003A0DDA" w:rsidP="00CE6906">
            <w:pPr>
              <w:rPr>
                <w:rFonts w:eastAsia="Calibri"/>
                <w:sz w:val="22"/>
                <w:szCs w:val="22"/>
              </w:rPr>
            </w:pPr>
          </w:p>
        </w:tc>
      </w:tr>
    </w:tbl>
    <w:p w14:paraId="7C02A181" w14:textId="77777777" w:rsidR="007E4A95" w:rsidRPr="0005325C" w:rsidRDefault="007E4A95" w:rsidP="007E4A95"/>
    <w:p w14:paraId="0BFAC6D4" w14:textId="77777777" w:rsidR="007E4A95" w:rsidRPr="0005325C" w:rsidRDefault="007E4A95" w:rsidP="007E4A95"/>
    <w:p w14:paraId="2EAA7B53" w14:textId="77777777" w:rsidR="007E4A95" w:rsidRPr="0005325C" w:rsidRDefault="009F79D2" w:rsidP="007E4A95">
      <w:r>
        <w:t>____________</w:t>
      </w:r>
      <w:r w:rsidR="00056FAF">
        <w:t>__________________</w:t>
      </w:r>
      <w:r w:rsidR="007E4A95" w:rsidRPr="0005325C">
        <w:tab/>
      </w:r>
      <w:r w:rsidR="007E4A95" w:rsidRPr="0005325C">
        <w:tab/>
      </w:r>
      <w:r w:rsidR="007E4A95" w:rsidRPr="0005325C">
        <w:tab/>
      </w:r>
      <w:r w:rsidR="007E4A95" w:rsidRPr="0005325C">
        <w:tab/>
      </w:r>
      <w:r w:rsidR="007E4A95" w:rsidRPr="0005325C">
        <w:tab/>
      </w:r>
      <w:r w:rsidR="007E4A95" w:rsidRPr="0005325C">
        <w:tab/>
      </w:r>
    </w:p>
    <w:p w14:paraId="5D49DD7E" w14:textId="77777777" w:rsidR="00AB634F" w:rsidRPr="0005325C" w:rsidRDefault="007E4A95" w:rsidP="00EB5A11">
      <w:pPr>
        <w:ind w:right="32"/>
        <w:rPr>
          <w:rFonts w:ascii="Arial" w:hAnsi="Arial" w:cs="Arial"/>
          <w:sz w:val="22"/>
          <w:szCs w:val="22"/>
        </w:rPr>
      </w:pPr>
      <w:proofErr w:type="spellStart"/>
      <w:r w:rsidRPr="0005325C">
        <w:t>Handtekening</w:t>
      </w:r>
      <w:proofErr w:type="spellEnd"/>
      <w:r w:rsidRPr="0005325C">
        <w:t xml:space="preserve"> van </w:t>
      </w:r>
      <w:proofErr w:type="spellStart"/>
      <w:r w:rsidR="006260A9">
        <w:t>I</w:t>
      </w:r>
      <w:r w:rsidRPr="0005325C">
        <w:t>nligtingsbeampte</w:t>
      </w:r>
      <w:proofErr w:type="spellEnd"/>
    </w:p>
    <w:p w14:paraId="75C30968" w14:textId="77777777" w:rsidR="00AB634F" w:rsidRPr="0005325C" w:rsidRDefault="00AB634F" w:rsidP="0056545C">
      <w:pPr>
        <w:jc w:val="both"/>
        <w:rPr>
          <w:rFonts w:ascii="Arial" w:hAnsi="Arial" w:cs="Arial"/>
          <w:sz w:val="22"/>
          <w:szCs w:val="22"/>
        </w:rPr>
      </w:pPr>
    </w:p>
    <w:p w14:paraId="564CC46E" w14:textId="77777777" w:rsidR="00AB634F" w:rsidRPr="0005325C" w:rsidRDefault="00AB634F" w:rsidP="0056545C">
      <w:pPr>
        <w:jc w:val="both"/>
        <w:rPr>
          <w:rFonts w:ascii="Arial" w:hAnsi="Arial" w:cs="Arial"/>
          <w:sz w:val="22"/>
          <w:szCs w:val="22"/>
        </w:rPr>
      </w:pPr>
    </w:p>
    <w:p w14:paraId="5A188E4B" w14:textId="77777777" w:rsidR="00AB634F" w:rsidRPr="0005325C" w:rsidRDefault="00AB634F" w:rsidP="00707FD9">
      <w:pPr>
        <w:jc w:val="center"/>
        <w:rPr>
          <w:rFonts w:ascii="Arial" w:hAnsi="Arial" w:cs="Arial"/>
          <w:sz w:val="22"/>
          <w:szCs w:val="22"/>
        </w:rPr>
      </w:pPr>
    </w:p>
    <w:p w14:paraId="7B17C762" w14:textId="77777777" w:rsidR="00AB634F" w:rsidRPr="0005325C" w:rsidRDefault="00AB634F" w:rsidP="0056545C">
      <w:pPr>
        <w:jc w:val="both"/>
        <w:rPr>
          <w:rFonts w:ascii="Arial" w:hAnsi="Arial" w:cs="Arial"/>
          <w:sz w:val="22"/>
          <w:szCs w:val="22"/>
        </w:rPr>
      </w:pPr>
    </w:p>
    <w:p w14:paraId="5A48E945" w14:textId="77777777" w:rsidR="00AB634F" w:rsidRPr="0005325C" w:rsidRDefault="00AB634F" w:rsidP="0056545C">
      <w:pPr>
        <w:jc w:val="both"/>
        <w:rPr>
          <w:rFonts w:ascii="Arial" w:hAnsi="Arial" w:cs="Arial"/>
          <w:sz w:val="22"/>
          <w:szCs w:val="22"/>
        </w:rPr>
      </w:pPr>
    </w:p>
    <w:p w14:paraId="3A29E0D8" w14:textId="77777777" w:rsidR="00995608" w:rsidRPr="0005325C" w:rsidRDefault="00096E5A" w:rsidP="009E28BD">
      <w:pPr>
        <w:pStyle w:val="Heading1"/>
        <w:ind w:firstLine="0"/>
        <w:jc w:val="right"/>
      </w:pPr>
      <w:bookmarkStart w:id="31" w:name="_Toc102994083"/>
      <w:r w:rsidRPr="0005325C">
        <w:rPr>
          <w:sz w:val="22"/>
          <w:szCs w:val="22"/>
        </w:rPr>
        <w:br w:type="page"/>
      </w:r>
      <w:r w:rsidR="00FD3089" w:rsidRPr="0005325C">
        <w:rPr>
          <w:sz w:val="22"/>
          <w:szCs w:val="22"/>
        </w:rPr>
        <w:lastRenderedPageBreak/>
        <w:t>BYLAE</w:t>
      </w:r>
      <w:r w:rsidR="00646C91" w:rsidRPr="0005325C">
        <w:rPr>
          <w:sz w:val="22"/>
          <w:szCs w:val="22"/>
        </w:rPr>
        <w:t xml:space="preserve"> </w:t>
      </w:r>
      <w:r w:rsidR="008061F2" w:rsidRPr="0005325C">
        <w:rPr>
          <w:sz w:val="22"/>
          <w:szCs w:val="22"/>
        </w:rPr>
        <w:t>C</w:t>
      </w:r>
      <w:bookmarkEnd w:id="31"/>
    </w:p>
    <w:p w14:paraId="73A3A412" w14:textId="77777777" w:rsidR="00096E5A" w:rsidRPr="0005325C" w:rsidRDefault="00096E5A" w:rsidP="00096E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28"/>
        <w:gridCol w:w="2133"/>
        <w:gridCol w:w="1206"/>
        <w:gridCol w:w="1052"/>
        <w:gridCol w:w="1162"/>
        <w:gridCol w:w="218"/>
        <w:gridCol w:w="871"/>
      </w:tblGrid>
      <w:tr w:rsidR="00096E5A" w:rsidRPr="0005325C" w14:paraId="71DF5CB8" w14:textId="77777777" w:rsidTr="009925ED">
        <w:trPr>
          <w:trHeight w:val="1124"/>
        </w:trPr>
        <w:tc>
          <w:tcPr>
            <w:tcW w:w="9878" w:type="dxa"/>
            <w:gridSpan w:val="8"/>
            <w:tcBorders>
              <w:top w:val="nil"/>
              <w:left w:val="nil"/>
              <w:bottom w:val="single" w:sz="4" w:space="0" w:color="auto"/>
              <w:right w:val="nil"/>
            </w:tcBorders>
            <w:shd w:val="clear" w:color="auto" w:fill="auto"/>
          </w:tcPr>
          <w:p w14:paraId="67DA2C11" w14:textId="77777777" w:rsidR="00037A63" w:rsidRPr="0005325C" w:rsidRDefault="00096E5A" w:rsidP="009925ED">
            <w:pPr>
              <w:jc w:val="center"/>
              <w:rPr>
                <w:b/>
                <w:sz w:val="22"/>
                <w:szCs w:val="22"/>
              </w:rPr>
            </w:pPr>
            <w:r w:rsidRPr="0005325C">
              <w:rPr>
                <w:b/>
                <w:sz w:val="22"/>
                <w:szCs w:val="22"/>
              </w:rPr>
              <w:t>VORM 4</w:t>
            </w:r>
          </w:p>
          <w:p w14:paraId="37D966D0" w14:textId="77777777" w:rsidR="00037A63" w:rsidRPr="0005325C" w:rsidRDefault="00037A63" w:rsidP="009925ED">
            <w:pPr>
              <w:jc w:val="center"/>
              <w:rPr>
                <w:b/>
                <w:sz w:val="22"/>
                <w:szCs w:val="22"/>
              </w:rPr>
            </w:pPr>
          </w:p>
          <w:p w14:paraId="2A49FCDA" w14:textId="77777777" w:rsidR="00E95504" w:rsidRPr="0005325C" w:rsidRDefault="00096E5A" w:rsidP="009925ED">
            <w:pPr>
              <w:jc w:val="center"/>
              <w:rPr>
                <w:b/>
                <w:sz w:val="22"/>
                <w:szCs w:val="22"/>
              </w:rPr>
            </w:pPr>
            <w:r w:rsidRPr="0005325C">
              <w:rPr>
                <w:b/>
                <w:sz w:val="22"/>
                <w:szCs w:val="22"/>
              </w:rPr>
              <w:t>INDIENING VAN INTERNE APPÈL</w:t>
            </w:r>
          </w:p>
          <w:p w14:paraId="7375EF04" w14:textId="77777777" w:rsidR="00DE66CA" w:rsidRPr="0005325C" w:rsidRDefault="00E95504" w:rsidP="009925ED">
            <w:pPr>
              <w:jc w:val="center"/>
              <w:rPr>
                <w:sz w:val="22"/>
                <w:szCs w:val="22"/>
              </w:rPr>
            </w:pPr>
            <w:r w:rsidRPr="0005325C">
              <w:rPr>
                <w:sz w:val="22"/>
                <w:szCs w:val="22"/>
              </w:rPr>
              <w:t>[</w:t>
            </w:r>
            <w:proofErr w:type="spellStart"/>
            <w:r w:rsidRPr="0005325C">
              <w:rPr>
                <w:sz w:val="22"/>
                <w:szCs w:val="22"/>
              </w:rPr>
              <w:t>Regulasie</w:t>
            </w:r>
            <w:proofErr w:type="spellEnd"/>
            <w:r w:rsidRPr="0005325C">
              <w:rPr>
                <w:sz w:val="22"/>
                <w:szCs w:val="22"/>
              </w:rPr>
              <w:t xml:space="preserve"> 9]</w:t>
            </w:r>
          </w:p>
          <w:p w14:paraId="0E5F52A9" w14:textId="77777777" w:rsidR="00037A63" w:rsidRPr="0005325C" w:rsidRDefault="00037A63" w:rsidP="009925ED">
            <w:pPr>
              <w:jc w:val="center"/>
              <w:rPr>
                <w:b/>
                <w:sz w:val="22"/>
                <w:szCs w:val="22"/>
              </w:rPr>
            </w:pPr>
          </w:p>
          <w:p w14:paraId="79F2C793" w14:textId="77777777" w:rsidR="00DE66CA" w:rsidRPr="0005325C" w:rsidRDefault="00DE66CA" w:rsidP="003A0DDA">
            <w:pPr>
              <w:jc w:val="right"/>
              <w:rPr>
                <w:b/>
                <w:sz w:val="22"/>
                <w:szCs w:val="22"/>
              </w:rPr>
            </w:pPr>
          </w:p>
        </w:tc>
      </w:tr>
      <w:tr w:rsidR="003A0DDA" w:rsidRPr="0005325C" w14:paraId="7BA1EFA6" w14:textId="77777777" w:rsidTr="009925ED">
        <w:tc>
          <w:tcPr>
            <w:tcW w:w="9878" w:type="dxa"/>
            <w:gridSpan w:val="8"/>
            <w:shd w:val="clear" w:color="auto" w:fill="E7E6E6"/>
          </w:tcPr>
          <w:p w14:paraId="20F4E4AC" w14:textId="77777777" w:rsidR="003A0DDA" w:rsidRPr="0005325C" w:rsidRDefault="003A0DDA" w:rsidP="003A0DDA">
            <w:pPr>
              <w:jc w:val="right"/>
              <w:rPr>
                <w:sz w:val="22"/>
                <w:szCs w:val="22"/>
              </w:rPr>
            </w:pPr>
            <w:proofErr w:type="spellStart"/>
            <w:r w:rsidRPr="0005325C">
              <w:rPr>
                <w:sz w:val="22"/>
                <w:szCs w:val="22"/>
              </w:rPr>
              <w:t>Verwysingsnommer</w:t>
            </w:r>
            <w:proofErr w:type="spellEnd"/>
            <w:r w:rsidRPr="0005325C">
              <w:rPr>
                <w:sz w:val="22"/>
                <w:szCs w:val="22"/>
              </w:rPr>
              <w:t>: ...................................</w:t>
            </w:r>
          </w:p>
          <w:p w14:paraId="6DF56EA0" w14:textId="77777777" w:rsidR="003A0DDA" w:rsidRPr="0005325C" w:rsidRDefault="003A0DDA" w:rsidP="009925ED">
            <w:pPr>
              <w:jc w:val="center"/>
              <w:rPr>
                <w:b/>
                <w:sz w:val="22"/>
                <w:szCs w:val="22"/>
              </w:rPr>
            </w:pPr>
          </w:p>
        </w:tc>
      </w:tr>
      <w:tr w:rsidR="00096E5A" w:rsidRPr="0005325C" w14:paraId="08356F12" w14:textId="77777777" w:rsidTr="00F7338E">
        <w:tc>
          <w:tcPr>
            <w:tcW w:w="9878" w:type="dxa"/>
            <w:gridSpan w:val="8"/>
            <w:shd w:val="clear" w:color="auto" w:fill="AEAAAA"/>
          </w:tcPr>
          <w:p w14:paraId="0E73B981" w14:textId="77777777" w:rsidR="00096E5A" w:rsidRDefault="00096E5A" w:rsidP="009925ED">
            <w:pPr>
              <w:jc w:val="center"/>
              <w:rPr>
                <w:b/>
                <w:sz w:val="22"/>
                <w:szCs w:val="22"/>
              </w:rPr>
            </w:pPr>
            <w:r w:rsidRPr="0005325C">
              <w:rPr>
                <w:b/>
                <w:sz w:val="22"/>
                <w:szCs w:val="22"/>
              </w:rPr>
              <w:t>BESONDERHEDE VAN OPENBARE LIGGAAM</w:t>
            </w:r>
          </w:p>
          <w:p w14:paraId="08A049A2" w14:textId="77777777" w:rsidR="009F79D2" w:rsidRPr="0005325C" w:rsidRDefault="009F79D2" w:rsidP="009925ED">
            <w:pPr>
              <w:jc w:val="center"/>
              <w:rPr>
                <w:b/>
                <w:sz w:val="22"/>
                <w:szCs w:val="22"/>
              </w:rPr>
            </w:pPr>
          </w:p>
        </w:tc>
      </w:tr>
      <w:tr w:rsidR="00146AF2" w:rsidRPr="0005325C" w14:paraId="40D0AEF2" w14:textId="77777777" w:rsidTr="00206EC4">
        <w:tc>
          <w:tcPr>
            <w:tcW w:w="3060" w:type="dxa"/>
            <w:gridSpan w:val="2"/>
            <w:shd w:val="clear" w:color="auto" w:fill="E7E6E6"/>
          </w:tcPr>
          <w:p w14:paraId="04F2C741" w14:textId="77777777" w:rsidR="00146AF2" w:rsidRPr="0005325C" w:rsidRDefault="00146AF2" w:rsidP="009925ED">
            <w:pPr>
              <w:rPr>
                <w:sz w:val="22"/>
                <w:szCs w:val="22"/>
              </w:rPr>
            </w:pPr>
            <w:r w:rsidRPr="0005325C">
              <w:rPr>
                <w:sz w:val="22"/>
                <w:szCs w:val="22"/>
              </w:rPr>
              <w:t xml:space="preserve">Naam van </w:t>
            </w:r>
            <w:proofErr w:type="spellStart"/>
            <w:r w:rsidRPr="0005325C">
              <w:rPr>
                <w:sz w:val="22"/>
                <w:szCs w:val="22"/>
              </w:rPr>
              <w:t>openbare</w:t>
            </w:r>
            <w:proofErr w:type="spellEnd"/>
            <w:r w:rsidRPr="0005325C">
              <w:rPr>
                <w:sz w:val="22"/>
                <w:szCs w:val="22"/>
              </w:rPr>
              <w:t xml:space="preserve"> </w:t>
            </w:r>
            <w:proofErr w:type="spellStart"/>
            <w:r w:rsidRPr="0005325C">
              <w:rPr>
                <w:sz w:val="22"/>
                <w:szCs w:val="22"/>
              </w:rPr>
              <w:t>liggaam</w:t>
            </w:r>
            <w:proofErr w:type="spellEnd"/>
            <w:r w:rsidRPr="0005325C">
              <w:rPr>
                <w:sz w:val="22"/>
                <w:szCs w:val="22"/>
              </w:rPr>
              <w:t>:</w:t>
            </w:r>
          </w:p>
          <w:p w14:paraId="70D2C78D" w14:textId="77777777" w:rsidR="00146AF2" w:rsidRPr="0005325C" w:rsidRDefault="00146AF2" w:rsidP="009925ED">
            <w:pPr>
              <w:rPr>
                <w:sz w:val="22"/>
                <w:szCs w:val="22"/>
              </w:rPr>
            </w:pPr>
          </w:p>
        </w:tc>
        <w:tc>
          <w:tcPr>
            <w:tcW w:w="6818" w:type="dxa"/>
            <w:gridSpan w:val="6"/>
            <w:shd w:val="clear" w:color="auto" w:fill="auto"/>
          </w:tcPr>
          <w:p w14:paraId="613E5C3D" w14:textId="77777777" w:rsidR="00146AF2" w:rsidRDefault="00146AF2">
            <w:pPr>
              <w:rPr>
                <w:sz w:val="22"/>
                <w:szCs w:val="22"/>
              </w:rPr>
            </w:pPr>
          </w:p>
          <w:p w14:paraId="30657F48" w14:textId="77777777" w:rsidR="00146AF2" w:rsidRPr="0005325C" w:rsidRDefault="00146AF2" w:rsidP="009925ED">
            <w:pPr>
              <w:rPr>
                <w:sz w:val="22"/>
                <w:szCs w:val="22"/>
              </w:rPr>
            </w:pPr>
          </w:p>
        </w:tc>
      </w:tr>
      <w:tr w:rsidR="00146AF2" w:rsidRPr="0005325C" w14:paraId="68DF8E1C" w14:textId="77777777" w:rsidTr="00206EC4">
        <w:tc>
          <w:tcPr>
            <w:tcW w:w="3060" w:type="dxa"/>
            <w:gridSpan w:val="2"/>
            <w:shd w:val="clear" w:color="auto" w:fill="E7E6E6"/>
          </w:tcPr>
          <w:p w14:paraId="20D43FD3" w14:textId="77777777" w:rsidR="00146AF2" w:rsidRPr="0005325C" w:rsidRDefault="00146AF2" w:rsidP="009925ED">
            <w:pPr>
              <w:rPr>
                <w:sz w:val="22"/>
                <w:szCs w:val="22"/>
              </w:rPr>
            </w:pPr>
            <w:r w:rsidRPr="0005325C">
              <w:rPr>
                <w:sz w:val="22"/>
                <w:szCs w:val="22"/>
              </w:rPr>
              <w:t xml:space="preserve">Naam </w:t>
            </w:r>
            <w:proofErr w:type="spellStart"/>
            <w:r w:rsidRPr="0005325C">
              <w:rPr>
                <w:sz w:val="22"/>
                <w:szCs w:val="22"/>
              </w:rPr>
              <w:t>en</w:t>
            </w:r>
            <w:proofErr w:type="spellEnd"/>
            <w:r w:rsidRPr="0005325C">
              <w:rPr>
                <w:sz w:val="22"/>
                <w:szCs w:val="22"/>
              </w:rPr>
              <w:t xml:space="preserve"> van </w:t>
            </w:r>
            <w:proofErr w:type="spellStart"/>
            <w:r w:rsidR="006260A9">
              <w:rPr>
                <w:sz w:val="22"/>
                <w:szCs w:val="22"/>
              </w:rPr>
              <w:t>I</w:t>
            </w:r>
            <w:r w:rsidRPr="0005325C">
              <w:rPr>
                <w:sz w:val="22"/>
                <w:szCs w:val="22"/>
              </w:rPr>
              <w:t>nligtingsbeampte</w:t>
            </w:r>
            <w:proofErr w:type="spellEnd"/>
            <w:r w:rsidRPr="0005325C">
              <w:rPr>
                <w:sz w:val="22"/>
                <w:szCs w:val="22"/>
              </w:rPr>
              <w:t>:</w:t>
            </w:r>
          </w:p>
          <w:p w14:paraId="09A14730" w14:textId="77777777" w:rsidR="00146AF2" w:rsidRPr="0005325C" w:rsidRDefault="00146AF2" w:rsidP="009925ED">
            <w:pPr>
              <w:rPr>
                <w:sz w:val="22"/>
                <w:szCs w:val="22"/>
              </w:rPr>
            </w:pPr>
          </w:p>
        </w:tc>
        <w:tc>
          <w:tcPr>
            <w:tcW w:w="6818" w:type="dxa"/>
            <w:gridSpan w:val="6"/>
            <w:shd w:val="clear" w:color="auto" w:fill="auto"/>
          </w:tcPr>
          <w:p w14:paraId="0B34C57F" w14:textId="77777777" w:rsidR="00146AF2" w:rsidRDefault="00146AF2">
            <w:pPr>
              <w:rPr>
                <w:sz w:val="22"/>
                <w:szCs w:val="22"/>
              </w:rPr>
            </w:pPr>
          </w:p>
          <w:p w14:paraId="02895070" w14:textId="77777777" w:rsidR="00146AF2" w:rsidRPr="0005325C" w:rsidRDefault="00146AF2" w:rsidP="009925ED">
            <w:pPr>
              <w:rPr>
                <w:sz w:val="22"/>
                <w:szCs w:val="22"/>
              </w:rPr>
            </w:pPr>
          </w:p>
        </w:tc>
      </w:tr>
      <w:tr w:rsidR="00096E5A" w:rsidRPr="0005325C" w14:paraId="5FDC65FD" w14:textId="77777777" w:rsidTr="00F7338E">
        <w:tc>
          <w:tcPr>
            <w:tcW w:w="9878" w:type="dxa"/>
            <w:gridSpan w:val="8"/>
            <w:shd w:val="clear" w:color="auto" w:fill="AEAAAA"/>
          </w:tcPr>
          <w:p w14:paraId="635BB591" w14:textId="77777777" w:rsidR="00096E5A" w:rsidRDefault="00096E5A" w:rsidP="009925ED">
            <w:pPr>
              <w:jc w:val="center"/>
              <w:rPr>
                <w:b/>
                <w:sz w:val="22"/>
                <w:szCs w:val="22"/>
              </w:rPr>
            </w:pPr>
            <w:r w:rsidRPr="0005325C">
              <w:rPr>
                <w:b/>
                <w:sz w:val="22"/>
                <w:szCs w:val="22"/>
              </w:rPr>
              <w:t>BESONDERHEDE VAN KLAER WAT DIE INTERNE APPÈL INDIEN</w:t>
            </w:r>
          </w:p>
          <w:p w14:paraId="50517403" w14:textId="77777777" w:rsidR="009F79D2" w:rsidRPr="0005325C" w:rsidRDefault="009F79D2" w:rsidP="009925ED">
            <w:pPr>
              <w:jc w:val="center"/>
              <w:rPr>
                <w:b/>
                <w:sz w:val="22"/>
                <w:szCs w:val="22"/>
              </w:rPr>
            </w:pPr>
          </w:p>
        </w:tc>
      </w:tr>
      <w:tr w:rsidR="00037A63" w:rsidRPr="0005325C" w14:paraId="31C16F21" w14:textId="77777777" w:rsidTr="009925ED">
        <w:tc>
          <w:tcPr>
            <w:tcW w:w="2100" w:type="dxa"/>
            <w:shd w:val="clear" w:color="auto" w:fill="E7E6E6"/>
          </w:tcPr>
          <w:p w14:paraId="25417F04" w14:textId="77777777" w:rsidR="00037A63" w:rsidRPr="0005325C" w:rsidRDefault="00037A63" w:rsidP="009925ED">
            <w:pPr>
              <w:rPr>
                <w:sz w:val="22"/>
                <w:szCs w:val="22"/>
              </w:rPr>
            </w:pPr>
            <w:proofErr w:type="spellStart"/>
            <w:r w:rsidRPr="0005325C">
              <w:rPr>
                <w:sz w:val="22"/>
                <w:szCs w:val="22"/>
              </w:rPr>
              <w:t>Volle</w:t>
            </w:r>
            <w:proofErr w:type="spellEnd"/>
            <w:r w:rsidRPr="0005325C">
              <w:rPr>
                <w:sz w:val="22"/>
                <w:szCs w:val="22"/>
              </w:rPr>
              <w:t xml:space="preserve"> name:</w:t>
            </w:r>
          </w:p>
        </w:tc>
        <w:tc>
          <w:tcPr>
            <w:tcW w:w="7778" w:type="dxa"/>
            <w:gridSpan w:val="7"/>
            <w:shd w:val="clear" w:color="auto" w:fill="auto"/>
          </w:tcPr>
          <w:p w14:paraId="5CB289B4" w14:textId="77777777" w:rsidR="00037A63" w:rsidRPr="0005325C" w:rsidRDefault="00037A63" w:rsidP="00037A63">
            <w:pPr>
              <w:rPr>
                <w:sz w:val="22"/>
                <w:szCs w:val="22"/>
              </w:rPr>
            </w:pPr>
          </w:p>
          <w:p w14:paraId="4859A2A5" w14:textId="77777777" w:rsidR="003A0DDA" w:rsidRPr="0005325C" w:rsidRDefault="003A0DDA" w:rsidP="00037A63">
            <w:pPr>
              <w:rPr>
                <w:sz w:val="22"/>
                <w:szCs w:val="22"/>
              </w:rPr>
            </w:pPr>
          </w:p>
        </w:tc>
      </w:tr>
      <w:tr w:rsidR="00037A63" w:rsidRPr="0005325C" w14:paraId="66B98B9E" w14:textId="77777777" w:rsidTr="009925ED">
        <w:tc>
          <w:tcPr>
            <w:tcW w:w="2100" w:type="dxa"/>
            <w:shd w:val="clear" w:color="auto" w:fill="E7E6E6"/>
          </w:tcPr>
          <w:p w14:paraId="64D12100" w14:textId="77777777" w:rsidR="00037A63" w:rsidRPr="0005325C" w:rsidRDefault="00037A63" w:rsidP="009925ED">
            <w:pPr>
              <w:rPr>
                <w:sz w:val="22"/>
                <w:szCs w:val="22"/>
              </w:rPr>
            </w:pPr>
            <w:proofErr w:type="spellStart"/>
            <w:r w:rsidRPr="0005325C">
              <w:rPr>
                <w:sz w:val="22"/>
                <w:szCs w:val="22"/>
              </w:rPr>
              <w:t>Identiteitsnommer</w:t>
            </w:r>
            <w:proofErr w:type="spellEnd"/>
            <w:r w:rsidRPr="0005325C">
              <w:rPr>
                <w:sz w:val="22"/>
                <w:szCs w:val="22"/>
              </w:rPr>
              <w:t>:</w:t>
            </w:r>
          </w:p>
        </w:tc>
        <w:tc>
          <w:tcPr>
            <w:tcW w:w="7778" w:type="dxa"/>
            <w:gridSpan w:val="7"/>
            <w:shd w:val="clear" w:color="auto" w:fill="auto"/>
          </w:tcPr>
          <w:p w14:paraId="45EBD8F0" w14:textId="77777777" w:rsidR="00037A63" w:rsidRPr="0005325C" w:rsidRDefault="00037A63" w:rsidP="00037A63">
            <w:pPr>
              <w:rPr>
                <w:sz w:val="22"/>
                <w:szCs w:val="22"/>
              </w:rPr>
            </w:pPr>
          </w:p>
          <w:p w14:paraId="03EE4429" w14:textId="77777777" w:rsidR="003A0DDA" w:rsidRPr="0005325C" w:rsidRDefault="003A0DDA" w:rsidP="00037A63">
            <w:pPr>
              <w:rPr>
                <w:sz w:val="22"/>
                <w:szCs w:val="22"/>
              </w:rPr>
            </w:pPr>
          </w:p>
        </w:tc>
      </w:tr>
      <w:tr w:rsidR="00037A63" w:rsidRPr="0005325C" w14:paraId="06649771" w14:textId="77777777" w:rsidTr="009925ED">
        <w:tc>
          <w:tcPr>
            <w:tcW w:w="2100" w:type="dxa"/>
            <w:shd w:val="clear" w:color="auto" w:fill="E7E6E6"/>
          </w:tcPr>
          <w:p w14:paraId="772E2B79" w14:textId="77777777" w:rsidR="00037A63" w:rsidRPr="0005325C" w:rsidRDefault="00037A63" w:rsidP="009925ED">
            <w:pPr>
              <w:rPr>
                <w:sz w:val="22"/>
                <w:szCs w:val="22"/>
              </w:rPr>
            </w:pPr>
            <w:proofErr w:type="spellStart"/>
            <w:r w:rsidRPr="0005325C">
              <w:rPr>
                <w:sz w:val="22"/>
                <w:szCs w:val="22"/>
              </w:rPr>
              <w:t>Posadres</w:t>
            </w:r>
            <w:proofErr w:type="spellEnd"/>
            <w:r w:rsidRPr="0005325C">
              <w:rPr>
                <w:sz w:val="22"/>
                <w:szCs w:val="22"/>
              </w:rPr>
              <w:t>:</w:t>
            </w:r>
          </w:p>
        </w:tc>
        <w:tc>
          <w:tcPr>
            <w:tcW w:w="7778" w:type="dxa"/>
            <w:gridSpan w:val="7"/>
            <w:shd w:val="clear" w:color="auto" w:fill="auto"/>
          </w:tcPr>
          <w:p w14:paraId="4146C38F" w14:textId="77777777" w:rsidR="00037A63" w:rsidRPr="0005325C" w:rsidRDefault="00037A63" w:rsidP="00037A63">
            <w:pPr>
              <w:rPr>
                <w:sz w:val="22"/>
                <w:szCs w:val="22"/>
              </w:rPr>
            </w:pPr>
          </w:p>
          <w:p w14:paraId="52C90F81" w14:textId="77777777" w:rsidR="003A0DDA" w:rsidRPr="0005325C" w:rsidRDefault="003A0DDA" w:rsidP="00037A63">
            <w:pPr>
              <w:rPr>
                <w:sz w:val="22"/>
                <w:szCs w:val="22"/>
              </w:rPr>
            </w:pPr>
          </w:p>
        </w:tc>
      </w:tr>
      <w:tr w:rsidR="00037A63" w:rsidRPr="0005325C" w14:paraId="39F87D19" w14:textId="77777777" w:rsidTr="009925ED">
        <w:tc>
          <w:tcPr>
            <w:tcW w:w="2100" w:type="dxa"/>
            <w:shd w:val="clear" w:color="auto" w:fill="E7E6E6"/>
          </w:tcPr>
          <w:p w14:paraId="5C1279C7" w14:textId="77777777" w:rsidR="00037A63" w:rsidRPr="0005325C" w:rsidRDefault="00037A63" w:rsidP="009925ED">
            <w:pPr>
              <w:rPr>
                <w:sz w:val="22"/>
                <w:szCs w:val="22"/>
              </w:rPr>
            </w:pPr>
            <w:proofErr w:type="spellStart"/>
            <w:r w:rsidRPr="0005325C">
              <w:rPr>
                <w:sz w:val="22"/>
                <w:szCs w:val="22"/>
              </w:rPr>
              <w:t>Kontaknommers</w:t>
            </w:r>
            <w:proofErr w:type="spellEnd"/>
            <w:r w:rsidRPr="0005325C">
              <w:rPr>
                <w:sz w:val="22"/>
                <w:szCs w:val="22"/>
              </w:rPr>
              <w:t>:</w:t>
            </w:r>
          </w:p>
        </w:tc>
        <w:tc>
          <w:tcPr>
            <w:tcW w:w="7778" w:type="dxa"/>
            <w:gridSpan w:val="7"/>
            <w:shd w:val="clear" w:color="auto" w:fill="auto"/>
          </w:tcPr>
          <w:p w14:paraId="4BD6BC2E" w14:textId="77777777" w:rsidR="00037A63" w:rsidRPr="0005325C" w:rsidRDefault="00037A63" w:rsidP="00037A63">
            <w:pPr>
              <w:rPr>
                <w:sz w:val="22"/>
                <w:szCs w:val="22"/>
              </w:rPr>
            </w:pPr>
          </w:p>
          <w:p w14:paraId="07FE1857" w14:textId="77777777" w:rsidR="003A0DDA" w:rsidRPr="0005325C" w:rsidRDefault="003A0DDA" w:rsidP="00037A63">
            <w:pPr>
              <w:rPr>
                <w:sz w:val="22"/>
                <w:szCs w:val="22"/>
              </w:rPr>
            </w:pPr>
          </w:p>
        </w:tc>
      </w:tr>
      <w:tr w:rsidR="003A0DDA" w:rsidRPr="0005325C" w14:paraId="55A15C53" w14:textId="77777777" w:rsidTr="009925ED">
        <w:tc>
          <w:tcPr>
            <w:tcW w:w="2100" w:type="dxa"/>
            <w:shd w:val="clear" w:color="auto" w:fill="E7E6E6"/>
          </w:tcPr>
          <w:p w14:paraId="0CE40A77" w14:textId="77777777" w:rsidR="003A0DDA" w:rsidRPr="0005325C" w:rsidRDefault="003A0DDA" w:rsidP="003A0DDA">
            <w:pPr>
              <w:rPr>
                <w:sz w:val="22"/>
                <w:szCs w:val="22"/>
              </w:rPr>
            </w:pPr>
            <w:r w:rsidRPr="0005325C">
              <w:rPr>
                <w:sz w:val="22"/>
                <w:szCs w:val="22"/>
              </w:rPr>
              <w:t>Tel. (</w:t>
            </w:r>
            <w:proofErr w:type="spellStart"/>
            <w:r w:rsidRPr="0005325C">
              <w:rPr>
                <w:sz w:val="22"/>
                <w:szCs w:val="22"/>
              </w:rPr>
              <w:t>W</w:t>
            </w:r>
            <w:r w:rsidR="006260A9">
              <w:rPr>
                <w:sz w:val="22"/>
                <w:szCs w:val="22"/>
              </w:rPr>
              <w:t>erk</w:t>
            </w:r>
            <w:proofErr w:type="spellEnd"/>
            <w:r w:rsidRPr="0005325C">
              <w:rPr>
                <w:sz w:val="22"/>
                <w:szCs w:val="22"/>
              </w:rPr>
              <w:t xml:space="preserve">): </w:t>
            </w:r>
          </w:p>
          <w:p w14:paraId="23723DAA" w14:textId="77777777" w:rsidR="003A0DDA" w:rsidRPr="0005325C" w:rsidRDefault="003A0DDA" w:rsidP="003A0DDA">
            <w:pPr>
              <w:rPr>
                <w:sz w:val="22"/>
                <w:szCs w:val="22"/>
              </w:rPr>
            </w:pPr>
          </w:p>
        </w:tc>
        <w:tc>
          <w:tcPr>
            <w:tcW w:w="7778" w:type="dxa"/>
            <w:gridSpan w:val="7"/>
            <w:shd w:val="clear" w:color="auto" w:fill="auto"/>
          </w:tcPr>
          <w:p w14:paraId="70B472B4" w14:textId="77777777" w:rsidR="003A0DDA" w:rsidRPr="0005325C" w:rsidRDefault="003A0DDA" w:rsidP="00037A63">
            <w:pPr>
              <w:rPr>
                <w:sz w:val="22"/>
                <w:szCs w:val="22"/>
              </w:rPr>
            </w:pPr>
          </w:p>
        </w:tc>
      </w:tr>
      <w:tr w:rsidR="00037A63" w:rsidRPr="0005325C" w14:paraId="7ACFCB67" w14:textId="77777777" w:rsidTr="009925ED">
        <w:tc>
          <w:tcPr>
            <w:tcW w:w="2100" w:type="dxa"/>
            <w:shd w:val="clear" w:color="auto" w:fill="E7E6E6"/>
          </w:tcPr>
          <w:p w14:paraId="2A5FBC96" w14:textId="77777777" w:rsidR="00037A63" w:rsidRPr="0005325C" w:rsidRDefault="00037A63" w:rsidP="003A0DDA">
            <w:pPr>
              <w:rPr>
                <w:sz w:val="22"/>
                <w:szCs w:val="22"/>
              </w:rPr>
            </w:pPr>
            <w:proofErr w:type="spellStart"/>
            <w:r w:rsidRPr="0005325C">
              <w:rPr>
                <w:sz w:val="22"/>
                <w:szCs w:val="22"/>
              </w:rPr>
              <w:t>Faks</w:t>
            </w:r>
            <w:proofErr w:type="spellEnd"/>
            <w:r w:rsidRPr="0005325C">
              <w:rPr>
                <w:sz w:val="22"/>
                <w:szCs w:val="22"/>
              </w:rPr>
              <w:t>:</w:t>
            </w:r>
          </w:p>
        </w:tc>
        <w:tc>
          <w:tcPr>
            <w:tcW w:w="7778" w:type="dxa"/>
            <w:gridSpan w:val="7"/>
            <w:shd w:val="clear" w:color="auto" w:fill="auto"/>
          </w:tcPr>
          <w:p w14:paraId="35D29791" w14:textId="77777777" w:rsidR="00037A63" w:rsidRPr="0005325C" w:rsidRDefault="00037A63" w:rsidP="00037A63">
            <w:pPr>
              <w:rPr>
                <w:sz w:val="22"/>
                <w:szCs w:val="22"/>
              </w:rPr>
            </w:pPr>
          </w:p>
          <w:p w14:paraId="6B0D5DAE" w14:textId="77777777" w:rsidR="003A0DDA" w:rsidRPr="0005325C" w:rsidRDefault="003A0DDA" w:rsidP="00037A63">
            <w:pPr>
              <w:rPr>
                <w:sz w:val="22"/>
                <w:szCs w:val="22"/>
              </w:rPr>
            </w:pPr>
          </w:p>
        </w:tc>
      </w:tr>
      <w:tr w:rsidR="00037A63" w:rsidRPr="0005325C" w14:paraId="459D5884" w14:textId="77777777" w:rsidTr="009925ED">
        <w:tc>
          <w:tcPr>
            <w:tcW w:w="2100" w:type="dxa"/>
            <w:shd w:val="clear" w:color="auto" w:fill="E7E6E6"/>
          </w:tcPr>
          <w:p w14:paraId="10BB1D8A" w14:textId="77777777" w:rsidR="00037A63" w:rsidRPr="0005325C" w:rsidRDefault="00037A63" w:rsidP="009925ED">
            <w:pPr>
              <w:rPr>
                <w:sz w:val="22"/>
                <w:szCs w:val="22"/>
              </w:rPr>
            </w:pPr>
            <w:proofErr w:type="spellStart"/>
            <w:r w:rsidRPr="0005325C">
              <w:rPr>
                <w:sz w:val="22"/>
                <w:szCs w:val="22"/>
              </w:rPr>
              <w:t>Selfoon</w:t>
            </w:r>
            <w:proofErr w:type="spellEnd"/>
            <w:r w:rsidRPr="0005325C">
              <w:rPr>
                <w:sz w:val="22"/>
                <w:szCs w:val="22"/>
              </w:rPr>
              <w:t>:</w:t>
            </w:r>
          </w:p>
        </w:tc>
        <w:tc>
          <w:tcPr>
            <w:tcW w:w="7778" w:type="dxa"/>
            <w:gridSpan w:val="7"/>
            <w:shd w:val="clear" w:color="auto" w:fill="auto"/>
          </w:tcPr>
          <w:p w14:paraId="7568F8FE" w14:textId="77777777" w:rsidR="00037A63" w:rsidRPr="0005325C" w:rsidRDefault="00037A63" w:rsidP="00037A63">
            <w:pPr>
              <w:rPr>
                <w:sz w:val="22"/>
                <w:szCs w:val="22"/>
              </w:rPr>
            </w:pPr>
          </w:p>
          <w:p w14:paraId="57251B83" w14:textId="77777777" w:rsidR="003A0DDA" w:rsidRPr="0005325C" w:rsidRDefault="003A0DDA" w:rsidP="00037A63">
            <w:pPr>
              <w:rPr>
                <w:sz w:val="22"/>
                <w:szCs w:val="22"/>
              </w:rPr>
            </w:pPr>
          </w:p>
        </w:tc>
      </w:tr>
      <w:tr w:rsidR="00037A63" w:rsidRPr="0005325C" w14:paraId="718E7DDF" w14:textId="77777777" w:rsidTr="009925ED">
        <w:tc>
          <w:tcPr>
            <w:tcW w:w="2100" w:type="dxa"/>
            <w:shd w:val="clear" w:color="auto" w:fill="E7E6E6"/>
          </w:tcPr>
          <w:p w14:paraId="40599752" w14:textId="77777777" w:rsidR="00037A63" w:rsidRPr="0005325C" w:rsidRDefault="00037A63" w:rsidP="009925ED">
            <w:pPr>
              <w:rPr>
                <w:sz w:val="22"/>
                <w:szCs w:val="22"/>
              </w:rPr>
            </w:pPr>
            <w:r w:rsidRPr="0005325C">
              <w:rPr>
                <w:sz w:val="22"/>
                <w:szCs w:val="22"/>
              </w:rPr>
              <w:t>E-</w:t>
            </w:r>
            <w:proofErr w:type="spellStart"/>
            <w:r w:rsidR="006260A9">
              <w:rPr>
                <w:sz w:val="22"/>
                <w:szCs w:val="22"/>
              </w:rPr>
              <w:t>pos</w:t>
            </w:r>
            <w:r w:rsidRPr="0005325C">
              <w:rPr>
                <w:sz w:val="22"/>
                <w:szCs w:val="22"/>
              </w:rPr>
              <w:t>adres</w:t>
            </w:r>
            <w:proofErr w:type="spellEnd"/>
            <w:r w:rsidRPr="0005325C">
              <w:rPr>
                <w:sz w:val="22"/>
                <w:szCs w:val="22"/>
              </w:rPr>
              <w:t>:</w:t>
            </w:r>
          </w:p>
        </w:tc>
        <w:tc>
          <w:tcPr>
            <w:tcW w:w="7778" w:type="dxa"/>
            <w:gridSpan w:val="7"/>
            <w:shd w:val="clear" w:color="auto" w:fill="auto"/>
          </w:tcPr>
          <w:p w14:paraId="480EF6AF" w14:textId="77777777" w:rsidR="00037A63" w:rsidRPr="0005325C" w:rsidRDefault="00037A63" w:rsidP="00037A63">
            <w:pPr>
              <w:rPr>
                <w:sz w:val="22"/>
                <w:szCs w:val="22"/>
              </w:rPr>
            </w:pPr>
          </w:p>
          <w:p w14:paraId="011A85DF" w14:textId="77777777" w:rsidR="003A0DDA" w:rsidRPr="0005325C" w:rsidRDefault="003A0DDA" w:rsidP="00037A63">
            <w:pPr>
              <w:rPr>
                <w:sz w:val="22"/>
                <w:szCs w:val="22"/>
              </w:rPr>
            </w:pPr>
          </w:p>
        </w:tc>
      </w:tr>
      <w:tr w:rsidR="003A0DDA" w:rsidRPr="0005325C" w14:paraId="339D54F1" w14:textId="77777777" w:rsidTr="00206EC4">
        <w:tc>
          <w:tcPr>
            <w:tcW w:w="5265" w:type="dxa"/>
            <w:gridSpan w:val="3"/>
            <w:shd w:val="clear" w:color="auto" w:fill="E7E6E6"/>
          </w:tcPr>
          <w:p w14:paraId="027FC742" w14:textId="77777777" w:rsidR="003A0DDA" w:rsidRPr="0005325C" w:rsidRDefault="003A0DDA" w:rsidP="009925ED">
            <w:pPr>
              <w:rPr>
                <w:sz w:val="22"/>
                <w:szCs w:val="22"/>
              </w:rPr>
            </w:pPr>
            <w:r w:rsidRPr="0005325C">
              <w:rPr>
                <w:sz w:val="22"/>
                <w:szCs w:val="22"/>
              </w:rPr>
              <w:t xml:space="preserve">Word die interne </w:t>
            </w:r>
            <w:proofErr w:type="spellStart"/>
            <w:r w:rsidRPr="0005325C">
              <w:rPr>
                <w:sz w:val="22"/>
                <w:szCs w:val="22"/>
              </w:rPr>
              <w:t>appèl</w:t>
            </w:r>
            <w:proofErr w:type="spellEnd"/>
            <w:r w:rsidRPr="0005325C">
              <w:rPr>
                <w:sz w:val="22"/>
                <w:szCs w:val="22"/>
              </w:rPr>
              <w:t xml:space="preserve"> </w:t>
            </w:r>
            <w:proofErr w:type="spellStart"/>
            <w:r w:rsidRPr="0005325C">
              <w:rPr>
                <w:sz w:val="22"/>
                <w:szCs w:val="22"/>
              </w:rPr>
              <w:t>namens</w:t>
            </w:r>
            <w:proofErr w:type="spellEnd"/>
            <w:r w:rsidRPr="0005325C">
              <w:rPr>
                <w:sz w:val="22"/>
                <w:szCs w:val="22"/>
              </w:rPr>
              <w:t xml:space="preserve"> </w:t>
            </w:r>
            <w:proofErr w:type="spellStart"/>
            <w:r w:rsidRPr="0005325C">
              <w:rPr>
                <w:sz w:val="22"/>
                <w:szCs w:val="22"/>
              </w:rPr>
              <w:t>iemand</w:t>
            </w:r>
            <w:proofErr w:type="spellEnd"/>
            <w:r w:rsidRPr="0005325C">
              <w:rPr>
                <w:sz w:val="22"/>
                <w:szCs w:val="22"/>
              </w:rPr>
              <w:t xml:space="preserve"> </w:t>
            </w:r>
            <w:proofErr w:type="spellStart"/>
            <w:r w:rsidRPr="0005325C">
              <w:rPr>
                <w:sz w:val="22"/>
                <w:szCs w:val="22"/>
              </w:rPr>
              <w:t>ander</w:t>
            </w:r>
            <w:r w:rsidR="009605FA">
              <w:rPr>
                <w:sz w:val="22"/>
                <w:szCs w:val="22"/>
              </w:rPr>
              <w:t>s</w:t>
            </w:r>
            <w:proofErr w:type="spellEnd"/>
            <w:r w:rsidRPr="0005325C">
              <w:rPr>
                <w:sz w:val="22"/>
                <w:szCs w:val="22"/>
              </w:rPr>
              <w:t xml:space="preserve"> </w:t>
            </w:r>
            <w:proofErr w:type="spellStart"/>
            <w:r w:rsidRPr="0005325C">
              <w:rPr>
                <w:sz w:val="22"/>
                <w:szCs w:val="22"/>
              </w:rPr>
              <w:t>ingedien</w:t>
            </w:r>
            <w:proofErr w:type="spellEnd"/>
            <w:r w:rsidRPr="0005325C">
              <w:rPr>
                <w:sz w:val="22"/>
                <w:szCs w:val="22"/>
              </w:rPr>
              <w:t>? Ja of Nee:</w:t>
            </w:r>
          </w:p>
          <w:p w14:paraId="7B0BD590" w14:textId="77777777" w:rsidR="003A0DDA" w:rsidRPr="0005325C" w:rsidRDefault="003A0DDA" w:rsidP="009925ED">
            <w:pPr>
              <w:rPr>
                <w:sz w:val="22"/>
                <w:szCs w:val="22"/>
              </w:rPr>
            </w:pPr>
          </w:p>
        </w:tc>
        <w:tc>
          <w:tcPr>
            <w:tcW w:w="1233" w:type="dxa"/>
            <w:shd w:val="clear" w:color="auto" w:fill="E7E6E6"/>
          </w:tcPr>
          <w:p w14:paraId="100CE410" w14:textId="77777777" w:rsidR="003A0DDA" w:rsidRPr="0005325C" w:rsidRDefault="00E31D06" w:rsidP="00B36A4A">
            <w:pPr>
              <w:rPr>
                <w:sz w:val="22"/>
                <w:szCs w:val="22"/>
              </w:rPr>
            </w:pPr>
            <w:r w:rsidRPr="0005325C">
              <w:rPr>
                <w:sz w:val="22"/>
                <w:szCs w:val="22"/>
              </w:rPr>
              <w:t>Ja</w:t>
            </w:r>
          </w:p>
        </w:tc>
        <w:tc>
          <w:tcPr>
            <w:tcW w:w="1080" w:type="dxa"/>
            <w:shd w:val="clear" w:color="auto" w:fill="auto"/>
          </w:tcPr>
          <w:p w14:paraId="5995EFD6" w14:textId="77777777" w:rsidR="003A0DDA" w:rsidRPr="0005325C" w:rsidRDefault="003A0DDA" w:rsidP="00B36A4A">
            <w:pPr>
              <w:rPr>
                <w:sz w:val="22"/>
                <w:szCs w:val="22"/>
              </w:rPr>
            </w:pPr>
          </w:p>
        </w:tc>
        <w:tc>
          <w:tcPr>
            <w:tcW w:w="1182" w:type="dxa"/>
            <w:shd w:val="clear" w:color="auto" w:fill="E7E6E6"/>
          </w:tcPr>
          <w:p w14:paraId="681EBD28" w14:textId="77777777" w:rsidR="003A0DDA" w:rsidRPr="0005325C" w:rsidRDefault="00E31D06" w:rsidP="00B36A4A">
            <w:pPr>
              <w:rPr>
                <w:sz w:val="22"/>
                <w:szCs w:val="22"/>
              </w:rPr>
            </w:pPr>
            <w:r w:rsidRPr="0005325C">
              <w:rPr>
                <w:sz w:val="22"/>
                <w:szCs w:val="22"/>
              </w:rPr>
              <w:t>Nee</w:t>
            </w:r>
          </w:p>
        </w:tc>
        <w:tc>
          <w:tcPr>
            <w:tcW w:w="1118" w:type="dxa"/>
            <w:gridSpan w:val="2"/>
            <w:shd w:val="clear" w:color="auto" w:fill="auto"/>
          </w:tcPr>
          <w:p w14:paraId="7E4B8E41" w14:textId="77777777" w:rsidR="003A0DDA" w:rsidRPr="0005325C" w:rsidRDefault="003A0DDA" w:rsidP="00B36A4A">
            <w:pPr>
              <w:rPr>
                <w:sz w:val="22"/>
                <w:szCs w:val="22"/>
              </w:rPr>
            </w:pPr>
          </w:p>
        </w:tc>
      </w:tr>
      <w:tr w:rsidR="00B36A4A" w:rsidRPr="0005325C" w14:paraId="75241244" w14:textId="77777777" w:rsidTr="009925ED">
        <w:trPr>
          <w:trHeight w:val="848"/>
        </w:trPr>
        <w:tc>
          <w:tcPr>
            <w:tcW w:w="5265" w:type="dxa"/>
            <w:gridSpan w:val="3"/>
            <w:tcBorders>
              <w:bottom w:val="single" w:sz="4" w:space="0" w:color="auto"/>
            </w:tcBorders>
            <w:shd w:val="clear" w:color="auto" w:fill="E7E6E6"/>
          </w:tcPr>
          <w:p w14:paraId="35D068CF" w14:textId="77777777" w:rsidR="00B36A4A" w:rsidRPr="0005325C" w:rsidRDefault="00B36A4A" w:rsidP="009925ED">
            <w:pPr>
              <w:jc w:val="both"/>
              <w:rPr>
                <w:sz w:val="22"/>
                <w:szCs w:val="22"/>
              </w:rPr>
            </w:pPr>
            <w:proofErr w:type="spellStart"/>
            <w:r w:rsidRPr="0005325C">
              <w:rPr>
                <w:sz w:val="22"/>
                <w:szCs w:val="22"/>
              </w:rPr>
              <w:t>Indien</w:t>
            </w:r>
            <w:proofErr w:type="spellEnd"/>
            <w:r w:rsidRPr="0005325C">
              <w:rPr>
                <w:sz w:val="22"/>
                <w:szCs w:val="22"/>
              </w:rPr>
              <w:t xml:space="preserve"> “ja”, die </w:t>
            </w:r>
            <w:proofErr w:type="spellStart"/>
            <w:r w:rsidRPr="0005325C">
              <w:rPr>
                <w:sz w:val="22"/>
                <w:szCs w:val="22"/>
              </w:rPr>
              <w:t>hoedanigheid</w:t>
            </w:r>
            <w:proofErr w:type="spellEnd"/>
            <w:r w:rsidRPr="0005325C">
              <w:rPr>
                <w:sz w:val="22"/>
                <w:szCs w:val="22"/>
              </w:rPr>
              <w:t xml:space="preserve"> </w:t>
            </w:r>
            <w:proofErr w:type="spellStart"/>
            <w:r w:rsidRPr="0005325C">
              <w:rPr>
                <w:sz w:val="22"/>
                <w:szCs w:val="22"/>
              </w:rPr>
              <w:t>waarin</w:t>
            </w:r>
            <w:proofErr w:type="spellEnd"/>
            <w:r w:rsidRPr="0005325C">
              <w:rPr>
                <w:sz w:val="22"/>
                <w:szCs w:val="22"/>
              </w:rPr>
              <w:t xml:space="preserve"> ‘n interne </w:t>
            </w:r>
            <w:proofErr w:type="spellStart"/>
            <w:r w:rsidRPr="0005325C">
              <w:rPr>
                <w:sz w:val="22"/>
                <w:szCs w:val="22"/>
              </w:rPr>
              <w:t>appèl</w:t>
            </w:r>
            <w:proofErr w:type="spellEnd"/>
            <w:r w:rsidRPr="0005325C">
              <w:rPr>
                <w:sz w:val="22"/>
                <w:szCs w:val="22"/>
              </w:rPr>
              <w:t xml:space="preserve"> </w:t>
            </w:r>
            <w:proofErr w:type="spellStart"/>
            <w:r w:rsidRPr="0005325C">
              <w:rPr>
                <w:sz w:val="22"/>
                <w:szCs w:val="22"/>
              </w:rPr>
              <w:t>namens</w:t>
            </w:r>
            <w:proofErr w:type="spellEnd"/>
            <w:r w:rsidRPr="0005325C">
              <w:rPr>
                <w:sz w:val="22"/>
                <w:szCs w:val="22"/>
              </w:rPr>
              <w:t xml:space="preserve"> </w:t>
            </w:r>
            <w:proofErr w:type="spellStart"/>
            <w:r w:rsidRPr="0005325C">
              <w:rPr>
                <w:sz w:val="22"/>
                <w:szCs w:val="22"/>
              </w:rPr>
              <w:t>iemand</w:t>
            </w:r>
            <w:proofErr w:type="spellEnd"/>
            <w:r w:rsidRPr="0005325C">
              <w:rPr>
                <w:sz w:val="22"/>
                <w:szCs w:val="22"/>
              </w:rPr>
              <w:t xml:space="preserve"> </w:t>
            </w:r>
            <w:proofErr w:type="spellStart"/>
            <w:r w:rsidRPr="0005325C">
              <w:rPr>
                <w:sz w:val="22"/>
                <w:szCs w:val="22"/>
              </w:rPr>
              <w:t>anders</w:t>
            </w:r>
            <w:proofErr w:type="spellEnd"/>
            <w:r w:rsidRPr="0005325C">
              <w:rPr>
                <w:sz w:val="22"/>
                <w:szCs w:val="22"/>
              </w:rPr>
              <w:t xml:space="preserve"> </w:t>
            </w:r>
            <w:proofErr w:type="spellStart"/>
            <w:r w:rsidRPr="0005325C">
              <w:rPr>
                <w:sz w:val="22"/>
                <w:szCs w:val="22"/>
              </w:rPr>
              <w:t>ingedien</w:t>
            </w:r>
            <w:proofErr w:type="spellEnd"/>
            <w:r w:rsidRPr="0005325C">
              <w:rPr>
                <w:sz w:val="22"/>
                <w:szCs w:val="22"/>
              </w:rPr>
              <w:t xml:space="preserve"> word. (</w:t>
            </w:r>
            <w:proofErr w:type="spellStart"/>
            <w:r w:rsidRPr="0005325C">
              <w:rPr>
                <w:i/>
                <w:sz w:val="22"/>
                <w:szCs w:val="22"/>
              </w:rPr>
              <w:t>Bewys</w:t>
            </w:r>
            <w:proofErr w:type="spellEnd"/>
            <w:r w:rsidRPr="0005325C">
              <w:rPr>
                <w:i/>
                <w:sz w:val="22"/>
                <w:szCs w:val="22"/>
              </w:rPr>
              <w:t xml:space="preserve"> van die </w:t>
            </w:r>
            <w:proofErr w:type="spellStart"/>
            <w:r w:rsidRPr="0005325C">
              <w:rPr>
                <w:i/>
                <w:sz w:val="22"/>
                <w:szCs w:val="22"/>
              </w:rPr>
              <w:t>hoedanigheid</w:t>
            </w:r>
            <w:proofErr w:type="spellEnd"/>
            <w:r w:rsidRPr="0005325C">
              <w:rPr>
                <w:i/>
                <w:sz w:val="22"/>
                <w:szCs w:val="22"/>
              </w:rPr>
              <w:t xml:space="preserve"> </w:t>
            </w:r>
            <w:proofErr w:type="spellStart"/>
            <w:r w:rsidRPr="0005325C">
              <w:rPr>
                <w:i/>
                <w:sz w:val="22"/>
                <w:szCs w:val="22"/>
              </w:rPr>
              <w:t>waarin</w:t>
            </w:r>
            <w:proofErr w:type="spellEnd"/>
            <w:r w:rsidRPr="0005325C">
              <w:rPr>
                <w:i/>
                <w:sz w:val="22"/>
                <w:szCs w:val="22"/>
              </w:rPr>
              <w:t xml:space="preserve"> die </w:t>
            </w:r>
            <w:proofErr w:type="spellStart"/>
            <w:r w:rsidRPr="0005325C">
              <w:rPr>
                <w:i/>
                <w:sz w:val="22"/>
                <w:szCs w:val="22"/>
              </w:rPr>
              <w:t>appèl</w:t>
            </w:r>
            <w:proofErr w:type="spellEnd"/>
            <w:r w:rsidRPr="0005325C">
              <w:rPr>
                <w:i/>
                <w:sz w:val="22"/>
                <w:szCs w:val="22"/>
              </w:rPr>
              <w:t xml:space="preserve"> </w:t>
            </w:r>
            <w:proofErr w:type="spellStart"/>
            <w:r w:rsidRPr="0005325C">
              <w:rPr>
                <w:i/>
                <w:sz w:val="22"/>
                <w:szCs w:val="22"/>
              </w:rPr>
              <w:t>ingedien</w:t>
            </w:r>
            <w:proofErr w:type="spellEnd"/>
            <w:r w:rsidRPr="0005325C">
              <w:rPr>
                <w:i/>
                <w:sz w:val="22"/>
                <w:szCs w:val="22"/>
              </w:rPr>
              <w:t xml:space="preserve"> word, </w:t>
            </w:r>
            <w:proofErr w:type="spellStart"/>
            <w:r w:rsidRPr="0005325C">
              <w:rPr>
                <w:i/>
                <w:sz w:val="22"/>
                <w:szCs w:val="22"/>
              </w:rPr>
              <w:t>indien</w:t>
            </w:r>
            <w:proofErr w:type="spellEnd"/>
            <w:r w:rsidRPr="0005325C">
              <w:rPr>
                <w:i/>
                <w:sz w:val="22"/>
                <w:szCs w:val="22"/>
              </w:rPr>
              <w:t xml:space="preserve"> van </w:t>
            </w:r>
            <w:proofErr w:type="spellStart"/>
            <w:r w:rsidRPr="0005325C">
              <w:rPr>
                <w:i/>
                <w:sz w:val="22"/>
                <w:szCs w:val="22"/>
              </w:rPr>
              <w:t>toepassing</w:t>
            </w:r>
            <w:proofErr w:type="spellEnd"/>
            <w:r w:rsidRPr="0005325C">
              <w:rPr>
                <w:i/>
                <w:sz w:val="22"/>
                <w:szCs w:val="22"/>
              </w:rPr>
              <w:t xml:space="preserve">, </w:t>
            </w:r>
            <w:proofErr w:type="spellStart"/>
            <w:r w:rsidRPr="0005325C">
              <w:rPr>
                <w:i/>
                <w:sz w:val="22"/>
                <w:szCs w:val="22"/>
              </w:rPr>
              <w:t>moet</w:t>
            </w:r>
            <w:proofErr w:type="spellEnd"/>
            <w:r w:rsidRPr="0005325C">
              <w:rPr>
                <w:i/>
                <w:sz w:val="22"/>
                <w:szCs w:val="22"/>
              </w:rPr>
              <w:t xml:space="preserve"> </w:t>
            </w:r>
            <w:proofErr w:type="spellStart"/>
            <w:r w:rsidRPr="0005325C">
              <w:rPr>
                <w:i/>
                <w:sz w:val="22"/>
                <w:szCs w:val="22"/>
              </w:rPr>
              <w:t>aangeheg</w:t>
            </w:r>
            <w:proofErr w:type="spellEnd"/>
            <w:r w:rsidRPr="0005325C">
              <w:rPr>
                <w:i/>
                <w:sz w:val="22"/>
                <w:szCs w:val="22"/>
              </w:rPr>
              <w:t xml:space="preserve"> word</w:t>
            </w:r>
            <w:r w:rsidRPr="0005325C">
              <w:rPr>
                <w:sz w:val="22"/>
                <w:szCs w:val="22"/>
              </w:rPr>
              <w:t>.)</w:t>
            </w:r>
          </w:p>
          <w:p w14:paraId="17519D13" w14:textId="77777777" w:rsidR="00FA4C2E" w:rsidRPr="0005325C" w:rsidRDefault="00FA4C2E" w:rsidP="009925ED">
            <w:pPr>
              <w:jc w:val="both"/>
              <w:rPr>
                <w:sz w:val="22"/>
                <w:szCs w:val="22"/>
              </w:rPr>
            </w:pPr>
          </w:p>
        </w:tc>
        <w:tc>
          <w:tcPr>
            <w:tcW w:w="4613" w:type="dxa"/>
            <w:gridSpan w:val="5"/>
            <w:tcBorders>
              <w:bottom w:val="single" w:sz="4" w:space="0" w:color="auto"/>
            </w:tcBorders>
            <w:shd w:val="clear" w:color="auto" w:fill="auto"/>
          </w:tcPr>
          <w:p w14:paraId="3103AD82" w14:textId="77777777" w:rsidR="00B36A4A" w:rsidRPr="0005325C" w:rsidRDefault="00B36A4A" w:rsidP="009925ED">
            <w:pPr>
              <w:rPr>
                <w:sz w:val="22"/>
                <w:szCs w:val="22"/>
              </w:rPr>
            </w:pPr>
          </w:p>
        </w:tc>
      </w:tr>
      <w:tr w:rsidR="00096E5A" w:rsidRPr="0005325C" w14:paraId="604D0E93" w14:textId="77777777" w:rsidTr="00F7338E">
        <w:trPr>
          <w:trHeight w:val="620"/>
        </w:trPr>
        <w:tc>
          <w:tcPr>
            <w:tcW w:w="9878" w:type="dxa"/>
            <w:gridSpan w:val="8"/>
            <w:tcBorders>
              <w:bottom w:val="single" w:sz="4" w:space="0" w:color="auto"/>
            </w:tcBorders>
            <w:shd w:val="clear" w:color="auto" w:fill="AEAAAA"/>
          </w:tcPr>
          <w:p w14:paraId="03DDA3D5" w14:textId="77777777" w:rsidR="00096E5A" w:rsidRDefault="00096E5A" w:rsidP="009925ED">
            <w:pPr>
              <w:jc w:val="center"/>
              <w:rPr>
                <w:sz w:val="22"/>
                <w:szCs w:val="22"/>
              </w:rPr>
            </w:pPr>
            <w:r w:rsidRPr="0005325C">
              <w:rPr>
                <w:b/>
                <w:sz w:val="22"/>
                <w:szCs w:val="22"/>
              </w:rPr>
              <w:t>BESONDERHEDE VAN PERSOON NAMENS WIE DIE INTERNE APPÈL INGEDIEN WORD</w:t>
            </w:r>
            <w:r w:rsidRPr="0005325C">
              <w:rPr>
                <w:sz w:val="22"/>
                <w:szCs w:val="22"/>
              </w:rPr>
              <w:t xml:space="preserve"> (</w:t>
            </w:r>
            <w:proofErr w:type="spellStart"/>
            <w:r w:rsidR="00B36A4A" w:rsidRPr="0005325C">
              <w:rPr>
                <w:i/>
                <w:sz w:val="22"/>
                <w:szCs w:val="22"/>
              </w:rPr>
              <w:t>Indien</w:t>
            </w:r>
            <w:proofErr w:type="spellEnd"/>
            <w:r w:rsidR="00B36A4A" w:rsidRPr="0005325C">
              <w:rPr>
                <w:i/>
                <w:sz w:val="22"/>
                <w:szCs w:val="22"/>
              </w:rPr>
              <w:t xml:space="preserve"> </w:t>
            </w:r>
            <w:proofErr w:type="spellStart"/>
            <w:r w:rsidRPr="0005325C">
              <w:rPr>
                <w:i/>
                <w:sz w:val="22"/>
                <w:szCs w:val="22"/>
              </w:rPr>
              <w:t>deur</w:t>
            </w:r>
            <w:proofErr w:type="spellEnd"/>
            <w:r w:rsidRPr="0005325C">
              <w:rPr>
                <w:i/>
                <w:sz w:val="22"/>
                <w:szCs w:val="22"/>
              </w:rPr>
              <w:t xml:space="preserve"> </w:t>
            </w:r>
            <w:r w:rsidR="00B36A4A" w:rsidRPr="0005325C">
              <w:rPr>
                <w:i/>
                <w:sz w:val="22"/>
                <w:szCs w:val="22"/>
              </w:rPr>
              <w:t xml:space="preserve">’n </w:t>
            </w:r>
            <w:proofErr w:type="spellStart"/>
            <w:r w:rsidRPr="0005325C">
              <w:rPr>
                <w:i/>
                <w:sz w:val="22"/>
                <w:szCs w:val="22"/>
              </w:rPr>
              <w:t>derde</w:t>
            </w:r>
            <w:proofErr w:type="spellEnd"/>
            <w:r w:rsidRPr="0005325C">
              <w:rPr>
                <w:i/>
                <w:sz w:val="22"/>
                <w:szCs w:val="22"/>
              </w:rPr>
              <w:t xml:space="preserve"> party</w:t>
            </w:r>
            <w:r w:rsidR="00B36A4A" w:rsidRPr="0005325C">
              <w:rPr>
                <w:i/>
                <w:sz w:val="22"/>
                <w:szCs w:val="22"/>
              </w:rPr>
              <w:t xml:space="preserve"> </w:t>
            </w:r>
            <w:proofErr w:type="spellStart"/>
            <w:r w:rsidR="00B36A4A" w:rsidRPr="0005325C">
              <w:rPr>
                <w:i/>
                <w:sz w:val="22"/>
                <w:szCs w:val="22"/>
              </w:rPr>
              <w:t>ingedien</w:t>
            </w:r>
            <w:proofErr w:type="spellEnd"/>
            <w:r w:rsidRPr="0005325C">
              <w:rPr>
                <w:sz w:val="22"/>
                <w:szCs w:val="22"/>
              </w:rPr>
              <w:t>)</w:t>
            </w:r>
          </w:p>
          <w:p w14:paraId="68E2CFDC" w14:textId="77777777" w:rsidR="00672E6E" w:rsidRPr="0005325C" w:rsidRDefault="00672E6E" w:rsidP="009925ED">
            <w:pPr>
              <w:jc w:val="center"/>
              <w:rPr>
                <w:sz w:val="22"/>
                <w:szCs w:val="22"/>
              </w:rPr>
            </w:pPr>
          </w:p>
        </w:tc>
      </w:tr>
      <w:tr w:rsidR="00B36A4A" w:rsidRPr="0005325C" w14:paraId="624DDC3C" w14:textId="77777777" w:rsidTr="009925ED">
        <w:tc>
          <w:tcPr>
            <w:tcW w:w="2100" w:type="dxa"/>
            <w:shd w:val="clear" w:color="auto" w:fill="E7E6E6"/>
          </w:tcPr>
          <w:p w14:paraId="07350D93" w14:textId="77777777" w:rsidR="00B36A4A" w:rsidRPr="0005325C" w:rsidRDefault="00B36A4A" w:rsidP="009925ED">
            <w:pPr>
              <w:rPr>
                <w:sz w:val="22"/>
                <w:szCs w:val="22"/>
              </w:rPr>
            </w:pPr>
            <w:proofErr w:type="spellStart"/>
            <w:r w:rsidRPr="0005325C">
              <w:rPr>
                <w:sz w:val="22"/>
                <w:szCs w:val="22"/>
              </w:rPr>
              <w:t>Volle</w:t>
            </w:r>
            <w:proofErr w:type="spellEnd"/>
            <w:r w:rsidRPr="0005325C">
              <w:rPr>
                <w:sz w:val="22"/>
                <w:szCs w:val="22"/>
              </w:rPr>
              <w:t xml:space="preserve"> name:</w:t>
            </w:r>
          </w:p>
        </w:tc>
        <w:tc>
          <w:tcPr>
            <w:tcW w:w="7778" w:type="dxa"/>
            <w:gridSpan w:val="7"/>
            <w:shd w:val="clear" w:color="auto" w:fill="auto"/>
          </w:tcPr>
          <w:p w14:paraId="195670A9" w14:textId="77777777" w:rsidR="00B36A4A" w:rsidRPr="0005325C" w:rsidRDefault="00B36A4A" w:rsidP="00B36A4A">
            <w:pPr>
              <w:rPr>
                <w:sz w:val="22"/>
                <w:szCs w:val="22"/>
              </w:rPr>
            </w:pPr>
          </w:p>
          <w:p w14:paraId="242CB5F9" w14:textId="77777777" w:rsidR="00FA4C2E" w:rsidRPr="0005325C" w:rsidRDefault="00FA4C2E" w:rsidP="00B36A4A">
            <w:pPr>
              <w:rPr>
                <w:sz w:val="22"/>
                <w:szCs w:val="22"/>
              </w:rPr>
            </w:pPr>
          </w:p>
        </w:tc>
      </w:tr>
      <w:tr w:rsidR="00B36A4A" w:rsidRPr="0005325C" w14:paraId="36D3E294" w14:textId="77777777" w:rsidTr="009925ED">
        <w:tc>
          <w:tcPr>
            <w:tcW w:w="2100" w:type="dxa"/>
            <w:shd w:val="clear" w:color="auto" w:fill="E7E6E6"/>
          </w:tcPr>
          <w:p w14:paraId="6006CE46" w14:textId="77777777" w:rsidR="00B36A4A" w:rsidRPr="0005325C" w:rsidRDefault="00B36A4A" w:rsidP="009925ED">
            <w:pPr>
              <w:rPr>
                <w:sz w:val="22"/>
                <w:szCs w:val="22"/>
              </w:rPr>
            </w:pPr>
            <w:proofErr w:type="spellStart"/>
            <w:r w:rsidRPr="0005325C">
              <w:rPr>
                <w:sz w:val="22"/>
                <w:szCs w:val="22"/>
              </w:rPr>
              <w:t>Identiteitsnommer</w:t>
            </w:r>
            <w:proofErr w:type="spellEnd"/>
            <w:r w:rsidRPr="0005325C">
              <w:rPr>
                <w:sz w:val="22"/>
                <w:szCs w:val="22"/>
              </w:rPr>
              <w:t>:</w:t>
            </w:r>
          </w:p>
        </w:tc>
        <w:tc>
          <w:tcPr>
            <w:tcW w:w="7778" w:type="dxa"/>
            <w:gridSpan w:val="7"/>
            <w:shd w:val="clear" w:color="auto" w:fill="auto"/>
          </w:tcPr>
          <w:p w14:paraId="00244387" w14:textId="77777777" w:rsidR="00B36A4A" w:rsidRPr="0005325C" w:rsidRDefault="00B36A4A" w:rsidP="00B36A4A">
            <w:pPr>
              <w:rPr>
                <w:sz w:val="22"/>
                <w:szCs w:val="22"/>
              </w:rPr>
            </w:pPr>
          </w:p>
          <w:p w14:paraId="0A3F3B55" w14:textId="77777777" w:rsidR="00FA4C2E" w:rsidRPr="0005325C" w:rsidRDefault="00FA4C2E" w:rsidP="00B36A4A">
            <w:pPr>
              <w:rPr>
                <w:sz w:val="22"/>
                <w:szCs w:val="22"/>
              </w:rPr>
            </w:pPr>
          </w:p>
        </w:tc>
      </w:tr>
      <w:tr w:rsidR="00B36A4A" w:rsidRPr="0005325C" w14:paraId="5F87A70E" w14:textId="77777777" w:rsidTr="009925ED">
        <w:tc>
          <w:tcPr>
            <w:tcW w:w="2100" w:type="dxa"/>
            <w:shd w:val="clear" w:color="auto" w:fill="E7E6E6"/>
          </w:tcPr>
          <w:p w14:paraId="79A8208B" w14:textId="77777777" w:rsidR="00B36A4A" w:rsidRPr="0005325C" w:rsidRDefault="00B36A4A" w:rsidP="009925ED">
            <w:pPr>
              <w:rPr>
                <w:sz w:val="22"/>
                <w:szCs w:val="22"/>
              </w:rPr>
            </w:pPr>
            <w:proofErr w:type="spellStart"/>
            <w:r w:rsidRPr="0005325C">
              <w:rPr>
                <w:sz w:val="22"/>
                <w:szCs w:val="22"/>
              </w:rPr>
              <w:t>Posadres</w:t>
            </w:r>
            <w:proofErr w:type="spellEnd"/>
            <w:r w:rsidRPr="0005325C">
              <w:rPr>
                <w:sz w:val="22"/>
                <w:szCs w:val="22"/>
              </w:rPr>
              <w:t>:</w:t>
            </w:r>
          </w:p>
        </w:tc>
        <w:tc>
          <w:tcPr>
            <w:tcW w:w="7778" w:type="dxa"/>
            <w:gridSpan w:val="7"/>
            <w:shd w:val="clear" w:color="auto" w:fill="auto"/>
          </w:tcPr>
          <w:p w14:paraId="41F56EC7" w14:textId="77777777" w:rsidR="00B36A4A" w:rsidRPr="0005325C" w:rsidRDefault="00B36A4A" w:rsidP="00B36A4A">
            <w:pPr>
              <w:rPr>
                <w:sz w:val="22"/>
                <w:szCs w:val="22"/>
              </w:rPr>
            </w:pPr>
          </w:p>
          <w:p w14:paraId="7FA7B2EA" w14:textId="77777777" w:rsidR="00FA4C2E" w:rsidRPr="0005325C" w:rsidRDefault="00FA4C2E" w:rsidP="00B36A4A">
            <w:pPr>
              <w:rPr>
                <w:sz w:val="22"/>
                <w:szCs w:val="22"/>
              </w:rPr>
            </w:pPr>
          </w:p>
        </w:tc>
      </w:tr>
      <w:tr w:rsidR="00B36A4A" w:rsidRPr="0005325C" w14:paraId="5BD2F1AB" w14:textId="77777777" w:rsidTr="009925ED">
        <w:tc>
          <w:tcPr>
            <w:tcW w:w="2100" w:type="dxa"/>
            <w:shd w:val="clear" w:color="auto" w:fill="E7E6E6"/>
          </w:tcPr>
          <w:p w14:paraId="72209B3A" w14:textId="77777777" w:rsidR="00B36A4A" w:rsidRPr="0005325C" w:rsidRDefault="00B36A4A" w:rsidP="009925ED">
            <w:pPr>
              <w:rPr>
                <w:sz w:val="22"/>
                <w:szCs w:val="22"/>
              </w:rPr>
            </w:pPr>
            <w:proofErr w:type="spellStart"/>
            <w:r w:rsidRPr="0005325C">
              <w:rPr>
                <w:sz w:val="22"/>
                <w:szCs w:val="22"/>
              </w:rPr>
              <w:lastRenderedPageBreak/>
              <w:t>Kontaknommers</w:t>
            </w:r>
            <w:proofErr w:type="spellEnd"/>
            <w:r w:rsidRPr="0005325C">
              <w:rPr>
                <w:sz w:val="22"/>
                <w:szCs w:val="22"/>
              </w:rPr>
              <w:t>:</w:t>
            </w:r>
          </w:p>
        </w:tc>
        <w:tc>
          <w:tcPr>
            <w:tcW w:w="7778" w:type="dxa"/>
            <w:gridSpan w:val="7"/>
            <w:shd w:val="clear" w:color="auto" w:fill="auto"/>
          </w:tcPr>
          <w:p w14:paraId="67EFE36C" w14:textId="77777777" w:rsidR="00B36A4A" w:rsidRPr="0005325C" w:rsidRDefault="00B36A4A" w:rsidP="00B36A4A">
            <w:pPr>
              <w:rPr>
                <w:sz w:val="22"/>
                <w:szCs w:val="22"/>
              </w:rPr>
            </w:pPr>
          </w:p>
          <w:p w14:paraId="78F4A10A" w14:textId="77777777" w:rsidR="00FA4C2E" w:rsidRPr="0005325C" w:rsidRDefault="00FA4C2E" w:rsidP="00B36A4A">
            <w:pPr>
              <w:rPr>
                <w:sz w:val="22"/>
                <w:szCs w:val="22"/>
              </w:rPr>
            </w:pPr>
          </w:p>
        </w:tc>
      </w:tr>
      <w:tr w:rsidR="00FA4C2E" w:rsidRPr="0005325C" w14:paraId="3C0A19D6" w14:textId="77777777" w:rsidTr="009925ED">
        <w:tc>
          <w:tcPr>
            <w:tcW w:w="2100" w:type="dxa"/>
            <w:shd w:val="clear" w:color="auto" w:fill="E7E6E6"/>
          </w:tcPr>
          <w:p w14:paraId="468E22D5" w14:textId="77777777" w:rsidR="00FA4C2E" w:rsidRPr="0005325C" w:rsidRDefault="00FA4C2E" w:rsidP="00FA4C2E">
            <w:pPr>
              <w:rPr>
                <w:sz w:val="22"/>
                <w:szCs w:val="22"/>
              </w:rPr>
            </w:pPr>
            <w:r w:rsidRPr="0005325C">
              <w:rPr>
                <w:sz w:val="22"/>
                <w:szCs w:val="22"/>
              </w:rPr>
              <w:t>Tel. (</w:t>
            </w:r>
            <w:proofErr w:type="spellStart"/>
            <w:r w:rsidRPr="0005325C">
              <w:rPr>
                <w:sz w:val="22"/>
                <w:szCs w:val="22"/>
              </w:rPr>
              <w:t>W</w:t>
            </w:r>
            <w:r w:rsidR="006260A9">
              <w:rPr>
                <w:sz w:val="22"/>
                <w:szCs w:val="22"/>
              </w:rPr>
              <w:t>erk</w:t>
            </w:r>
            <w:proofErr w:type="spellEnd"/>
            <w:r w:rsidRPr="0005325C">
              <w:rPr>
                <w:sz w:val="22"/>
                <w:szCs w:val="22"/>
              </w:rPr>
              <w:t xml:space="preserve">): </w:t>
            </w:r>
          </w:p>
          <w:p w14:paraId="55DB2CEE" w14:textId="77777777" w:rsidR="00FA4C2E" w:rsidRPr="0005325C" w:rsidRDefault="00FA4C2E" w:rsidP="009925ED">
            <w:pPr>
              <w:rPr>
                <w:sz w:val="22"/>
                <w:szCs w:val="22"/>
              </w:rPr>
            </w:pPr>
          </w:p>
        </w:tc>
        <w:tc>
          <w:tcPr>
            <w:tcW w:w="7778" w:type="dxa"/>
            <w:gridSpan w:val="7"/>
            <w:shd w:val="clear" w:color="auto" w:fill="auto"/>
          </w:tcPr>
          <w:p w14:paraId="54578159" w14:textId="77777777" w:rsidR="00FA4C2E" w:rsidRPr="0005325C" w:rsidRDefault="00FA4C2E" w:rsidP="00B36A4A">
            <w:pPr>
              <w:rPr>
                <w:sz w:val="22"/>
                <w:szCs w:val="22"/>
              </w:rPr>
            </w:pPr>
          </w:p>
        </w:tc>
      </w:tr>
      <w:tr w:rsidR="00B36A4A" w:rsidRPr="0005325C" w14:paraId="6B83F0FA" w14:textId="77777777" w:rsidTr="00814060">
        <w:trPr>
          <w:trHeight w:val="305"/>
        </w:trPr>
        <w:tc>
          <w:tcPr>
            <w:tcW w:w="2100" w:type="dxa"/>
            <w:shd w:val="clear" w:color="auto" w:fill="E7E6E6"/>
          </w:tcPr>
          <w:p w14:paraId="6A8DECCC" w14:textId="77777777" w:rsidR="00B36A4A" w:rsidRPr="0005325C" w:rsidRDefault="00B36A4A" w:rsidP="009925ED">
            <w:pPr>
              <w:rPr>
                <w:sz w:val="22"/>
                <w:szCs w:val="22"/>
              </w:rPr>
            </w:pPr>
            <w:proofErr w:type="spellStart"/>
            <w:r w:rsidRPr="0005325C">
              <w:rPr>
                <w:sz w:val="22"/>
                <w:szCs w:val="22"/>
              </w:rPr>
              <w:t>Faks</w:t>
            </w:r>
            <w:proofErr w:type="spellEnd"/>
            <w:r w:rsidRPr="0005325C">
              <w:rPr>
                <w:sz w:val="22"/>
                <w:szCs w:val="22"/>
              </w:rPr>
              <w:t>:</w:t>
            </w:r>
          </w:p>
        </w:tc>
        <w:tc>
          <w:tcPr>
            <w:tcW w:w="7778" w:type="dxa"/>
            <w:gridSpan w:val="7"/>
            <w:shd w:val="clear" w:color="auto" w:fill="auto"/>
          </w:tcPr>
          <w:p w14:paraId="61C247F1" w14:textId="77777777" w:rsidR="00FA4C2E" w:rsidRPr="0005325C" w:rsidRDefault="00FA4C2E" w:rsidP="00B36A4A">
            <w:pPr>
              <w:rPr>
                <w:sz w:val="22"/>
                <w:szCs w:val="22"/>
              </w:rPr>
            </w:pPr>
          </w:p>
          <w:p w14:paraId="754ECFB9" w14:textId="77777777" w:rsidR="00FA4C2E" w:rsidRPr="0005325C" w:rsidRDefault="00FA4C2E" w:rsidP="00B36A4A">
            <w:pPr>
              <w:rPr>
                <w:sz w:val="22"/>
                <w:szCs w:val="22"/>
              </w:rPr>
            </w:pPr>
          </w:p>
        </w:tc>
      </w:tr>
      <w:tr w:rsidR="00B36A4A" w:rsidRPr="0005325C" w14:paraId="17604AD3" w14:textId="77777777" w:rsidTr="009925ED">
        <w:tc>
          <w:tcPr>
            <w:tcW w:w="2100" w:type="dxa"/>
            <w:shd w:val="clear" w:color="auto" w:fill="E7E6E6"/>
          </w:tcPr>
          <w:p w14:paraId="3FC0A1EE" w14:textId="77777777" w:rsidR="00B36A4A" w:rsidRPr="0005325C" w:rsidRDefault="00B36A4A" w:rsidP="009925ED">
            <w:pPr>
              <w:rPr>
                <w:sz w:val="22"/>
                <w:szCs w:val="22"/>
              </w:rPr>
            </w:pPr>
            <w:proofErr w:type="spellStart"/>
            <w:r w:rsidRPr="0005325C">
              <w:rPr>
                <w:sz w:val="22"/>
                <w:szCs w:val="22"/>
              </w:rPr>
              <w:t>Selfoon</w:t>
            </w:r>
            <w:proofErr w:type="spellEnd"/>
            <w:r w:rsidRPr="0005325C">
              <w:rPr>
                <w:sz w:val="22"/>
                <w:szCs w:val="22"/>
              </w:rPr>
              <w:t>:</w:t>
            </w:r>
          </w:p>
          <w:p w14:paraId="5C10EBB8" w14:textId="77777777" w:rsidR="00FA4C2E" w:rsidRPr="0005325C" w:rsidRDefault="00FA4C2E" w:rsidP="009925ED">
            <w:pPr>
              <w:rPr>
                <w:sz w:val="22"/>
                <w:szCs w:val="22"/>
              </w:rPr>
            </w:pPr>
          </w:p>
        </w:tc>
        <w:tc>
          <w:tcPr>
            <w:tcW w:w="7778" w:type="dxa"/>
            <w:gridSpan w:val="7"/>
            <w:shd w:val="clear" w:color="auto" w:fill="auto"/>
          </w:tcPr>
          <w:p w14:paraId="102FDDE5" w14:textId="77777777" w:rsidR="00B36A4A" w:rsidRPr="0005325C" w:rsidRDefault="00B36A4A" w:rsidP="00B36A4A">
            <w:pPr>
              <w:rPr>
                <w:sz w:val="22"/>
                <w:szCs w:val="22"/>
              </w:rPr>
            </w:pPr>
          </w:p>
        </w:tc>
      </w:tr>
      <w:tr w:rsidR="00B36A4A" w:rsidRPr="0005325C" w14:paraId="0C338C49" w14:textId="77777777" w:rsidTr="009925ED">
        <w:tc>
          <w:tcPr>
            <w:tcW w:w="2100" w:type="dxa"/>
            <w:shd w:val="clear" w:color="auto" w:fill="E7E6E6"/>
          </w:tcPr>
          <w:p w14:paraId="64232FB5" w14:textId="77777777" w:rsidR="00B36A4A" w:rsidRPr="0005325C" w:rsidRDefault="00B36A4A" w:rsidP="009925ED">
            <w:pPr>
              <w:rPr>
                <w:sz w:val="22"/>
                <w:szCs w:val="22"/>
              </w:rPr>
            </w:pPr>
            <w:r w:rsidRPr="0005325C">
              <w:rPr>
                <w:sz w:val="22"/>
                <w:szCs w:val="22"/>
              </w:rPr>
              <w:t xml:space="preserve">E-pos </w:t>
            </w:r>
            <w:proofErr w:type="spellStart"/>
            <w:r w:rsidRPr="0005325C">
              <w:rPr>
                <w:sz w:val="22"/>
                <w:szCs w:val="22"/>
              </w:rPr>
              <w:t>adres</w:t>
            </w:r>
            <w:proofErr w:type="spellEnd"/>
            <w:r w:rsidRPr="0005325C">
              <w:rPr>
                <w:sz w:val="22"/>
                <w:szCs w:val="22"/>
              </w:rPr>
              <w:t>:</w:t>
            </w:r>
          </w:p>
          <w:p w14:paraId="34EA0F4B" w14:textId="77777777" w:rsidR="00FA4C2E" w:rsidRPr="0005325C" w:rsidRDefault="00FA4C2E" w:rsidP="009925ED">
            <w:pPr>
              <w:rPr>
                <w:sz w:val="22"/>
                <w:szCs w:val="22"/>
              </w:rPr>
            </w:pPr>
          </w:p>
        </w:tc>
        <w:tc>
          <w:tcPr>
            <w:tcW w:w="7778" w:type="dxa"/>
            <w:gridSpan w:val="7"/>
            <w:shd w:val="clear" w:color="auto" w:fill="auto"/>
          </w:tcPr>
          <w:p w14:paraId="1259703D" w14:textId="77777777" w:rsidR="00B36A4A" w:rsidRPr="0005325C" w:rsidRDefault="00B36A4A" w:rsidP="00B36A4A">
            <w:pPr>
              <w:rPr>
                <w:sz w:val="22"/>
                <w:szCs w:val="22"/>
              </w:rPr>
            </w:pPr>
          </w:p>
        </w:tc>
      </w:tr>
      <w:tr w:rsidR="00096E5A" w:rsidRPr="0005325C" w14:paraId="7ACCC8A6" w14:textId="77777777" w:rsidTr="00F7338E">
        <w:trPr>
          <w:trHeight w:val="516"/>
        </w:trPr>
        <w:tc>
          <w:tcPr>
            <w:tcW w:w="9878" w:type="dxa"/>
            <w:gridSpan w:val="8"/>
            <w:tcBorders>
              <w:bottom w:val="single" w:sz="4" w:space="0" w:color="auto"/>
            </w:tcBorders>
            <w:shd w:val="clear" w:color="auto" w:fill="AEAAAA"/>
          </w:tcPr>
          <w:p w14:paraId="309981DF" w14:textId="77777777" w:rsidR="002C25E1" w:rsidRPr="0005325C" w:rsidRDefault="00096E5A" w:rsidP="009925ED">
            <w:pPr>
              <w:jc w:val="center"/>
              <w:rPr>
                <w:b/>
                <w:sz w:val="22"/>
                <w:szCs w:val="22"/>
              </w:rPr>
            </w:pPr>
            <w:r w:rsidRPr="0005325C">
              <w:rPr>
                <w:b/>
                <w:sz w:val="22"/>
                <w:szCs w:val="22"/>
              </w:rPr>
              <w:t>BESLUIT WAARTEEN DIE INTERNE APPÈL INGEDIEN WORD</w:t>
            </w:r>
          </w:p>
          <w:p w14:paraId="0C180814" w14:textId="77777777" w:rsidR="00096E5A" w:rsidRPr="0005325C" w:rsidRDefault="002C25E1" w:rsidP="009925ED">
            <w:pPr>
              <w:jc w:val="center"/>
              <w:rPr>
                <w:sz w:val="22"/>
                <w:szCs w:val="22"/>
              </w:rPr>
            </w:pPr>
            <w:r w:rsidRPr="0005325C">
              <w:rPr>
                <w:sz w:val="22"/>
                <w:szCs w:val="22"/>
              </w:rPr>
              <w:t>(</w:t>
            </w:r>
            <w:r w:rsidRPr="0005325C">
              <w:rPr>
                <w:i/>
                <w:sz w:val="22"/>
                <w:szCs w:val="22"/>
              </w:rPr>
              <w:t xml:space="preserve">merk die </w:t>
            </w:r>
            <w:proofErr w:type="spellStart"/>
            <w:r w:rsidRPr="0005325C">
              <w:rPr>
                <w:i/>
                <w:sz w:val="22"/>
                <w:szCs w:val="22"/>
              </w:rPr>
              <w:t>gepaste</w:t>
            </w:r>
            <w:proofErr w:type="spellEnd"/>
            <w:r w:rsidRPr="0005325C">
              <w:rPr>
                <w:i/>
                <w:sz w:val="22"/>
                <w:szCs w:val="22"/>
              </w:rPr>
              <w:t xml:space="preserve"> </w:t>
            </w:r>
            <w:proofErr w:type="spellStart"/>
            <w:r w:rsidRPr="0005325C">
              <w:rPr>
                <w:i/>
                <w:sz w:val="22"/>
                <w:szCs w:val="22"/>
              </w:rPr>
              <w:t>boks</w:t>
            </w:r>
            <w:proofErr w:type="spellEnd"/>
            <w:r w:rsidRPr="0005325C">
              <w:rPr>
                <w:i/>
                <w:sz w:val="22"/>
                <w:szCs w:val="22"/>
              </w:rPr>
              <w:t xml:space="preserve"> met ‘n “X”</w:t>
            </w:r>
            <w:r w:rsidRPr="0005325C">
              <w:rPr>
                <w:sz w:val="22"/>
                <w:szCs w:val="22"/>
              </w:rPr>
              <w:t>)</w:t>
            </w:r>
          </w:p>
          <w:p w14:paraId="10FAA65C" w14:textId="77777777" w:rsidR="00FA4C2E" w:rsidRPr="0005325C" w:rsidRDefault="00FA4C2E" w:rsidP="009925ED">
            <w:pPr>
              <w:jc w:val="center"/>
              <w:rPr>
                <w:b/>
                <w:sz w:val="22"/>
                <w:szCs w:val="22"/>
              </w:rPr>
            </w:pPr>
          </w:p>
        </w:tc>
      </w:tr>
      <w:tr w:rsidR="00B36A4A" w:rsidRPr="0005325C" w14:paraId="600F4166" w14:textId="77777777" w:rsidTr="009925ED">
        <w:tc>
          <w:tcPr>
            <w:tcW w:w="8985" w:type="dxa"/>
            <w:gridSpan w:val="7"/>
            <w:shd w:val="clear" w:color="auto" w:fill="E7E6E6"/>
          </w:tcPr>
          <w:p w14:paraId="1D3A6F1C" w14:textId="77777777" w:rsidR="00B36A4A" w:rsidRPr="0005325C" w:rsidRDefault="00B36A4A" w:rsidP="009925ED">
            <w:pPr>
              <w:rPr>
                <w:sz w:val="22"/>
                <w:szCs w:val="22"/>
              </w:rPr>
            </w:pPr>
            <w:proofErr w:type="spellStart"/>
            <w:r w:rsidRPr="0005325C">
              <w:rPr>
                <w:sz w:val="22"/>
                <w:szCs w:val="22"/>
              </w:rPr>
              <w:t>Weiering</w:t>
            </w:r>
            <w:proofErr w:type="spellEnd"/>
            <w:r w:rsidRPr="0005325C">
              <w:rPr>
                <w:sz w:val="22"/>
                <w:szCs w:val="22"/>
              </w:rPr>
              <w:t xml:space="preserve"> van </w:t>
            </w:r>
            <w:proofErr w:type="spellStart"/>
            <w:r w:rsidRPr="0005325C">
              <w:rPr>
                <w:sz w:val="22"/>
                <w:szCs w:val="22"/>
              </w:rPr>
              <w:t>versoek</w:t>
            </w:r>
            <w:proofErr w:type="spellEnd"/>
            <w:r w:rsidRPr="0005325C">
              <w:rPr>
                <w:sz w:val="22"/>
                <w:szCs w:val="22"/>
              </w:rPr>
              <w:t xml:space="preserve"> </w:t>
            </w:r>
            <w:r w:rsidR="009605FA">
              <w:rPr>
                <w:sz w:val="22"/>
                <w:szCs w:val="22"/>
              </w:rPr>
              <w:t>om</w:t>
            </w:r>
            <w:r w:rsidRPr="0005325C">
              <w:rPr>
                <w:sz w:val="22"/>
                <w:szCs w:val="22"/>
              </w:rPr>
              <w:t xml:space="preserve"> </w:t>
            </w:r>
            <w:proofErr w:type="spellStart"/>
            <w:r w:rsidRPr="0005325C">
              <w:rPr>
                <w:sz w:val="22"/>
                <w:szCs w:val="22"/>
              </w:rPr>
              <w:t>toegang</w:t>
            </w:r>
            <w:proofErr w:type="spellEnd"/>
            <w:r w:rsidRPr="0005325C">
              <w:rPr>
                <w:sz w:val="22"/>
                <w:szCs w:val="22"/>
              </w:rPr>
              <w:t>:</w:t>
            </w:r>
          </w:p>
          <w:p w14:paraId="65C540BD" w14:textId="77777777" w:rsidR="00FA4C2E" w:rsidRPr="0005325C" w:rsidRDefault="00FA4C2E" w:rsidP="009925ED">
            <w:pPr>
              <w:rPr>
                <w:sz w:val="22"/>
                <w:szCs w:val="22"/>
              </w:rPr>
            </w:pPr>
          </w:p>
        </w:tc>
        <w:tc>
          <w:tcPr>
            <w:tcW w:w="893" w:type="dxa"/>
            <w:shd w:val="clear" w:color="auto" w:fill="auto"/>
          </w:tcPr>
          <w:p w14:paraId="5B517C02" w14:textId="77777777" w:rsidR="00B36A4A" w:rsidRPr="0005325C" w:rsidRDefault="00B36A4A" w:rsidP="00B36A4A">
            <w:pPr>
              <w:rPr>
                <w:sz w:val="22"/>
                <w:szCs w:val="22"/>
              </w:rPr>
            </w:pPr>
          </w:p>
        </w:tc>
      </w:tr>
      <w:tr w:rsidR="00B36A4A" w:rsidRPr="0005325C" w14:paraId="7D1B8122" w14:textId="77777777" w:rsidTr="009925ED">
        <w:tc>
          <w:tcPr>
            <w:tcW w:w="8985" w:type="dxa"/>
            <w:gridSpan w:val="7"/>
            <w:shd w:val="clear" w:color="auto" w:fill="E7E6E6"/>
          </w:tcPr>
          <w:p w14:paraId="444CDCBE" w14:textId="77777777" w:rsidR="00B36A4A" w:rsidRPr="0005325C" w:rsidRDefault="00B36A4A" w:rsidP="009925ED">
            <w:pPr>
              <w:rPr>
                <w:sz w:val="22"/>
                <w:szCs w:val="22"/>
              </w:rPr>
            </w:pPr>
            <w:proofErr w:type="spellStart"/>
            <w:r w:rsidRPr="0005325C">
              <w:rPr>
                <w:sz w:val="22"/>
                <w:szCs w:val="22"/>
              </w:rPr>
              <w:t>Besluit</w:t>
            </w:r>
            <w:proofErr w:type="spellEnd"/>
            <w:r w:rsidRPr="0005325C">
              <w:rPr>
                <w:sz w:val="22"/>
                <w:szCs w:val="22"/>
              </w:rPr>
              <w:t xml:space="preserve"> </w:t>
            </w:r>
            <w:proofErr w:type="spellStart"/>
            <w:r w:rsidRPr="0005325C">
              <w:rPr>
                <w:sz w:val="22"/>
                <w:szCs w:val="22"/>
              </w:rPr>
              <w:t>aangaande</w:t>
            </w:r>
            <w:proofErr w:type="spellEnd"/>
            <w:r w:rsidRPr="0005325C">
              <w:rPr>
                <w:sz w:val="22"/>
                <w:szCs w:val="22"/>
              </w:rPr>
              <w:t xml:space="preserve"> </w:t>
            </w:r>
            <w:proofErr w:type="spellStart"/>
            <w:r w:rsidRPr="0005325C">
              <w:rPr>
                <w:sz w:val="22"/>
                <w:szCs w:val="22"/>
              </w:rPr>
              <w:t>gelde</w:t>
            </w:r>
            <w:proofErr w:type="spellEnd"/>
            <w:r w:rsidRPr="0005325C">
              <w:rPr>
                <w:sz w:val="22"/>
                <w:szCs w:val="22"/>
              </w:rPr>
              <w:t xml:space="preserve"> </w:t>
            </w:r>
            <w:proofErr w:type="spellStart"/>
            <w:r w:rsidRPr="0005325C">
              <w:rPr>
                <w:sz w:val="22"/>
                <w:szCs w:val="22"/>
              </w:rPr>
              <w:t>ingevolge</w:t>
            </w:r>
            <w:proofErr w:type="spellEnd"/>
            <w:r w:rsidRPr="0005325C">
              <w:rPr>
                <w:sz w:val="22"/>
                <w:szCs w:val="22"/>
              </w:rPr>
              <w:t xml:space="preserve"> </w:t>
            </w:r>
            <w:proofErr w:type="spellStart"/>
            <w:r w:rsidRPr="0005325C">
              <w:rPr>
                <w:sz w:val="22"/>
                <w:szCs w:val="22"/>
              </w:rPr>
              <w:t>artikel</w:t>
            </w:r>
            <w:proofErr w:type="spellEnd"/>
            <w:r w:rsidRPr="0005325C">
              <w:rPr>
                <w:sz w:val="22"/>
                <w:szCs w:val="22"/>
              </w:rPr>
              <w:t xml:space="preserve"> 22 van die Wet </w:t>
            </w:r>
            <w:proofErr w:type="spellStart"/>
            <w:r w:rsidRPr="0005325C">
              <w:rPr>
                <w:sz w:val="22"/>
                <w:szCs w:val="22"/>
              </w:rPr>
              <w:t>voorgeskryf</w:t>
            </w:r>
            <w:proofErr w:type="spellEnd"/>
            <w:r w:rsidRPr="0005325C">
              <w:rPr>
                <w:sz w:val="22"/>
                <w:szCs w:val="22"/>
              </w:rPr>
              <w:t>:</w:t>
            </w:r>
          </w:p>
          <w:p w14:paraId="53BD3412" w14:textId="77777777" w:rsidR="00FA4C2E" w:rsidRPr="0005325C" w:rsidRDefault="00FA4C2E" w:rsidP="009925ED">
            <w:pPr>
              <w:rPr>
                <w:sz w:val="22"/>
                <w:szCs w:val="22"/>
              </w:rPr>
            </w:pPr>
          </w:p>
        </w:tc>
        <w:tc>
          <w:tcPr>
            <w:tcW w:w="893" w:type="dxa"/>
            <w:shd w:val="clear" w:color="auto" w:fill="auto"/>
          </w:tcPr>
          <w:p w14:paraId="1C838895" w14:textId="77777777" w:rsidR="00B36A4A" w:rsidRPr="0005325C" w:rsidRDefault="00B36A4A" w:rsidP="00B36A4A">
            <w:pPr>
              <w:rPr>
                <w:sz w:val="22"/>
                <w:szCs w:val="22"/>
              </w:rPr>
            </w:pPr>
          </w:p>
        </w:tc>
      </w:tr>
      <w:tr w:rsidR="00B36A4A" w:rsidRPr="0005325C" w14:paraId="2586A596" w14:textId="77777777" w:rsidTr="009925ED">
        <w:trPr>
          <w:trHeight w:val="512"/>
        </w:trPr>
        <w:tc>
          <w:tcPr>
            <w:tcW w:w="8985" w:type="dxa"/>
            <w:gridSpan w:val="7"/>
            <w:tcBorders>
              <w:bottom w:val="single" w:sz="4" w:space="0" w:color="auto"/>
            </w:tcBorders>
            <w:shd w:val="clear" w:color="auto" w:fill="E7E6E6"/>
          </w:tcPr>
          <w:p w14:paraId="233600B8" w14:textId="77777777" w:rsidR="00B36A4A" w:rsidRPr="0005325C" w:rsidRDefault="00B36A4A" w:rsidP="009E404A">
            <w:pPr>
              <w:rPr>
                <w:sz w:val="22"/>
                <w:szCs w:val="22"/>
              </w:rPr>
            </w:pPr>
            <w:proofErr w:type="spellStart"/>
            <w:r w:rsidRPr="0005325C">
              <w:rPr>
                <w:sz w:val="22"/>
                <w:szCs w:val="22"/>
              </w:rPr>
              <w:t>Besluit</w:t>
            </w:r>
            <w:proofErr w:type="spellEnd"/>
            <w:r w:rsidRPr="0005325C">
              <w:rPr>
                <w:sz w:val="22"/>
                <w:szCs w:val="22"/>
              </w:rPr>
              <w:t xml:space="preserve"> </w:t>
            </w:r>
            <w:proofErr w:type="spellStart"/>
            <w:r w:rsidRPr="0005325C">
              <w:rPr>
                <w:sz w:val="22"/>
                <w:szCs w:val="22"/>
              </w:rPr>
              <w:t>aangaande</w:t>
            </w:r>
            <w:proofErr w:type="spellEnd"/>
            <w:r w:rsidRPr="0005325C">
              <w:rPr>
                <w:sz w:val="22"/>
                <w:szCs w:val="22"/>
              </w:rPr>
              <w:t xml:space="preserve"> die </w:t>
            </w:r>
            <w:proofErr w:type="spellStart"/>
            <w:r w:rsidRPr="0005325C">
              <w:rPr>
                <w:sz w:val="22"/>
                <w:szCs w:val="22"/>
              </w:rPr>
              <w:t>verlenging</w:t>
            </w:r>
            <w:proofErr w:type="spellEnd"/>
            <w:r w:rsidRPr="0005325C">
              <w:rPr>
                <w:sz w:val="22"/>
                <w:szCs w:val="22"/>
              </w:rPr>
              <w:t xml:space="preserve"> van die </w:t>
            </w:r>
            <w:proofErr w:type="spellStart"/>
            <w:r w:rsidRPr="0005325C">
              <w:rPr>
                <w:sz w:val="22"/>
                <w:szCs w:val="22"/>
              </w:rPr>
              <w:t>periode</w:t>
            </w:r>
            <w:proofErr w:type="spellEnd"/>
            <w:r w:rsidRPr="0005325C">
              <w:rPr>
                <w:sz w:val="22"/>
                <w:szCs w:val="22"/>
              </w:rPr>
              <w:t xml:space="preserve"> </w:t>
            </w:r>
            <w:proofErr w:type="spellStart"/>
            <w:r w:rsidRPr="0005325C">
              <w:rPr>
                <w:sz w:val="22"/>
                <w:szCs w:val="22"/>
              </w:rPr>
              <w:t>waarbinne</w:t>
            </w:r>
            <w:proofErr w:type="spellEnd"/>
            <w:r w:rsidRPr="0005325C">
              <w:rPr>
                <w:sz w:val="22"/>
                <w:szCs w:val="22"/>
              </w:rPr>
              <w:t xml:space="preserve"> die </w:t>
            </w:r>
            <w:proofErr w:type="spellStart"/>
            <w:r w:rsidRPr="0005325C">
              <w:rPr>
                <w:sz w:val="22"/>
                <w:szCs w:val="22"/>
              </w:rPr>
              <w:t>versoek</w:t>
            </w:r>
            <w:proofErr w:type="spellEnd"/>
            <w:r w:rsidRPr="0005325C">
              <w:rPr>
                <w:sz w:val="22"/>
                <w:szCs w:val="22"/>
              </w:rPr>
              <w:t xml:space="preserve"> </w:t>
            </w:r>
            <w:proofErr w:type="spellStart"/>
            <w:r w:rsidRPr="0005325C">
              <w:rPr>
                <w:sz w:val="22"/>
                <w:szCs w:val="22"/>
              </w:rPr>
              <w:t>ingevolge</w:t>
            </w:r>
            <w:proofErr w:type="spellEnd"/>
            <w:r w:rsidRPr="0005325C">
              <w:rPr>
                <w:sz w:val="22"/>
                <w:szCs w:val="22"/>
              </w:rPr>
              <w:t xml:space="preserve"> </w:t>
            </w:r>
            <w:proofErr w:type="spellStart"/>
            <w:r w:rsidRPr="0005325C">
              <w:rPr>
                <w:sz w:val="22"/>
                <w:szCs w:val="22"/>
              </w:rPr>
              <w:t>artikel</w:t>
            </w:r>
            <w:proofErr w:type="spellEnd"/>
            <w:r w:rsidRPr="0005325C">
              <w:rPr>
                <w:sz w:val="22"/>
                <w:szCs w:val="22"/>
              </w:rPr>
              <w:t xml:space="preserve"> 26(1) van</w:t>
            </w:r>
            <w:r w:rsidR="009E404A" w:rsidRPr="0005325C">
              <w:rPr>
                <w:sz w:val="22"/>
                <w:szCs w:val="22"/>
              </w:rPr>
              <w:t xml:space="preserve"> </w:t>
            </w:r>
            <w:r w:rsidRPr="0005325C">
              <w:rPr>
                <w:sz w:val="22"/>
                <w:szCs w:val="22"/>
              </w:rPr>
              <w:t xml:space="preserve">die Wet </w:t>
            </w:r>
            <w:proofErr w:type="spellStart"/>
            <w:r w:rsidRPr="0005325C">
              <w:rPr>
                <w:sz w:val="22"/>
                <w:szCs w:val="22"/>
              </w:rPr>
              <w:t>hanteer</w:t>
            </w:r>
            <w:proofErr w:type="spellEnd"/>
            <w:r w:rsidRPr="0005325C">
              <w:rPr>
                <w:sz w:val="22"/>
                <w:szCs w:val="22"/>
              </w:rPr>
              <w:t xml:space="preserve"> </w:t>
            </w:r>
            <w:proofErr w:type="spellStart"/>
            <w:r w:rsidRPr="0005325C">
              <w:rPr>
                <w:sz w:val="22"/>
                <w:szCs w:val="22"/>
              </w:rPr>
              <w:t>moet</w:t>
            </w:r>
            <w:proofErr w:type="spellEnd"/>
            <w:r w:rsidRPr="0005325C">
              <w:rPr>
                <w:sz w:val="22"/>
                <w:szCs w:val="22"/>
              </w:rPr>
              <w:t xml:space="preserve"> word:</w:t>
            </w:r>
          </w:p>
          <w:p w14:paraId="69C666FC" w14:textId="77777777" w:rsidR="00FA4C2E" w:rsidRPr="0005325C" w:rsidRDefault="00FA4C2E" w:rsidP="009E404A">
            <w:pPr>
              <w:rPr>
                <w:sz w:val="22"/>
                <w:szCs w:val="22"/>
              </w:rPr>
            </w:pPr>
          </w:p>
        </w:tc>
        <w:tc>
          <w:tcPr>
            <w:tcW w:w="893" w:type="dxa"/>
            <w:tcBorders>
              <w:bottom w:val="single" w:sz="4" w:space="0" w:color="auto"/>
            </w:tcBorders>
            <w:shd w:val="clear" w:color="auto" w:fill="auto"/>
          </w:tcPr>
          <w:p w14:paraId="7B69D112" w14:textId="77777777" w:rsidR="00B36A4A" w:rsidRPr="0005325C" w:rsidRDefault="00B36A4A" w:rsidP="009925ED">
            <w:pPr>
              <w:rPr>
                <w:sz w:val="22"/>
                <w:szCs w:val="22"/>
              </w:rPr>
            </w:pPr>
          </w:p>
        </w:tc>
      </w:tr>
      <w:tr w:rsidR="00B36A4A" w:rsidRPr="0005325C" w14:paraId="5F3A99F9" w14:textId="77777777" w:rsidTr="009925ED">
        <w:trPr>
          <w:trHeight w:val="562"/>
        </w:trPr>
        <w:tc>
          <w:tcPr>
            <w:tcW w:w="8985" w:type="dxa"/>
            <w:gridSpan w:val="7"/>
            <w:tcBorders>
              <w:bottom w:val="single" w:sz="4" w:space="0" w:color="auto"/>
            </w:tcBorders>
            <w:shd w:val="clear" w:color="auto" w:fill="E7E6E6"/>
          </w:tcPr>
          <w:p w14:paraId="398B43AF" w14:textId="77777777" w:rsidR="00B36A4A" w:rsidRPr="0005325C" w:rsidRDefault="00B36A4A" w:rsidP="009925ED">
            <w:pPr>
              <w:rPr>
                <w:sz w:val="22"/>
                <w:szCs w:val="22"/>
              </w:rPr>
            </w:pPr>
            <w:proofErr w:type="spellStart"/>
            <w:r w:rsidRPr="0005325C">
              <w:rPr>
                <w:sz w:val="22"/>
                <w:szCs w:val="22"/>
              </w:rPr>
              <w:t>Besluit</w:t>
            </w:r>
            <w:proofErr w:type="spellEnd"/>
            <w:r w:rsidRPr="0005325C">
              <w:rPr>
                <w:sz w:val="22"/>
                <w:szCs w:val="22"/>
              </w:rPr>
              <w:t xml:space="preserve"> </w:t>
            </w:r>
            <w:proofErr w:type="spellStart"/>
            <w:r w:rsidRPr="0005325C">
              <w:rPr>
                <w:sz w:val="22"/>
                <w:szCs w:val="22"/>
              </w:rPr>
              <w:t>ingevolge</w:t>
            </w:r>
            <w:proofErr w:type="spellEnd"/>
            <w:r w:rsidRPr="0005325C">
              <w:rPr>
                <w:sz w:val="22"/>
                <w:szCs w:val="22"/>
              </w:rPr>
              <w:t xml:space="preserve"> </w:t>
            </w:r>
            <w:proofErr w:type="spellStart"/>
            <w:r w:rsidRPr="0005325C">
              <w:rPr>
                <w:sz w:val="22"/>
                <w:szCs w:val="22"/>
              </w:rPr>
              <w:t>artikel</w:t>
            </w:r>
            <w:proofErr w:type="spellEnd"/>
            <w:r w:rsidRPr="0005325C">
              <w:rPr>
                <w:sz w:val="22"/>
                <w:szCs w:val="22"/>
              </w:rPr>
              <w:t xml:space="preserve"> 29(3) van die Wet om </w:t>
            </w:r>
            <w:proofErr w:type="spellStart"/>
            <w:r w:rsidRPr="0005325C">
              <w:rPr>
                <w:sz w:val="22"/>
                <w:szCs w:val="22"/>
              </w:rPr>
              <w:t>toegang</w:t>
            </w:r>
            <w:proofErr w:type="spellEnd"/>
            <w:r w:rsidRPr="0005325C">
              <w:rPr>
                <w:sz w:val="22"/>
                <w:szCs w:val="22"/>
              </w:rPr>
              <w:t xml:space="preserve"> in die </w:t>
            </w:r>
            <w:proofErr w:type="spellStart"/>
            <w:r w:rsidRPr="0005325C">
              <w:rPr>
                <w:sz w:val="22"/>
                <w:szCs w:val="22"/>
              </w:rPr>
              <w:t>vorm</w:t>
            </w:r>
            <w:proofErr w:type="spellEnd"/>
            <w:r w:rsidRPr="0005325C">
              <w:rPr>
                <w:sz w:val="22"/>
                <w:szCs w:val="22"/>
              </w:rPr>
              <w:t xml:space="preserve"> </w:t>
            </w:r>
            <w:proofErr w:type="spellStart"/>
            <w:r w:rsidRPr="0005325C">
              <w:rPr>
                <w:sz w:val="22"/>
                <w:szCs w:val="22"/>
              </w:rPr>
              <w:t>deur</w:t>
            </w:r>
            <w:proofErr w:type="spellEnd"/>
            <w:r w:rsidRPr="0005325C">
              <w:rPr>
                <w:sz w:val="22"/>
                <w:szCs w:val="22"/>
              </w:rPr>
              <w:t xml:space="preserve"> die </w:t>
            </w:r>
            <w:proofErr w:type="spellStart"/>
            <w:r w:rsidRPr="0005325C">
              <w:rPr>
                <w:sz w:val="22"/>
                <w:szCs w:val="22"/>
              </w:rPr>
              <w:t>versoeker</w:t>
            </w:r>
            <w:proofErr w:type="spellEnd"/>
            <w:r w:rsidRPr="0005325C">
              <w:rPr>
                <w:sz w:val="22"/>
                <w:szCs w:val="22"/>
              </w:rPr>
              <w:t xml:space="preserve"> </w:t>
            </w:r>
            <w:proofErr w:type="spellStart"/>
            <w:r w:rsidRPr="0005325C">
              <w:rPr>
                <w:sz w:val="22"/>
                <w:szCs w:val="22"/>
              </w:rPr>
              <w:t>aangevra</w:t>
            </w:r>
            <w:proofErr w:type="spellEnd"/>
            <w:r w:rsidRPr="0005325C">
              <w:rPr>
                <w:sz w:val="22"/>
                <w:szCs w:val="22"/>
              </w:rPr>
              <w:t xml:space="preserve"> </w:t>
            </w:r>
            <w:proofErr w:type="spellStart"/>
            <w:r w:rsidRPr="0005325C">
              <w:rPr>
                <w:sz w:val="22"/>
                <w:szCs w:val="22"/>
              </w:rPr>
              <w:t>te</w:t>
            </w:r>
            <w:proofErr w:type="spellEnd"/>
          </w:p>
          <w:p w14:paraId="2EB06266" w14:textId="77777777" w:rsidR="00B36A4A" w:rsidRPr="0005325C" w:rsidRDefault="00B36A4A" w:rsidP="009925ED">
            <w:pPr>
              <w:rPr>
                <w:sz w:val="22"/>
                <w:szCs w:val="22"/>
              </w:rPr>
            </w:pPr>
            <w:proofErr w:type="spellStart"/>
            <w:r w:rsidRPr="0005325C">
              <w:rPr>
                <w:sz w:val="22"/>
                <w:szCs w:val="22"/>
              </w:rPr>
              <w:t>weier</w:t>
            </w:r>
            <w:proofErr w:type="spellEnd"/>
            <w:r w:rsidRPr="0005325C">
              <w:rPr>
                <w:sz w:val="22"/>
                <w:szCs w:val="22"/>
              </w:rPr>
              <w:t>:</w:t>
            </w:r>
          </w:p>
          <w:p w14:paraId="3FBBA405" w14:textId="77777777" w:rsidR="00FA4C2E" w:rsidRPr="0005325C" w:rsidRDefault="00FA4C2E" w:rsidP="009925ED">
            <w:pPr>
              <w:rPr>
                <w:sz w:val="22"/>
                <w:szCs w:val="22"/>
              </w:rPr>
            </w:pPr>
          </w:p>
        </w:tc>
        <w:tc>
          <w:tcPr>
            <w:tcW w:w="893" w:type="dxa"/>
            <w:tcBorders>
              <w:bottom w:val="single" w:sz="4" w:space="0" w:color="auto"/>
            </w:tcBorders>
            <w:shd w:val="clear" w:color="auto" w:fill="auto"/>
          </w:tcPr>
          <w:p w14:paraId="1C9019CD" w14:textId="77777777" w:rsidR="00B36A4A" w:rsidRPr="0005325C" w:rsidRDefault="00B36A4A" w:rsidP="009925ED">
            <w:pPr>
              <w:rPr>
                <w:sz w:val="22"/>
                <w:szCs w:val="22"/>
              </w:rPr>
            </w:pPr>
          </w:p>
        </w:tc>
      </w:tr>
      <w:tr w:rsidR="00B36A4A" w:rsidRPr="0005325C" w14:paraId="6EB25754" w14:textId="77777777" w:rsidTr="009925ED">
        <w:tc>
          <w:tcPr>
            <w:tcW w:w="8985" w:type="dxa"/>
            <w:gridSpan w:val="7"/>
            <w:shd w:val="clear" w:color="auto" w:fill="E7E6E6"/>
          </w:tcPr>
          <w:p w14:paraId="6631D0C1" w14:textId="77777777" w:rsidR="00B36A4A" w:rsidRPr="0005325C" w:rsidRDefault="00B36A4A" w:rsidP="009925ED">
            <w:pPr>
              <w:rPr>
                <w:sz w:val="22"/>
                <w:szCs w:val="22"/>
              </w:rPr>
            </w:pPr>
            <w:proofErr w:type="spellStart"/>
            <w:r w:rsidRPr="0005325C">
              <w:rPr>
                <w:sz w:val="22"/>
                <w:szCs w:val="22"/>
              </w:rPr>
              <w:t>Besluit</w:t>
            </w:r>
            <w:proofErr w:type="spellEnd"/>
            <w:r w:rsidRPr="0005325C">
              <w:rPr>
                <w:sz w:val="22"/>
                <w:szCs w:val="22"/>
              </w:rPr>
              <w:t xml:space="preserve"> om </w:t>
            </w:r>
            <w:proofErr w:type="spellStart"/>
            <w:r w:rsidRPr="0005325C">
              <w:rPr>
                <w:sz w:val="22"/>
                <w:szCs w:val="22"/>
              </w:rPr>
              <w:t>versoek</w:t>
            </w:r>
            <w:proofErr w:type="spellEnd"/>
            <w:r w:rsidRPr="0005325C">
              <w:rPr>
                <w:sz w:val="22"/>
                <w:szCs w:val="22"/>
              </w:rPr>
              <w:t xml:space="preserve"> </w:t>
            </w:r>
            <w:r w:rsidR="009605FA">
              <w:rPr>
                <w:sz w:val="22"/>
                <w:szCs w:val="22"/>
              </w:rPr>
              <w:t xml:space="preserve">om </w:t>
            </w:r>
            <w:proofErr w:type="spellStart"/>
            <w:r w:rsidRPr="0005325C">
              <w:rPr>
                <w:sz w:val="22"/>
                <w:szCs w:val="22"/>
              </w:rPr>
              <w:t>toegang</w:t>
            </w:r>
            <w:proofErr w:type="spellEnd"/>
            <w:r w:rsidRPr="0005325C">
              <w:rPr>
                <w:sz w:val="22"/>
                <w:szCs w:val="22"/>
              </w:rPr>
              <w:t xml:space="preserve"> toe </w:t>
            </w:r>
            <w:proofErr w:type="spellStart"/>
            <w:r w:rsidRPr="0005325C">
              <w:rPr>
                <w:sz w:val="22"/>
                <w:szCs w:val="22"/>
              </w:rPr>
              <w:t>te</w:t>
            </w:r>
            <w:proofErr w:type="spellEnd"/>
            <w:r w:rsidRPr="0005325C">
              <w:rPr>
                <w:sz w:val="22"/>
                <w:szCs w:val="22"/>
              </w:rPr>
              <w:t xml:space="preserve"> </w:t>
            </w:r>
            <w:proofErr w:type="spellStart"/>
            <w:r w:rsidRPr="0005325C">
              <w:rPr>
                <w:sz w:val="22"/>
                <w:szCs w:val="22"/>
              </w:rPr>
              <w:t>staan</w:t>
            </w:r>
            <w:proofErr w:type="spellEnd"/>
            <w:r w:rsidRPr="0005325C">
              <w:rPr>
                <w:sz w:val="22"/>
                <w:szCs w:val="22"/>
              </w:rPr>
              <w:t>:</w:t>
            </w:r>
          </w:p>
          <w:p w14:paraId="20225A27" w14:textId="77777777" w:rsidR="00FA4C2E" w:rsidRPr="0005325C" w:rsidRDefault="00FA4C2E" w:rsidP="009925ED">
            <w:pPr>
              <w:rPr>
                <w:sz w:val="22"/>
                <w:szCs w:val="22"/>
              </w:rPr>
            </w:pPr>
          </w:p>
        </w:tc>
        <w:tc>
          <w:tcPr>
            <w:tcW w:w="893" w:type="dxa"/>
            <w:shd w:val="clear" w:color="auto" w:fill="auto"/>
          </w:tcPr>
          <w:p w14:paraId="60E93C12" w14:textId="77777777" w:rsidR="00B36A4A" w:rsidRPr="0005325C" w:rsidRDefault="00B36A4A" w:rsidP="00B36A4A">
            <w:pPr>
              <w:rPr>
                <w:sz w:val="22"/>
                <w:szCs w:val="22"/>
              </w:rPr>
            </w:pPr>
          </w:p>
        </w:tc>
      </w:tr>
      <w:tr w:rsidR="00096E5A" w:rsidRPr="0005325C" w14:paraId="0EB55A1E" w14:textId="77777777" w:rsidTr="00F7338E">
        <w:trPr>
          <w:trHeight w:val="779"/>
        </w:trPr>
        <w:tc>
          <w:tcPr>
            <w:tcW w:w="9878" w:type="dxa"/>
            <w:gridSpan w:val="8"/>
            <w:tcBorders>
              <w:bottom w:val="single" w:sz="4" w:space="0" w:color="auto"/>
              <w:right w:val="nil"/>
            </w:tcBorders>
            <w:shd w:val="clear" w:color="auto" w:fill="AEAAAA"/>
          </w:tcPr>
          <w:p w14:paraId="4ACD14B8" w14:textId="77777777" w:rsidR="006E6DF4" w:rsidRPr="0005325C" w:rsidRDefault="00096E5A" w:rsidP="009925ED">
            <w:pPr>
              <w:jc w:val="center"/>
              <w:rPr>
                <w:b/>
                <w:sz w:val="22"/>
                <w:szCs w:val="22"/>
              </w:rPr>
            </w:pPr>
            <w:r w:rsidRPr="0005325C">
              <w:rPr>
                <w:b/>
                <w:sz w:val="22"/>
                <w:szCs w:val="22"/>
              </w:rPr>
              <w:t>GRONDE VIR APPÈL</w:t>
            </w:r>
          </w:p>
          <w:p w14:paraId="38A0C391" w14:textId="77777777" w:rsidR="006E6DF4" w:rsidRPr="0005325C" w:rsidRDefault="006E6DF4" w:rsidP="009925ED">
            <w:pPr>
              <w:rPr>
                <w:i/>
                <w:sz w:val="22"/>
                <w:szCs w:val="22"/>
              </w:rPr>
            </w:pPr>
            <w:r w:rsidRPr="0005325C">
              <w:rPr>
                <w:i/>
                <w:sz w:val="22"/>
                <w:szCs w:val="22"/>
              </w:rPr>
              <w:t xml:space="preserve">(As die </w:t>
            </w:r>
            <w:proofErr w:type="spellStart"/>
            <w:r w:rsidRPr="0005325C">
              <w:rPr>
                <w:i/>
                <w:sz w:val="22"/>
                <w:szCs w:val="22"/>
              </w:rPr>
              <w:t>spasie</w:t>
            </w:r>
            <w:proofErr w:type="spellEnd"/>
            <w:r w:rsidRPr="0005325C">
              <w:rPr>
                <w:i/>
                <w:sz w:val="22"/>
                <w:szCs w:val="22"/>
              </w:rPr>
              <w:t xml:space="preserve"> wat </w:t>
            </w:r>
            <w:proofErr w:type="spellStart"/>
            <w:r w:rsidRPr="0005325C">
              <w:rPr>
                <w:i/>
                <w:sz w:val="22"/>
                <w:szCs w:val="22"/>
              </w:rPr>
              <w:t>voorsien</w:t>
            </w:r>
            <w:proofErr w:type="spellEnd"/>
            <w:r w:rsidRPr="0005325C">
              <w:rPr>
                <w:i/>
                <w:sz w:val="22"/>
                <w:szCs w:val="22"/>
              </w:rPr>
              <w:t xml:space="preserve"> word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voldoende</w:t>
            </w:r>
            <w:proofErr w:type="spellEnd"/>
            <w:r w:rsidRPr="0005325C">
              <w:rPr>
                <w:i/>
                <w:sz w:val="22"/>
                <w:szCs w:val="22"/>
              </w:rPr>
              <w:t xml:space="preserve"> is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gaan</w:t>
            </w:r>
            <w:proofErr w:type="spellEnd"/>
            <w:r w:rsidRPr="0005325C">
              <w:rPr>
                <w:i/>
                <w:sz w:val="22"/>
                <w:szCs w:val="22"/>
              </w:rPr>
              <w:t xml:space="preserve"> </w:t>
            </w:r>
            <w:proofErr w:type="spellStart"/>
            <w:r w:rsidRPr="0005325C">
              <w:rPr>
                <w:i/>
                <w:sz w:val="22"/>
                <w:szCs w:val="22"/>
              </w:rPr>
              <w:t>asseblief</w:t>
            </w:r>
            <w:proofErr w:type="spellEnd"/>
            <w:r w:rsidRPr="0005325C">
              <w:rPr>
                <w:i/>
                <w:sz w:val="22"/>
                <w:szCs w:val="22"/>
              </w:rPr>
              <w:t xml:space="preserve"> </w:t>
            </w:r>
            <w:proofErr w:type="spellStart"/>
            <w:r w:rsidRPr="0005325C">
              <w:rPr>
                <w:i/>
                <w:sz w:val="22"/>
                <w:szCs w:val="22"/>
              </w:rPr>
              <w:t>voort</w:t>
            </w:r>
            <w:proofErr w:type="spellEnd"/>
            <w:r w:rsidRPr="0005325C">
              <w:rPr>
                <w:i/>
                <w:sz w:val="22"/>
                <w:szCs w:val="22"/>
              </w:rPr>
              <w:t xml:space="preserve"> op ‘n </w:t>
            </w:r>
            <w:proofErr w:type="spellStart"/>
            <w:r w:rsidRPr="0005325C">
              <w:rPr>
                <w:i/>
                <w:sz w:val="22"/>
                <w:szCs w:val="22"/>
              </w:rPr>
              <w:t>aparte</w:t>
            </w:r>
            <w:proofErr w:type="spellEnd"/>
            <w:r w:rsidRPr="0005325C">
              <w:rPr>
                <w:i/>
                <w:sz w:val="22"/>
                <w:szCs w:val="22"/>
              </w:rPr>
              <w:t xml:space="preserve"> </w:t>
            </w:r>
            <w:proofErr w:type="spellStart"/>
            <w:r w:rsidRPr="0005325C">
              <w:rPr>
                <w:i/>
                <w:sz w:val="22"/>
                <w:szCs w:val="22"/>
              </w:rPr>
              <w:t>bladsy</w:t>
            </w:r>
            <w:proofErr w:type="spellEnd"/>
            <w:r w:rsidRPr="0005325C">
              <w:rPr>
                <w:i/>
                <w:sz w:val="22"/>
                <w:szCs w:val="22"/>
              </w:rPr>
              <w:t xml:space="preserve"> </w:t>
            </w:r>
            <w:proofErr w:type="spellStart"/>
            <w:r w:rsidRPr="0005325C">
              <w:rPr>
                <w:i/>
                <w:sz w:val="22"/>
                <w:szCs w:val="22"/>
              </w:rPr>
              <w:t>en</w:t>
            </w:r>
            <w:proofErr w:type="spellEnd"/>
            <w:r w:rsidRPr="0005325C">
              <w:rPr>
                <w:i/>
                <w:sz w:val="22"/>
                <w:szCs w:val="22"/>
              </w:rPr>
              <w:t xml:space="preserve"> </w:t>
            </w:r>
            <w:proofErr w:type="spellStart"/>
            <w:r w:rsidRPr="0005325C">
              <w:rPr>
                <w:i/>
                <w:sz w:val="22"/>
                <w:szCs w:val="22"/>
              </w:rPr>
              <w:t>heg</w:t>
            </w:r>
            <w:proofErr w:type="spellEnd"/>
            <w:r w:rsidRPr="0005325C">
              <w:rPr>
                <w:i/>
                <w:sz w:val="22"/>
                <w:szCs w:val="22"/>
              </w:rPr>
              <w:t xml:space="preserve"> </w:t>
            </w:r>
            <w:proofErr w:type="spellStart"/>
            <w:r w:rsidRPr="0005325C">
              <w:rPr>
                <w:i/>
                <w:sz w:val="22"/>
                <w:szCs w:val="22"/>
              </w:rPr>
              <w:t>dit</w:t>
            </w:r>
            <w:proofErr w:type="spellEnd"/>
            <w:r w:rsidRPr="0005325C">
              <w:rPr>
                <w:i/>
                <w:sz w:val="22"/>
                <w:szCs w:val="22"/>
              </w:rPr>
              <w:t xml:space="preserve"> by</w:t>
            </w:r>
          </w:p>
          <w:p w14:paraId="0A7B5AA9" w14:textId="77777777" w:rsidR="00096E5A" w:rsidRPr="0005325C" w:rsidRDefault="006E6DF4" w:rsidP="009925ED">
            <w:pPr>
              <w:rPr>
                <w:i/>
                <w:sz w:val="22"/>
                <w:szCs w:val="22"/>
              </w:rPr>
            </w:pPr>
            <w:proofErr w:type="spellStart"/>
            <w:r w:rsidRPr="0005325C">
              <w:rPr>
                <w:i/>
                <w:sz w:val="22"/>
                <w:szCs w:val="22"/>
              </w:rPr>
              <w:t>hierdie</w:t>
            </w:r>
            <w:proofErr w:type="spellEnd"/>
            <w:r w:rsidRPr="0005325C">
              <w:rPr>
                <w:i/>
                <w:sz w:val="22"/>
                <w:szCs w:val="22"/>
              </w:rPr>
              <w:t xml:space="preserve"> </w:t>
            </w:r>
            <w:proofErr w:type="spellStart"/>
            <w:r w:rsidRPr="0005325C">
              <w:rPr>
                <w:i/>
                <w:sz w:val="22"/>
                <w:szCs w:val="22"/>
              </w:rPr>
              <w:t>vorm</w:t>
            </w:r>
            <w:proofErr w:type="spellEnd"/>
            <w:r w:rsidRPr="0005325C">
              <w:rPr>
                <w:i/>
                <w:sz w:val="22"/>
                <w:szCs w:val="22"/>
              </w:rPr>
              <w:t xml:space="preserve"> </w:t>
            </w:r>
            <w:proofErr w:type="spellStart"/>
            <w:r w:rsidRPr="0005325C">
              <w:rPr>
                <w:i/>
                <w:sz w:val="22"/>
                <w:szCs w:val="22"/>
              </w:rPr>
              <w:t>aan</w:t>
            </w:r>
            <w:proofErr w:type="spellEnd"/>
            <w:r w:rsidRPr="0005325C">
              <w:rPr>
                <w:i/>
                <w:sz w:val="22"/>
                <w:szCs w:val="22"/>
              </w:rPr>
              <w:t xml:space="preserve">. Alle </w:t>
            </w:r>
            <w:proofErr w:type="spellStart"/>
            <w:r w:rsidRPr="0005325C">
              <w:rPr>
                <w:i/>
                <w:sz w:val="22"/>
                <w:szCs w:val="22"/>
              </w:rPr>
              <w:t>bykomende</w:t>
            </w:r>
            <w:proofErr w:type="spellEnd"/>
            <w:r w:rsidRPr="0005325C">
              <w:rPr>
                <w:i/>
                <w:sz w:val="22"/>
                <w:szCs w:val="22"/>
              </w:rPr>
              <w:t xml:space="preserve"> </w:t>
            </w:r>
            <w:proofErr w:type="spellStart"/>
            <w:r w:rsidRPr="0005325C">
              <w:rPr>
                <w:i/>
                <w:sz w:val="22"/>
                <w:szCs w:val="22"/>
              </w:rPr>
              <w:t>bladsye</w:t>
            </w:r>
            <w:proofErr w:type="spellEnd"/>
            <w:r w:rsidRPr="0005325C">
              <w:rPr>
                <w:i/>
                <w:sz w:val="22"/>
                <w:szCs w:val="22"/>
              </w:rPr>
              <w:t xml:space="preserve"> </w:t>
            </w:r>
            <w:proofErr w:type="spellStart"/>
            <w:r w:rsidRPr="0005325C">
              <w:rPr>
                <w:i/>
                <w:sz w:val="22"/>
                <w:szCs w:val="22"/>
              </w:rPr>
              <w:t>moet</w:t>
            </w:r>
            <w:proofErr w:type="spellEnd"/>
            <w:r w:rsidRPr="0005325C">
              <w:rPr>
                <w:i/>
                <w:sz w:val="22"/>
                <w:szCs w:val="22"/>
              </w:rPr>
              <w:t xml:space="preserve"> </w:t>
            </w:r>
            <w:proofErr w:type="spellStart"/>
            <w:r w:rsidRPr="0005325C">
              <w:rPr>
                <w:i/>
                <w:sz w:val="22"/>
                <w:szCs w:val="22"/>
              </w:rPr>
              <w:t>onderteken</w:t>
            </w:r>
            <w:proofErr w:type="spellEnd"/>
            <w:r w:rsidRPr="0005325C">
              <w:rPr>
                <w:i/>
                <w:sz w:val="22"/>
                <w:szCs w:val="22"/>
              </w:rPr>
              <w:t xml:space="preserve"> word.)</w:t>
            </w:r>
          </w:p>
          <w:p w14:paraId="3951B5B9" w14:textId="77777777" w:rsidR="00FA4C2E" w:rsidRPr="0005325C" w:rsidRDefault="00FA4C2E" w:rsidP="009925ED">
            <w:pPr>
              <w:rPr>
                <w:b/>
                <w:sz w:val="22"/>
                <w:szCs w:val="22"/>
              </w:rPr>
            </w:pPr>
          </w:p>
        </w:tc>
      </w:tr>
      <w:tr w:rsidR="00707589" w:rsidRPr="0005325C" w14:paraId="2A6AA043" w14:textId="77777777" w:rsidTr="009925ED">
        <w:trPr>
          <w:trHeight w:val="620"/>
        </w:trPr>
        <w:tc>
          <w:tcPr>
            <w:tcW w:w="9878" w:type="dxa"/>
            <w:gridSpan w:val="8"/>
            <w:tcBorders>
              <w:bottom w:val="single" w:sz="4" w:space="0" w:color="auto"/>
            </w:tcBorders>
            <w:shd w:val="clear" w:color="auto" w:fill="E7E6E6"/>
          </w:tcPr>
          <w:p w14:paraId="5E4EF78E" w14:textId="77777777" w:rsidR="00707589" w:rsidRPr="0005325C" w:rsidRDefault="00707589" w:rsidP="009925ED">
            <w:pPr>
              <w:rPr>
                <w:sz w:val="22"/>
                <w:szCs w:val="22"/>
              </w:rPr>
            </w:pPr>
          </w:p>
          <w:p w14:paraId="167BE771" w14:textId="77777777" w:rsidR="00707589" w:rsidRPr="0005325C" w:rsidRDefault="009605FA" w:rsidP="009605FA">
            <w:pPr>
              <w:rPr>
                <w:sz w:val="22"/>
                <w:szCs w:val="22"/>
              </w:rPr>
            </w:pPr>
            <w:r>
              <w:rPr>
                <w:sz w:val="22"/>
                <w:szCs w:val="22"/>
              </w:rPr>
              <w:t xml:space="preserve">Meld </w:t>
            </w:r>
            <w:r w:rsidR="00707589" w:rsidRPr="0005325C">
              <w:rPr>
                <w:sz w:val="22"/>
                <w:szCs w:val="22"/>
              </w:rPr>
              <w:t xml:space="preserve">die </w:t>
            </w:r>
            <w:proofErr w:type="spellStart"/>
            <w:r w:rsidR="00707589" w:rsidRPr="0005325C">
              <w:rPr>
                <w:sz w:val="22"/>
                <w:szCs w:val="22"/>
              </w:rPr>
              <w:t>gronde</w:t>
            </w:r>
            <w:proofErr w:type="spellEnd"/>
            <w:r w:rsidR="00877AEC" w:rsidRPr="0005325C">
              <w:rPr>
                <w:sz w:val="22"/>
                <w:szCs w:val="22"/>
              </w:rPr>
              <w:t xml:space="preserve"> </w:t>
            </w:r>
            <w:proofErr w:type="spellStart"/>
            <w:r w:rsidR="00707589" w:rsidRPr="0005325C">
              <w:rPr>
                <w:sz w:val="22"/>
                <w:szCs w:val="22"/>
              </w:rPr>
              <w:t>waarop</w:t>
            </w:r>
            <w:proofErr w:type="spellEnd"/>
            <w:r w:rsidR="00707589" w:rsidRPr="0005325C">
              <w:rPr>
                <w:sz w:val="22"/>
                <w:szCs w:val="22"/>
              </w:rPr>
              <w:t xml:space="preserve"> die interne</w:t>
            </w:r>
            <w:r w:rsidR="00877AEC" w:rsidRPr="0005325C">
              <w:rPr>
                <w:sz w:val="22"/>
                <w:szCs w:val="22"/>
              </w:rPr>
              <w:t xml:space="preserve"> </w:t>
            </w:r>
            <w:proofErr w:type="spellStart"/>
            <w:r w:rsidR="00707589" w:rsidRPr="0005325C">
              <w:rPr>
                <w:sz w:val="22"/>
                <w:szCs w:val="22"/>
              </w:rPr>
              <w:t>appèl</w:t>
            </w:r>
            <w:proofErr w:type="spellEnd"/>
            <w:r w:rsidR="00707589" w:rsidRPr="0005325C">
              <w:rPr>
                <w:sz w:val="22"/>
                <w:szCs w:val="22"/>
              </w:rPr>
              <w:t xml:space="preserve"> </w:t>
            </w:r>
            <w:proofErr w:type="spellStart"/>
            <w:r w:rsidR="00707589" w:rsidRPr="0005325C">
              <w:rPr>
                <w:sz w:val="22"/>
                <w:szCs w:val="22"/>
              </w:rPr>
              <w:t>gebaseer</w:t>
            </w:r>
            <w:proofErr w:type="spellEnd"/>
            <w:r w:rsidR="00707589" w:rsidRPr="0005325C">
              <w:rPr>
                <w:sz w:val="22"/>
                <w:szCs w:val="22"/>
              </w:rPr>
              <w:t xml:space="preserve"> is:</w:t>
            </w:r>
          </w:p>
        </w:tc>
      </w:tr>
      <w:tr w:rsidR="00707589" w:rsidRPr="0005325C" w14:paraId="1B9EC9EE" w14:textId="77777777" w:rsidTr="009925ED">
        <w:tc>
          <w:tcPr>
            <w:tcW w:w="9878" w:type="dxa"/>
            <w:gridSpan w:val="8"/>
            <w:shd w:val="clear" w:color="auto" w:fill="auto"/>
          </w:tcPr>
          <w:p w14:paraId="5792E562" w14:textId="77777777" w:rsidR="00707589" w:rsidRPr="0005325C" w:rsidRDefault="00707589" w:rsidP="009925ED">
            <w:pPr>
              <w:rPr>
                <w:sz w:val="22"/>
                <w:szCs w:val="22"/>
              </w:rPr>
            </w:pPr>
          </w:p>
          <w:p w14:paraId="3976BF89" w14:textId="77777777" w:rsidR="00FA4C2E" w:rsidRPr="0005325C" w:rsidRDefault="00FA4C2E" w:rsidP="009925ED">
            <w:pPr>
              <w:rPr>
                <w:sz w:val="22"/>
                <w:szCs w:val="22"/>
              </w:rPr>
            </w:pPr>
          </w:p>
        </w:tc>
      </w:tr>
      <w:tr w:rsidR="00707589" w:rsidRPr="0005325C" w14:paraId="309F310B" w14:textId="77777777" w:rsidTr="009925ED">
        <w:tc>
          <w:tcPr>
            <w:tcW w:w="9878" w:type="dxa"/>
            <w:gridSpan w:val="8"/>
            <w:shd w:val="clear" w:color="auto" w:fill="auto"/>
          </w:tcPr>
          <w:p w14:paraId="35B57D2A" w14:textId="77777777" w:rsidR="00707589" w:rsidRPr="0005325C" w:rsidRDefault="00707589" w:rsidP="009925ED">
            <w:pPr>
              <w:rPr>
                <w:sz w:val="22"/>
                <w:szCs w:val="22"/>
              </w:rPr>
            </w:pPr>
          </w:p>
          <w:p w14:paraId="0E8F7599" w14:textId="77777777" w:rsidR="00FA4C2E" w:rsidRPr="0005325C" w:rsidRDefault="00FA4C2E" w:rsidP="009925ED">
            <w:pPr>
              <w:rPr>
                <w:sz w:val="22"/>
                <w:szCs w:val="22"/>
              </w:rPr>
            </w:pPr>
          </w:p>
        </w:tc>
      </w:tr>
      <w:tr w:rsidR="00707589" w:rsidRPr="0005325C" w14:paraId="75E04672" w14:textId="77777777" w:rsidTr="009925ED">
        <w:tc>
          <w:tcPr>
            <w:tcW w:w="9878" w:type="dxa"/>
            <w:gridSpan w:val="8"/>
            <w:shd w:val="clear" w:color="auto" w:fill="auto"/>
          </w:tcPr>
          <w:p w14:paraId="66295141" w14:textId="77777777" w:rsidR="00707589" w:rsidRPr="0005325C" w:rsidRDefault="00707589" w:rsidP="009925ED">
            <w:pPr>
              <w:rPr>
                <w:sz w:val="22"/>
                <w:szCs w:val="22"/>
              </w:rPr>
            </w:pPr>
          </w:p>
          <w:p w14:paraId="5A1F17C8" w14:textId="77777777" w:rsidR="00FA4C2E" w:rsidRPr="0005325C" w:rsidRDefault="00FA4C2E" w:rsidP="009925ED">
            <w:pPr>
              <w:rPr>
                <w:sz w:val="22"/>
                <w:szCs w:val="22"/>
              </w:rPr>
            </w:pPr>
          </w:p>
        </w:tc>
      </w:tr>
      <w:tr w:rsidR="00707589" w:rsidRPr="0005325C" w14:paraId="050D8A7A" w14:textId="77777777" w:rsidTr="009925ED">
        <w:tc>
          <w:tcPr>
            <w:tcW w:w="9878" w:type="dxa"/>
            <w:gridSpan w:val="8"/>
            <w:shd w:val="clear" w:color="auto" w:fill="auto"/>
          </w:tcPr>
          <w:p w14:paraId="37FB67BE" w14:textId="77777777" w:rsidR="00707589" w:rsidRPr="0005325C" w:rsidRDefault="00707589" w:rsidP="009925ED">
            <w:pPr>
              <w:rPr>
                <w:sz w:val="22"/>
                <w:szCs w:val="22"/>
              </w:rPr>
            </w:pPr>
          </w:p>
          <w:p w14:paraId="42C7C641" w14:textId="77777777" w:rsidR="00FA4C2E" w:rsidRPr="0005325C" w:rsidRDefault="00FA4C2E" w:rsidP="009925ED">
            <w:pPr>
              <w:rPr>
                <w:sz w:val="22"/>
                <w:szCs w:val="22"/>
              </w:rPr>
            </w:pPr>
          </w:p>
        </w:tc>
      </w:tr>
      <w:tr w:rsidR="00707589" w:rsidRPr="0005325C" w14:paraId="4B487473" w14:textId="77777777" w:rsidTr="009925ED">
        <w:tc>
          <w:tcPr>
            <w:tcW w:w="9878" w:type="dxa"/>
            <w:gridSpan w:val="8"/>
            <w:shd w:val="clear" w:color="auto" w:fill="auto"/>
          </w:tcPr>
          <w:p w14:paraId="73861C25" w14:textId="77777777" w:rsidR="00707589" w:rsidRPr="0005325C" w:rsidRDefault="00707589" w:rsidP="009925ED">
            <w:pPr>
              <w:rPr>
                <w:sz w:val="22"/>
                <w:szCs w:val="22"/>
              </w:rPr>
            </w:pPr>
          </w:p>
          <w:p w14:paraId="7AF2AFA0" w14:textId="77777777" w:rsidR="00FA4C2E" w:rsidRPr="0005325C" w:rsidRDefault="00FA4C2E" w:rsidP="009925ED">
            <w:pPr>
              <w:rPr>
                <w:sz w:val="22"/>
                <w:szCs w:val="22"/>
              </w:rPr>
            </w:pPr>
          </w:p>
        </w:tc>
      </w:tr>
      <w:tr w:rsidR="00707589" w:rsidRPr="0005325C" w14:paraId="108C04D1" w14:textId="77777777" w:rsidTr="009925ED">
        <w:tc>
          <w:tcPr>
            <w:tcW w:w="9878" w:type="dxa"/>
            <w:gridSpan w:val="8"/>
            <w:shd w:val="clear" w:color="auto" w:fill="auto"/>
          </w:tcPr>
          <w:p w14:paraId="35A84C33" w14:textId="77777777" w:rsidR="00707589" w:rsidRPr="0005325C" w:rsidRDefault="00707589" w:rsidP="009925ED">
            <w:pPr>
              <w:rPr>
                <w:sz w:val="22"/>
                <w:szCs w:val="22"/>
              </w:rPr>
            </w:pPr>
          </w:p>
          <w:p w14:paraId="14801400" w14:textId="77777777" w:rsidR="00FA4C2E" w:rsidRPr="0005325C" w:rsidRDefault="00FA4C2E" w:rsidP="009925ED">
            <w:pPr>
              <w:rPr>
                <w:sz w:val="22"/>
                <w:szCs w:val="22"/>
              </w:rPr>
            </w:pPr>
          </w:p>
        </w:tc>
      </w:tr>
      <w:tr w:rsidR="00707589" w:rsidRPr="0005325C" w14:paraId="7EDE2512" w14:textId="77777777" w:rsidTr="009925ED">
        <w:tc>
          <w:tcPr>
            <w:tcW w:w="9878" w:type="dxa"/>
            <w:gridSpan w:val="8"/>
            <w:shd w:val="clear" w:color="auto" w:fill="auto"/>
          </w:tcPr>
          <w:p w14:paraId="66A17DF8" w14:textId="77777777" w:rsidR="00707589" w:rsidRPr="0005325C" w:rsidRDefault="00707589" w:rsidP="009925ED">
            <w:pPr>
              <w:rPr>
                <w:sz w:val="22"/>
                <w:szCs w:val="22"/>
              </w:rPr>
            </w:pPr>
          </w:p>
          <w:p w14:paraId="5C6A8E33" w14:textId="77777777" w:rsidR="00FA4C2E" w:rsidRPr="0005325C" w:rsidRDefault="00FA4C2E" w:rsidP="009925ED">
            <w:pPr>
              <w:rPr>
                <w:sz w:val="22"/>
                <w:szCs w:val="22"/>
              </w:rPr>
            </w:pPr>
          </w:p>
        </w:tc>
      </w:tr>
      <w:tr w:rsidR="00707589" w:rsidRPr="0005325C" w14:paraId="6163CE86" w14:textId="77777777" w:rsidTr="009925ED">
        <w:tc>
          <w:tcPr>
            <w:tcW w:w="9878" w:type="dxa"/>
            <w:gridSpan w:val="8"/>
            <w:shd w:val="clear" w:color="auto" w:fill="auto"/>
          </w:tcPr>
          <w:p w14:paraId="2B412EFB" w14:textId="77777777" w:rsidR="00707589" w:rsidRPr="0005325C" w:rsidRDefault="00707589" w:rsidP="009925ED">
            <w:pPr>
              <w:rPr>
                <w:sz w:val="22"/>
                <w:szCs w:val="22"/>
              </w:rPr>
            </w:pPr>
          </w:p>
          <w:p w14:paraId="7EB42E5E" w14:textId="77777777" w:rsidR="00FA4C2E" w:rsidRPr="0005325C" w:rsidRDefault="00FA4C2E" w:rsidP="009925ED">
            <w:pPr>
              <w:rPr>
                <w:sz w:val="22"/>
                <w:szCs w:val="22"/>
              </w:rPr>
            </w:pPr>
          </w:p>
        </w:tc>
      </w:tr>
    </w:tbl>
    <w:p w14:paraId="4CF6C69E" w14:textId="77777777" w:rsidR="00672E6E" w:rsidRDefault="00672E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645"/>
        <w:gridCol w:w="593"/>
        <w:gridCol w:w="118"/>
        <w:gridCol w:w="2051"/>
        <w:gridCol w:w="1967"/>
        <w:gridCol w:w="925"/>
        <w:gridCol w:w="160"/>
        <w:gridCol w:w="594"/>
      </w:tblGrid>
      <w:tr w:rsidR="00096E5A" w:rsidRPr="0005325C" w14:paraId="327EBFE0" w14:textId="77777777" w:rsidTr="009925ED">
        <w:trPr>
          <w:trHeight w:val="422"/>
        </w:trPr>
        <w:tc>
          <w:tcPr>
            <w:tcW w:w="9878" w:type="dxa"/>
            <w:gridSpan w:val="9"/>
            <w:tcBorders>
              <w:bottom w:val="single" w:sz="4" w:space="0" w:color="auto"/>
            </w:tcBorders>
            <w:shd w:val="clear" w:color="auto" w:fill="E7E6E6"/>
          </w:tcPr>
          <w:p w14:paraId="322E705E" w14:textId="77777777" w:rsidR="00096E5A" w:rsidRPr="0005325C" w:rsidRDefault="009605FA" w:rsidP="0098747F">
            <w:pPr>
              <w:rPr>
                <w:sz w:val="22"/>
                <w:szCs w:val="22"/>
              </w:rPr>
            </w:pPr>
            <w:r>
              <w:rPr>
                <w:sz w:val="22"/>
                <w:szCs w:val="22"/>
              </w:rPr>
              <w:lastRenderedPageBreak/>
              <w:t xml:space="preserve">Meld </w:t>
            </w:r>
            <w:proofErr w:type="spellStart"/>
            <w:r w:rsidR="00096E5A" w:rsidRPr="0005325C">
              <w:rPr>
                <w:sz w:val="22"/>
                <w:szCs w:val="22"/>
              </w:rPr>
              <w:t>enige</w:t>
            </w:r>
            <w:proofErr w:type="spellEnd"/>
            <w:r w:rsidR="00096E5A" w:rsidRPr="0005325C">
              <w:rPr>
                <w:sz w:val="22"/>
                <w:szCs w:val="22"/>
              </w:rPr>
              <w:t xml:space="preserve"> </w:t>
            </w:r>
            <w:proofErr w:type="spellStart"/>
            <w:r w:rsidR="00096E5A" w:rsidRPr="0005325C">
              <w:rPr>
                <w:sz w:val="22"/>
                <w:szCs w:val="22"/>
              </w:rPr>
              <w:t>ander</w:t>
            </w:r>
            <w:proofErr w:type="spellEnd"/>
            <w:r w:rsidR="0098747F" w:rsidRPr="0005325C">
              <w:rPr>
                <w:sz w:val="22"/>
                <w:szCs w:val="22"/>
              </w:rPr>
              <w:t xml:space="preserve"> </w:t>
            </w:r>
            <w:proofErr w:type="spellStart"/>
            <w:r w:rsidR="00877AEC" w:rsidRPr="0005325C">
              <w:rPr>
                <w:sz w:val="22"/>
                <w:szCs w:val="22"/>
              </w:rPr>
              <w:t>inligting</w:t>
            </w:r>
            <w:proofErr w:type="spellEnd"/>
            <w:r w:rsidR="00877AEC" w:rsidRPr="0005325C">
              <w:rPr>
                <w:sz w:val="22"/>
                <w:szCs w:val="22"/>
              </w:rPr>
              <w:t xml:space="preserve"> wat by die</w:t>
            </w:r>
            <w:r w:rsidR="0098747F" w:rsidRPr="0005325C">
              <w:rPr>
                <w:sz w:val="22"/>
                <w:szCs w:val="22"/>
              </w:rPr>
              <w:t xml:space="preserve"> </w:t>
            </w:r>
            <w:proofErr w:type="spellStart"/>
            <w:r w:rsidR="00877AEC" w:rsidRPr="0005325C">
              <w:rPr>
                <w:sz w:val="22"/>
                <w:szCs w:val="22"/>
              </w:rPr>
              <w:t>oorweging</w:t>
            </w:r>
            <w:proofErr w:type="spellEnd"/>
            <w:r w:rsidR="00877AEC" w:rsidRPr="0005325C">
              <w:rPr>
                <w:sz w:val="22"/>
                <w:szCs w:val="22"/>
              </w:rPr>
              <w:t xml:space="preserve"> van die</w:t>
            </w:r>
            <w:r w:rsidR="0098747F" w:rsidRPr="0005325C">
              <w:rPr>
                <w:sz w:val="22"/>
                <w:szCs w:val="22"/>
              </w:rPr>
              <w:t xml:space="preserve"> </w:t>
            </w:r>
            <w:proofErr w:type="spellStart"/>
            <w:r w:rsidR="00877AEC" w:rsidRPr="0005325C">
              <w:rPr>
                <w:sz w:val="22"/>
                <w:szCs w:val="22"/>
              </w:rPr>
              <w:t>appèl</w:t>
            </w:r>
            <w:proofErr w:type="spellEnd"/>
            <w:r w:rsidR="00877AEC" w:rsidRPr="0005325C">
              <w:rPr>
                <w:sz w:val="22"/>
                <w:szCs w:val="22"/>
              </w:rPr>
              <w:t xml:space="preserve"> relevant </w:t>
            </w:r>
            <w:proofErr w:type="spellStart"/>
            <w:r w:rsidR="00877AEC" w:rsidRPr="0005325C">
              <w:rPr>
                <w:sz w:val="22"/>
                <w:szCs w:val="22"/>
              </w:rPr>
              <w:t>kan</w:t>
            </w:r>
            <w:proofErr w:type="spellEnd"/>
            <w:r w:rsidR="0098747F" w:rsidRPr="0005325C">
              <w:rPr>
                <w:sz w:val="22"/>
                <w:szCs w:val="22"/>
              </w:rPr>
              <w:t xml:space="preserve"> </w:t>
            </w:r>
            <w:r w:rsidR="00877AEC" w:rsidRPr="0005325C">
              <w:rPr>
                <w:sz w:val="22"/>
                <w:szCs w:val="22"/>
              </w:rPr>
              <w:t>wees:</w:t>
            </w:r>
          </w:p>
          <w:p w14:paraId="3A999F3D" w14:textId="77777777" w:rsidR="00FA4C2E" w:rsidRPr="0005325C" w:rsidRDefault="00FA4C2E" w:rsidP="0098747F">
            <w:pPr>
              <w:rPr>
                <w:sz w:val="22"/>
                <w:szCs w:val="22"/>
              </w:rPr>
            </w:pPr>
          </w:p>
        </w:tc>
      </w:tr>
      <w:tr w:rsidR="00096E5A" w:rsidRPr="0005325C" w14:paraId="3AF64D8F" w14:textId="77777777" w:rsidTr="009925ED">
        <w:tc>
          <w:tcPr>
            <w:tcW w:w="9878" w:type="dxa"/>
            <w:gridSpan w:val="9"/>
            <w:shd w:val="clear" w:color="auto" w:fill="auto"/>
          </w:tcPr>
          <w:p w14:paraId="4393D09D" w14:textId="77777777" w:rsidR="00096E5A" w:rsidRPr="0005325C" w:rsidRDefault="00096E5A" w:rsidP="009925ED">
            <w:pPr>
              <w:rPr>
                <w:sz w:val="22"/>
                <w:szCs w:val="22"/>
              </w:rPr>
            </w:pPr>
          </w:p>
          <w:p w14:paraId="18B6E184" w14:textId="77777777" w:rsidR="00FA4C2E" w:rsidRPr="0005325C" w:rsidRDefault="00FA4C2E" w:rsidP="009925ED">
            <w:pPr>
              <w:rPr>
                <w:sz w:val="22"/>
                <w:szCs w:val="22"/>
              </w:rPr>
            </w:pPr>
          </w:p>
        </w:tc>
      </w:tr>
      <w:tr w:rsidR="00096E5A" w:rsidRPr="0005325C" w14:paraId="25CC9EEE" w14:textId="77777777" w:rsidTr="009925ED">
        <w:tc>
          <w:tcPr>
            <w:tcW w:w="9878" w:type="dxa"/>
            <w:gridSpan w:val="9"/>
            <w:shd w:val="clear" w:color="auto" w:fill="auto"/>
          </w:tcPr>
          <w:p w14:paraId="160A412A" w14:textId="77777777" w:rsidR="00096E5A" w:rsidRPr="0005325C" w:rsidRDefault="00096E5A" w:rsidP="009925ED">
            <w:pPr>
              <w:rPr>
                <w:sz w:val="22"/>
                <w:szCs w:val="22"/>
              </w:rPr>
            </w:pPr>
          </w:p>
          <w:p w14:paraId="2272B669" w14:textId="77777777" w:rsidR="00FA4C2E" w:rsidRPr="0005325C" w:rsidRDefault="00FA4C2E" w:rsidP="009925ED">
            <w:pPr>
              <w:rPr>
                <w:sz w:val="22"/>
                <w:szCs w:val="22"/>
              </w:rPr>
            </w:pPr>
          </w:p>
        </w:tc>
      </w:tr>
      <w:tr w:rsidR="00096E5A" w:rsidRPr="0005325C" w14:paraId="09B9968C" w14:textId="77777777" w:rsidTr="009925ED">
        <w:tc>
          <w:tcPr>
            <w:tcW w:w="9878" w:type="dxa"/>
            <w:gridSpan w:val="9"/>
            <w:shd w:val="clear" w:color="auto" w:fill="auto"/>
          </w:tcPr>
          <w:p w14:paraId="35F9E08F" w14:textId="77777777" w:rsidR="00096E5A" w:rsidRPr="0005325C" w:rsidRDefault="00096E5A" w:rsidP="009925ED">
            <w:pPr>
              <w:rPr>
                <w:sz w:val="22"/>
                <w:szCs w:val="22"/>
              </w:rPr>
            </w:pPr>
          </w:p>
          <w:p w14:paraId="4E28AE75" w14:textId="77777777" w:rsidR="00FA4C2E" w:rsidRPr="0005325C" w:rsidRDefault="00FA4C2E" w:rsidP="009925ED">
            <w:pPr>
              <w:rPr>
                <w:sz w:val="22"/>
                <w:szCs w:val="22"/>
              </w:rPr>
            </w:pPr>
          </w:p>
        </w:tc>
      </w:tr>
      <w:tr w:rsidR="00096E5A" w:rsidRPr="0005325C" w14:paraId="67327073" w14:textId="77777777" w:rsidTr="009925ED">
        <w:tc>
          <w:tcPr>
            <w:tcW w:w="9878" w:type="dxa"/>
            <w:gridSpan w:val="9"/>
            <w:shd w:val="clear" w:color="auto" w:fill="auto"/>
          </w:tcPr>
          <w:p w14:paraId="2FD13CBF" w14:textId="77777777" w:rsidR="00096E5A" w:rsidRPr="0005325C" w:rsidRDefault="00096E5A" w:rsidP="009925ED">
            <w:pPr>
              <w:rPr>
                <w:sz w:val="22"/>
                <w:szCs w:val="22"/>
              </w:rPr>
            </w:pPr>
          </w:p>
          <w:p w14:paraId="09143498" w14:textId="77777777" w:rsidR="00FA4C2E" w:rsidRPr="0005325C" w:rsidRDefault="00FA4C2E" w:rsidP="009925ED">
            <w:pPr>
              <w:rPr>
                <w:sz w:val="22"/>
                <w:szCs w:val="22"/>
              </w:rPr>
            </w:pPr>
          </w:p>
        </w:tc>
      </w:tr>
      <w:tr w:rsidR="00096E5A" w:rsidRPr="0005325C" w14:paraId="26806522" w14:textId="77777777" w:rsidTr="009925ED">
        <w:tc>
          <w:tcPr>
            <w:tcW w:w="9878" w:type="dxa"/>
            <w:gridSpan w:val="9"/>
            <w:shd w:val="clear" w:color="auto" w:fill="auto"/>
          </w:tcPr>
          <w:p w14:paraId="1510E5B0" w14:textId="77777777" w:rsidR="00096E5A" w:rsidRPr="0005325C" w:rsidRDefault="00096E5A" w:rsidP="009925ED">
            <w:pPr>
              <w:rPr>
                <w:sz w:val="22"/>
                <w:szCs w:val="22"/>
              </w:rPr>
            </w:pPr>
          </w:p>
          <w:p w14:paraId="444858B8" w14:textId="77777777" w:rsidR="00FA4C2E" w:rsidRPr="0005325C" w:rsidRDefault="00FA4C2E" w:rsidP="009925ED">
            <w:pPr>
              <w:rPr>
                <w:sz w:val="22"/>
                <w:szCs w:val="22"/>
              </w:rPr>
            </w:pPr>
          </w:p>
        </w:tc>
      </w:tr>
      <w:tr w:rsidR="00096E5A" w:rsidRPr="0005325C" w14:paraId="295ECC3D" w14:textId="77777777" w:rsidTr="009925ED">
        <w:tc>
          <w:tcPr>
            <w:tcW w:w="9878" w:type="dxa"/>
            <w:gridSpan w:val="9"/>
            <w:shd w:val="clear" w:color="auto" w:fill="auto"/>
          </w:tcPr>
          <w:p w14:paraId="26B49E79" w14:textId="77777777" w:rsidR="00096E5A" w:rsidRPr="0005325C" w:rsidRDefault="00096E5A" w:rsidP="009925ED">
            <w:pPr>
              <w:rPr>
                <w:sz w:val="22"/>
                <w:szCs w:val="22"/>
              </w:rPr>
            </w:pPr>
          </w:p>
          <w:p w14:paraId="7A30489E" w14:textId="77777777" w:rsidR="00FA4C2E" w:rsidRPr="0005325C" w:rsidRDefault="00FA4C2E" w:rsidP="009925ED">
            <w:pPr>
              <w:rPr>
                <w:sz w:val="22"/>
                <w:szCs w:val="22"/>
              </w:rPr>
            </w:pPr>
          </w:p>
        </w:tc>
      </w:tr>
      <w:tr w:rsidR="00096E5A" w:rsidRPr="0005325C" w14:paraId="421F620B" w14:textId="77777777" w:rsidTr="009925ED">
        <w:tc>
          <w:tcPr>
            <w:tcW w:w="9878" w:type="dxa"/>
            <w:gridSpan w:val="9"/>
            <w:shd w:val="clear" w:color="auto" w:fill="auto"/>
          </w:tcPr>
          <w:p w14:paraId="34CDF6EF" w14:textId="77777777" w:rsidR="00096E5A" w:rsidRPr="0005325C" w:rsidRDefault="00096E5A" w:rsidP="009925ED">
            <w:pPr>
              <w:rPr>
                <w:sz w:val="22"/>
                <w:szCs w:val="22"/>
              </w:rPr>
            </w:pPr>
          </w:p>
          <w:p w14:paraId="5C870032" w14:textId="77777777" w:rsidR="00FA4C2E" w:rsidRPr="0005325C" w:rsidRDefault="00FA4C2E" w:rsidP="009925ED">
            <w:pPr>
              <w:rPr>
                <w:sz w:val="22"/>
                <w:szCs w:val="22"/>
              </w:rPr>
            </w:pPr>
          </w:p>
        </w:tc>
      </w:tr>
      <w:tr w:rsidR="00096E5A" w:rsidRPr="0005325C" w14:paraId="6C4FB6CA" w14:textId="77777777" w:rsidTr="009925ED">
        <w:tc>
          <w:tcPr>
            <w:tcW w:w="9878" w:type="dxa"/>
            <w:gridSpan w:val="9"/>
            <w:shd w:val="clear" w:color="auto" w:fill="auto"/>
          </w:tcPr>
          <w:p w14:paraId="49011EB5" w14:textId="77777777" w:rsidR="00096E5A" w:rsidRPr="0005325C" w:rsidRDefault="00096E5A" w:rsidP="009925ED">
            <w:pPr>
              <w:rPr>
                <w:sz w:val="22"/>
                <w:szCs w:val="22"/>
              </w:rPr>
            </w:pPr>
          </w:p>
          <w:p w14:paraId="4B03D002" w14:textId="77777777" w:rsidR="00FA4C2E" w:rsidRPr="0005325C" w:rsidRDefault="00FA4C2E" w:rsidP="009925ED">
            <w:pPr>
              <w:rPr>
                <w:sz w:val="22"/>
                <w:szCs w:val="22"/>
              </w:rPr>
            </w:pPr>
          </w:p>
        </w:tc>
      </w:tr>
      <w:tr w:rsidR="00096E5A" w:rsidRPr="0005325C" w14:paraId="09C7E4EA" w14:textId="77777777" w:rsidTr="009925ED">
        <w:tc>
          <w:tcPr>
            <w:tcW w:w="9878" w:type="dxa"/>
            <w:gridSpan w:val="9"/>
            <w:shd w:val="clear" w:color="auto" w:fill="auto"/>
          </w:tcPr>
          <w:p w14:paraId="492449F6" w14:textId="77777777" w:rsidR="00096E5A" w:rsidRPr="0005325C" w:rsidRDefault="00096E5A" w:rsidP="009925ED">
            <w:pPr>
              <w:rPr>
                <w:sz w:val="22"/>
                <w:szCs w:val="22"/>
              </w:rPr>
            </w:pPr>
          </w:p>
          <w:p w14:paraId="10362F79" w14:textId="77777777" w:rsidR="00FA4C2E" w:rsidRPr="0005325C" w:rsidRDefault="00FA4C2E" w:rsidP="009925ED">
            <w:pPr>
              <w:rPr>
                <w:sz w:val="22"/>
                <w:szCs w:val="22"/>
              </w:rPr>
            </w:pPr>
          </w:p>
        </w:tc>
      </w:tr>
      <w:tr w:rsidR="00096E5A" w:rsidRPr="0005325C" w14:paraId="19CE3F09" w14:textId="77777777" w:rsidTr="009925ED">
        <w:trPr>
          <w:trHeight w:val="838"/>
        </w:trPr>
        <w:tc>
          <w:tcPr>
            <w:tcW w:w="9878" w:type="dxa"/>
            <w:gridSpan w:val="9"/>
            <w:tcBorders>
              <w:left w:val="nil"/>
              <w:bottom w:val="single" w:sz="4" w:space="0" w:color="auto"/>
              <w:right w:val="nil"/>
            </w:tcBorders>
            <w:shd w:val="clear" w:color="auto" w:fill="auto"/>
          </w:tcPr>
          <w:p w14:paraId="54A5A213" w14:textId="77777777" w:rsidR="00612348" w:rsidRPr="0005325C" w:rsidRDefault="00612348" w:rsidP="009925ED">
            <w:pPr>
              <w:rPr>
                <w:sz w:val="22"/>
                <w:szCs w:val="22"/>
              </w:rPr>
            </w:pPr>
          </w:p>
          <w:p w14:paraId="71478E2A" w14:textId="77777777" w:rsidR="00AD1816" w:rsidRPr="0005325C" w:rsidRDefault="00096E5A" w:rsidP="009925ED">
            <w:pPr>
              <w:rPr>
                <w:sz w:val="22"/>
                <w:szCs w:val="22"/>
              </w:rPr>
            </w:pPr>
            <w:r w:rsidRPr="0005325C">
              <w:rPr>
                <w:sz w:val="22"/>
                <w:szCs w:val="22"/>
              </w:rPr>
              <w:t xml:space="preserve">U </w:t>
            </w:r>
            <w:proofErr w:type="spellStart"/>
            <w:r w:rsidRPr="0005325C">
              <w:rPr>
                <w:sz w:val="22"/>
                <w:szCs w:val="22"/>
              </w:rPr>
              <w:t>sal</w:t>
            </w:r>
            <w:proofErr w:type="spellEnd"/>
            <w:r w:rsidRPr="0005325C">
              <w:rPr>
                <w:sz w:val="22"/>
                <w:szCs w:val="22"/>
              </w:rPr>
              <w:t xml:space="preserve"> </w:t>
            </w:r>
            <w:proofErr w:type="spellStart"/>
            <w:r w:rsidRPr="0005325C">
              <w:rPr>
                <w:sz w:val="22"/>
                <w:szCs w:val="22"/>
              </w:rPr>
              <w:t>skriftelik</w:t>
            </w:r>
            <w:proofErr w:type="spellEnd"/>
            <w:r w:rsidRPr="0005325C">
              <w:rPr>
                <w:sz w:val="22"/>
                <w:szCs w:val="22"/>
              </w:rPr>
              <w:t xml:space="preserve"> in </w:t>
            </w:r>
            <w:proofErr w:type="spellStart"/>
            <w:r w:rsidRPr="0005325C">
              <w:rPr>
                <w:sz w:val="22"/>
                <w:szCs w:val="22"/>
              </w:rPr>
              <w:t>kennis</w:t>
            </w:r>
            <w:proofErr w:type="spellEnd"/>
            <w:r w:rsidRPr="0005325C">
              <w:rPr>
                <w:sz w:val="22"/>
                <w:szCs w:val="22"/>
              </w:rPr>
              <w:t xml:space="preserve"> </w:t>
            </w:r>
            <w:proofErr w:type="spellStart"/>
            <w:r w:rsidRPr="0005325C">
              <w:rPr>
                <w:sz w:val="22"/>
                <w:szCs w:val="22"/>
              </w:rPr>
              <w:t>gestel</w:t>
            </w:r>
            <w:proofErr w:type="spellEnd"/>
            <w:r w:rsidRPr="0005325C">
              <w:rPr>
                <w:sz w:val="22"/>
                <w:szCs w:val="22"/>
              </w:rPr>
              <w:t xml:space="preserve"> word van die </w:t>
            </w:r>
            <w:proofErr w:type="spellStart"/>
            <w:r w:rsidRPr="0005325C">
              <w:rPr>
                <w:sz w:val="22"/>
                <w:szCs w:val="22"/>
              </w:rPr>
              <w:t>besluit</w:t>
            </w:r>
            <w:proofErr w:type="spellEnd"/>
            <w:r w:rsidRPr="0005325C">
              <w:rPr>
                <w:sz w:val="22"/>
                <w:szCs w:val="22"/>
              </w:rPr>
              <w:t xml:space="preserve"> </w:t>
            </w:r>
            <w:proofErr w:type="spellStart"/>
            <w:r w:rsidRPr="0005325C">
              <w:rPr>
                <w:sz w:val="22"/>
                <w:szCs w:val="22"/>
              </w:rPr>
              <w:t>oor</w:t>
            </w:r>
            <w:proofErr w:type="spellEnd"/>
            <w:r w:rsidRPr="0005325C">
              <w:rPr>
                <w:sz w:val="22"/>
                <w:szCs w:val="22"/>
              </w:rPr>
              <w:t xml:space="preserve"> u interne </w:t>
            </w:r>
            <w:proofErr w:type="spellStart"/>
            <w:r w:rsidRPr="0005325C">
              <w:rPr>
                <w:sz w:val="22"/>
                <w:szCs w:val="22"/>
              </w:rPr>
              <w:t>appèl</w:t>
            </w:r>
            <w:proofErr w:type="spellEnd"/>
            <w:r w:rsidRPr="0005325C">
              <w:rPr>
                <w:sz w:val="22"/>
                <w:szCs w:val="22"/>
              </w:rPr>
              <w:t xml:space="preserve">. Dui </w:t>
            </w:r>
            <w:proofErr w:type="spellStart"/>
            <w:r w:rsidRPr="0005325C">
              <w:rPr>
                <w:sz w:val="22"/>
                <w:szCs w:val="22"/>
              </w:rPr>
              <w:t>asseblief</w:t>
            </w:r>
            <w:proofErr w:type="spellEnd"/>
            <w:r w:rsidRPr="0005325C">
              <w:rPr>
                <w:sz w:val="22"/>
                <w:szCs w:val="22"/>
              </w:rPr>
              <w:t xml:space="preserve"> </w:t>
            </w:r>
            <w:proofErr w:type="spellStart"/>
            <w:r w:rsidRPr="0005325C">
              <w:rPr>
                <w:sz w:val="22"/>
                <w:szCs w:val="22"/>
              </w:rPr>
              <w:t>aan</w:t>
            </w:r>
            <w:proofErr w:type="spellEnd"/>
            <w:r w:rsidRPr="0005325C">
              <w:rPr>
                <w:sz w:val="22"/>
                <w:szCs w:val="22"/>
              </w:rPr>
              <w:t xml:space="preserve"> hoe u in </w:t>
            </w:r>
            <w:proofErr w:type="spellStart"/>
            <w:r w:rsidRPr="0005325C">
              <w:rPr>
                <w:sz w:val="22"/>
                <w:szCs w:val="22"/>
              </w:rPr>
              <w:t>kennis</w:t>
            </w:r>
            <w:proofErr w:type="spellEnd"/>
          </w:p>
          <w:p w14:paraId="6125C43D" w14:textId="77777777" w:rsidR="00096E5A" w:rsidRPr="0005325C" w:rsidRDefault="00AD1816" w:rsidP="009925ED">
            <w:pPr>
              <w:rPr>
                <w:sz w:val="22"/>
                <w:szCs w:val="22"/>
              </w:rPr>
            </w:pPr>
            <w:proofErr w:type="spellStart"/>
            <w:r w:rsidRPr="0005325C">
              <w:rPr>
                <w:sz w:val="22"/>
                <w:szCs w:val="22"/>
              </w:rPr>
              <w:t>gestel</w:t>
            </w:r>
            <w:proofErr w:type="spellEnd"/>
            <w:r w:rsidRPr="0005325C">
              <w:rPr>
                <w:sz w:val="22"/>
                <w:szCs w:val="22"/>
              </w:rPr>
              <w:t xml:space="preserve"> </w:t>
            </w:r>
            <w:proofErr w:type="spellStart"/>
            <w:r w:rsidRPr="0005325C">
              <w:rPr>
                <w:sz w:val="22"/>
                <w:szCs w:val="22"/>
              </w:rPr>
              <w:t>wil</w:t>
            </w:r>
            <w:proofErr w:type="spellEnd"/>
            <w:r w:rsidRPr="0005325C">
              <w:rPr>
                <w:sz w:val="22"/>
                <w:szCs w:val="22"/>
              </w:rPr>
              <w:t xml:space="preserve"> word:</w:t>
            </w:r>
          </w:p>
          <w:p w14:paraId="00E6300E" w14:textId="77777777" w:rsidR="00612348" w:rsidRPr="0005325C" w:rsidRDefault="00612348" w:rsidP="009925ED">
            <w:pPr>
              <w:rPr>
                <w:sz w:val="22"/>
                <w:szCs w:val="22"/>
              </w:rPr>
            </w:pPr>
          </w:p>
        </w:tc>
      </w:tr>
      <w:tr w:rsidR="0038452C" w:rsidRPr="0005325C" w14:paraId="0005F1A8" w14:textId="77777777" w:rsidTr="009925ED">
        <w:tc>
          <w:tcPr>
            <w:tcW w:w="9108" w:type="dxa"/>
            <w:gridSpan w:val="7"/>
            <w:shd w:val="clear" w:color="auto" w:fill="E7E6E6"/>
          </w:tcPr>
          <w:p w14:paraId="18550DB8" w14:textId="77777777" w:rsidR="0038452C" w:rsidRPr="0005325C" w:rsidRDefault="0038452C" w:rsidP="0038452C">
            <w:pPr>
              <w:rPr>
                <w:sz w:val="22"/>
                <w:szCs w:val="22"/>
              </w:rPr>
            </w:pPr>
            <w:proofErr w:type="spellStart"/>
            <w:r w:rsidRPr="0005325C">
              <w:rPr>
                <w:sz w:val="22"/>
                <w:szCs w:val="22"/>
              </w:rPr>
              <w:t>Posadres</w:t>
            </w:r>
            <w:proofErr w:type="spellEnd"/>
            <w:r w:rsidRPr="0005325C">
              <w:rPr>
                <w:sz w:val="22"/>
                <w:szCs w:val="22"/>
              </w:rPr>
              <w:t xml:space="preserve"> </w:t>
            </w:r>
          </w:p>
          <w:p w14:paraId="11FC1BD5" w14:textId="77777777" w:rsidR="00FA4C2E" w:rsidRPr="0005325C" w:rsidRDefault="00FA4C2E" w:rsidP="0038452C">
            <w:pPr>
              <w:rPr>
                <w:sz w:val="22"/>
                <w:szCs w:val="22"/>
              </w:rPr>
            </w:pPr>
          </w:p>
        </w:tc>
        <w:tc>
          <w:tcPr>
            <w:tcW w:w="770" w:type="dxa"/>
            <w:gridSpan w:val="2"/>
            <w:shd w:val="clear" w:color="auto" w:fill="auto"/>
          </w:tcPr>
          <w:p w14:paraId="0FC47D41" w14:textId="77777777" w:rsidR="0038452C" w:rsidRPr="0005325C" w:rsidRDefault="0038452C" w:rsidP="0038452C">
            <w:pPr>
              <w:rPr>
                <w:sz w:val="22"/>
                <w:szCs w:val="22"/>
              </w:rPr>
            </w:pPr>
          </w:p>
        </w:tc>
      </w:tr>
      <w:tr w:rsidR="0038452C" w:rsidRPr="0005325C" w14:paraId="1CEB49E8" w14:textId="77777777" w:rsidTr="009925ED">
        <w:tc>
          <w:tcPr>
            <w:tcW w:w="9108" w:type="dxa"/>
            <w:gridSpan w:val="7"/>
            <w:shd w:val="clear" w:color="auto" w:fill="E7E6E6"/>
          </w:tcPr>
          <w:p w14:paraId="7F147D5A" w14:textId="77777777" w:rsidR="0038452C" w:rsidRPr="0005325C" w:rsidRDefault="0038452C" w:rsidP="009925ED">
            <w:pPr>
              <w:rPr>
                <w:sz w:val="22"/>
                <w:szCs w:val="22"/>
              </w:rPr>
            </w:pPr>
            <w:proofErr w:type="spellStart"/>
            <w:r w:rsidRPr="0005325C">
              <w:rPr>
                <w:sz w:val="22"/>
                <w:szCs w:val="22"/>
              </w:rPr>
              <w:t>Faks</w:t>
            </w:r>
            <w:proofErr w:type="spellEnd"/>
          </w:p>
          <w:p w14:paraId="5019DA8C" w14:textId="77777777" w:rsidR="00FA4C2E" w:rsidRPr="0005325C" w:rsidRDefault="00FA4C2E" w:rsidP="009925ED">
            <w:pPr>
              <w:rPr>
                <w:sz w:val="22"/>
                <w:szCs w:val="22"/>
              </w:rPr>
            </w:pPr>
          </w:p>
        </w:tc>
        <w:tc>
          <w:tcPr>
            <w:tcW w:w="770" w:type="dxa"/>
            <w:gridSpan w:val="2"/>
            <w:shd w:val="clear" w:color="auto" w:fill="auto"/>
          </w:tcPr>
          <w:p w14:paraId="0AE20BCC" w14:textId="77777777" w:rsidR="0038452C" w:rsidRPr="0005325C" w:rsidRDefault="0038452C" w:rsidP="0038452C">
            <w:pPr>
              <w:rPr>
                <w:sz w:val="22"/>
                <w:szCs w:val="22"/>
              </w:rPr>
            </w:pPr>
          </w:p>
        </w:tc>
      </w:tr>
      <w:tr w:rsidR="0038452C" w:rsidRPr="0005325C" w14:paraId="617C4FC0" w14:textId="77777777" w:rsidTr="009925ED">
        <w:trPr>
          <w:trHeight w:val="562"/>
        </w:trPr>
        <w:tc>
          <w:tcPr>
            <w:tcW w:w="9108" w:type="dxa"/>
            <w:gridSpan w:val="7"/>
            <w:tcBorders>
              <w:bottom w:val="single" w:sz="4" w:space="0" w:color="auto"/>
            </w:tcBorders>
            <w:shd w:val="clear" w:color="auto" w:fill="E7E6E6"/>
          </w:tcPr>
          <w:p w14:paraId="097F16FC" w14:textId="77777777" w:rsidR="0038452C" w:rsidRPr="0005325C" w:rsidRDefault="0038452C" w:rsidP="009925ED">
            <w:pPr>
              <w:rPr>
                <w:sz w:val="22"/>
                <w:szCs w:val="22"/>
              </w:rPr>
            </w:pPr>
            <w:proofErr w:type="spellStart"/>
            <w:r w:rsidRPr="0005325C">
              <w:rPr>
                <w:sz w:val="22"/>
                <w:szCs w:val="22"/>
              </w:rPr>
              <w:t>Elektroniese</w:t>
            </w:r>
            <w:proofErr w:type="spellEnd"/>
            <w:r w:rsidRPr="0005325C">
              <w:rPr>
                <w:sz w:val="22"/>
                <w:szCs w:val="22"/>
              </w:rPr>
              <w:t xml:space="preserve"> </w:t>
            </w:r>
            <w:proofErr w:type="spellStart"/>
            <w:r w:rsidRPr="0005325C">
              <w:rPr>
                <w:sz w:val="22"/>
                <w:szCs w:val="22"/>
              </w:rPr>
              <w:t>kommunikasie</w:t>
            </w:r>
            <w:proofErr w:type="spellEnd"/>
          </w:p>
          <w:p w14:paraId="6BA182E2" w14:textId="77777777" w:rsidR="0038452C" w:rsidRPr="0005325C" w:rsidRDefault="0038452C" w:rsidP="00F475BE">
            <w:pPr>
              <w:rPr>
                <w:sz w:val="22"/>
                <w:szCs w:val="22"/>
              </w:rPr>
            </w:pPr>
            <w:r w:rsidRPr="0005325C">
              <w:rPr>
                <w:sz w:val="22"/>
                <w:szCs w:val="22"/>
              </w:rPr>
              <w:t>(</w:t>
            </w:r>
            <w:proofErr w:type="spellStart"/>
            <w:r w:rsidR="00F475BE" w:rsidRPr="0005325C">
              <w:rPr>
                <w:i/>
                <w:sz w:val="22"/>
                <w:szCs w:val="22"/>
              </w:rPr>
              <w:t>Spesifiseer</w:t>
            </w:r>
            <w:proofErr w:type="spellEnd"/>
            <w:r w:rsidR="00F475BE" w:rsidRPr="0005325C">
              <w:rPr>
                <w:i/>
                <w:sz w:val="22"/>
                <w:szCs w:val="22"/>
              </w:rPr>
              <w:t xml:space="preserve"> </w:t>
            </w:r>
            <w:proofErr w:type="spellStart"/>
            <w:r w:rsidRPr="0005325C">
              <w:rPr>
                <w:i/>
                <w:sz w:val="22"/>
                <w:szCs w:val="22"/>
              </w:rPr>
              <w:t>asseblief</w:t>
            </w:r>
            <w:proofErr w:type="spellEnd"/>
            <w:r w:rsidRPr="0005325C">
              <w:rPr>
                <w:sz w:val="22"/>
                <w:szCs w:val="22"/>
              </w:rPr>
              <w:t>)</w:t>
            </w:r>
          </w:p>
          <w:p w14:paraId="2E2700ED" w14:textId="77777777" w:rsidR="00FA4C2E" w:rsidRPr="0005325C" w:rsidRDefault="00FA4C2E" w:rsidP="00F475BE">
            <w:pPr>
              <w:rPr>
                <w:sz w:val="22"/>
                <w:szCs w:val="22"/>
              </w:rPr>
            </w:pPr>
          </w:p>
        </w:tc>
        <w:tc>
          <w:tcPr>
            <w:tcW w:w="770" w:type="dxa"/>
            <w:gridSpan w:val="2"/>
            <w:tcBorders>
              <w:bottom w:val="single" w:sz="4" w:space="0" w:color="auto"/>
            </w:tcBorders>
            <w:shd w:val="clear" w:color="auto" w:fill="auto"/>
          </w:tcPr>
          <w:p w14:paraId="295B626F" w14:textId="77777777" w:rsidR="0038452C" w:rsidRPr="0005325C" w:rsidRDefault="0038452C">
            <w:pPr>
              <w:rPr>
                <w:sz w:val="22"/>
                <w:szCs w:val="22"/>
              </w:rPr>
            </w:pPr>
          </w:p>
          <w:p w14:paraId="31DC0A1A" w14:textId="77777777" w:rsidR="0038452C" w:rsidRPr="0005325C" w:rsidRDefault="0038452C" w:rsidP="009925ED">
            <w:pPr>
              <w:rPr>
                <w:sz w:val="22"/>
                <w:szCs w:val="22"/>
              </w:rPr>
            </w:pPr>
          </w:p>
        </w:tc>
      </w:tr>
      <w:tr w:rsidR="00096E5A" w:rsidRPr="0005325C" w14:paraId="73C87A86" w14:textId="77777777" w:rsidTr="006260A9">
        <w:trPr>
          <w:trHeight w:val="800"/>
        </w:trPr>
        <w:tc>
          <w:tcPr>
            <w:tcW w:w="9878" w:type="dxa"/>
            <w:gridSpan w:val="9"/>
            <w:tcBorders>
              <w:top w:val="nil"/>
              <w:left w:val="nil"/>
              <w:bottom w:val="single" w:sz="4" w:space="0" w:color="auto"/>
              <w:right w:val="nil"/>
            </w:tcBorders>
            <w:shd w:val="clear" w:color="auto" w:fill="auto"/>
          </w:tcPr>
          <w:p w14:paraId="790C5D73" w14:textId="77777777" w:rsidR="0057276C" w:rsidRPr="0005325C" w:rsidRDefault="0057276C" w:rsidP="009925ED">
            <w:pPr>
              <w:rPr>
                <w:sz w:val="22"/>
                <w:szCs w:val="22"/>
              </w:rPr>
            </w:pPr>
          </w:p>
          <w:p w14:paraId="6A6A09C6" w14:textId="77777777" w:rsidR="009E28BD" w:rsidRPr="0005325C" w:rsidRDefault="009E28BD" w:rsidP="009925ED">
            <w:pPr>
              <w:rPr>
                <w:sz w:val="22"/>
                <w:szCs w:val="22"/>
              </w:rPr>
            </w:pPr>
          </w:p>
          <w:p w14:paraId="0105DAA8" w14:textId="77777777" w:rsidR="00F475BE" w:rsidRPr="0005325C" w:rsidRDefault="00096E5A" w:rsidP="009925ED">
            <w:pPr>
              <w:rPr>
                <w:sz w:val="22"/>
                <w:szCs w:val="22"/>
              </w:rPr>
            </w:pPr>
            <w:proofErr w:type="spellStart"/>
            <w:r w:rsidRPr="0005325C">
              <w:rPr>
                <w:sz w:val="22"/>
                <w:szCs w:val="22"/>
              </w:rPr>
              <w:t>Geteken</w:t>
            </w:r>
            <w:proofErr w:type="spellEnd"/>
            <w:r w:rsidRPr="0005325C">
              <w:rPr>
                <w:sz w:val="22"/>
                <w:szCs w:val="22"/>
              </w:rPr>
              <w:t xml:space="preserve"> </w:t>
            </w:r>
            <w:proofErr w:type="spellStart"/>
            <w:r w:rsidRPr="0005325C">
              <w:rPr>
                <w:sz w:val="22"/>
                <w:szCs w:val="22"/>
              </w:rPr>
              <w:t>te</w:t>
            </w:r>
            <w:proofErr w:type="spellEnd"/>
            <w:r w:rsidRPr="0005325C">
              <w:rPr>
                <w:sz w:val="22"/>
                <w:szCs w:val="22"/>
              </w:rPr>
              <w:t xml:space="preserve"> ................................ </w:t>
            </w:r>
            <w:r w:rsidR="009E28BD" w:rsidRPr="0005325C">
              <w:rPr>
                <w:sz w:val="22"/>
                <w:szCs w:val="22"/>
              </w:rPr>
              <w:t>op</w:t>
            </w:r>
            <w:r w:rsidR="00AD1816" w:rsidRPr="0005325C">
              <w:rPr>
                <w:sz w:val="22"/>
                <w:szCs w:val="22"/>
              </w:rPr>
              <w:t xml:space="preserve"> </w:t>
            </w:r>
            <w:proofErr w:type="spellStart"/>
            <w:r w:rsidRPr="0005325C">
              <w:rPr>
                <w:sz w:val="22"/>
                <w:szCs w:val="22"/>
              </w:rPr>
              <w:t>hede</w:t>
            </w:r>
            <w:proofErr w:type="spellEnd"/>
            <w:r w:rsidRPr="0005325C">
              <w:rPr>
                <w:sz w:val="22"/>
                <w:szCs w:val="22"/>
              </w:rPr>
              <w:t xml:space="preserve"> die ................. </w:t>
            </w:r>
            <w:proofErr w:type="spellStart"/>
            <w:r w:rsidRPr="0005325C">
              <w:rPr>
                <w:sz w:val="22"/>
                <w:szCs w:val="22"/>
              </w:rPr>
              <w:t>dag</w:t>
            </w:r>
            <w:proofErr w:type="spellEnd"/>
            <w:r w:rsidRPr="0005325C">
              <w:rPr>
                <w:sz w:val="22"/>
                <w:szCs w:val="22"/>
              </w:rPr>
              <w:t xml:space="preserve"> van .................</w:t>
            </w:r>
            <w:r w:rsidR="009768CB">
              <w:rPr>
                <w:sz w:val="22"/>
                <w:szCs w:val="22"/>
              </w:rPr>
              <w:t>.....................</w:t>
            </w:r>
            <w:r w:rsidR="001F777B">
              <w:rPr>
                <w:sz w:val="22"/>
                <w:szCs w:val="22"/>
              </w:rPr>
              <w:t xml:space="preserve">... </w:t>
            </w:r>
            <w:r w:rsidRPr="0005325C">
              <w:rPr>
                <w:sz w:val="22"/>
                <w:szCs w:val="22"/>
              </w:rPr>
              <w:t>20 .................</w:t>
            </w:r>
          </w:p>
          <w:p w14:paraId="58A21DD2" w14:textId="77777777" w:rsidR="0057276C" w:rsidRPr="0005325C" w:rsidRDefault="0057276C" w:rsidP="009925ED">
            <w:pPr>
              <w:rPr>
                <w:sz w:val="22"/>
                <w:szCs w:val="22"/>
              </w:rPr>
            </w:pPr>
          </w:p>
          <w:p w14:paraId="5E5EE35F" w14:textId="77777777" w:rsidR="0057276C" w:rsidRPr="0005325C" w:rsidRDefault="0057276C" w:rsidP="009925ED">
            <w:pPr>
              <w:rPr>
                <w:sz w:val="22"/>
                <w:szCs w:val="22"/>
              </w:rPr>
            </w:pPr>
          </w:p>
          <w:p w14:paraId="79458FE5" w14:textId="77777777" w:rsidR="0057276C" w:rsidRPr="0005325C" w:rsidRDefault="0057276C" w:rsidP="009925ED">
            <w:pPr>
              <w:rPr>
                <w:sz w:val="22"/>
                <w:szCs w:val="22"/>
              </w:rPr>
            </w:pPr>
          </w:p>
          <w:p w14:paraId="7CAE42F7" w14:textId="77777777" w:rsidR="0057276C" w:rsidRPr="0005325C" w:rsidRDefault="0057276C" w:rsidP="009925ED">
            <w:pPr>
              <w:rPr>
                <w:sz w:val="22"/>
                <w:szCs w:val="22"/>
              </w:rPr>
            </w:pPr>
          </w:p>
          <w:p w14:paraId="444C0AD2" w14:textId="77777777" w:rsidR="00F475BE" w:rsidRPr="0005325C" w:rsidRDefault="00494C2C" w:rsidP="009925ED">
            <w:pPr>
              <w:rPr>
                <w:sz w:val="22"/>
                <w:szCs w:val="22"/>
              </w:rPr>
            </w:pPr>
            <w:r>
              <w:rPr>
                <w:sz w:val="22"/>
                <w:szCs w:val="22"/>
              </w:rPr>
              <w:t>________________________________________</w:t>
            </w:r>
          </w:p>
          <w:p w14:paraId="3447F554" w14:textId="77777777" w:rsidR="009E28BD" w:rsidRPr="0005325C" w:rsidRDefault="00F475BE" w:rsidP="00562C5C">
            <w:pPr>
              <w:rPr>
                <w:b/>
                <w:sz w:val="22"/>
                <w:szCs w:val="22"/>
              </w:rPr>
            </w:pPr>
            <w:proofErr w:type="spellStart"/>
            <w:r w:rsidRPr="0005325C">
              <w:rPr>
                <w:sz w:val="22"/>
                <w:szCs w:val="22"/>
              </w:rPr>
              <w:t>Handtekening</w:t>
            </w:r>
            <w:proofErr w:type="spellEnd"/>
            <w:r w:rsidRPr="0005325C">
              <w:rPr>
                <w:sz w:val="22"/>
                <w:szCs w:val="22"/>
              </w:rPr>
              <w:t xml:space="preserve"> van appellant/</w:t>
            </w:r>
            <w:proofErr w:type="spellStart"/>
            <w:r w:rsidRPr="0005325C">
              <w:rPr>
                <w:sz w:val="22"/>
                <w:szCs w:val="22"/>
              </w:rPr>
              <w:t>Derde</w:t>
            </w:r>
            <w:proofErr w:type="spellEnd"/>
            <w:r w:rsidRPr="0005325C">
              <w:rPr>
                <w:sz w:val="22"/>
                <w:szCs w:val="22"/>
              </w:rPr>
              <w:t xml:space="preserve"> part</w:t>
            </w:r>
            <w:r w:rsidR="00562C5C" w:rsidRPr="0005325C">
              <w:rPr>
                <w:sz w:val="22"/>
                <w:szCs w:val="22"/>
              </w:rPr>
              <w:t>y</w:t>
            </w:r>
          </w:p>
          <w:p w14:paraId="479B6597" w14:textId="77777777" w:rsidR="009E28BD" w:rsidRPr="0005325C" w:rsidRDefault="009E28BD" w:rsidP="009925ED">
            <w:pPr>
              <w:jc w:val="center"/>
              <w:rPr>
                <w:b/>
                <w:sz w:val="22"/>
                <w:szCs w:val="22"/>
              </w:rPr>
            </w:pPr>
          </w:p>
          <w:p w14:paraId="2F953609" w14:textId="77777777" w:rsidR="006260A9" w:rsidRDefault="006260A9" w:rsidP="009925ED">
            <w:pPr>
              <w:jc w:val="center"/>
              <w:rPr>
                <w:b/>
                <w:sz w:val="22"/>
                <w:szCs w:val="22"/>
              </w:rPr>
            </w:pPr>
          </w:p>
          <w:p w14:paraId="0A46CB7E" w14:textId="77777777" w:rsidR="006260A9" w:rsidRDefault="006260A9" w:rsidP="009925ED">
            <w:pPr>
              <w:jc w:val="center"/>
              <w:rPr>
                <w:b/>
                <w:sz w:val="22"/>
                <w:szCs w:val="22"/>
              </w:rPr>
            </w:pPr>
          </w:p>
          <w:p w14:paraId="58F95A8B" w14:textId="77777777" w:rsidR="006260A9" w:rsidRDefault="006260A9" w:rsidP="009925ED">
            <w:pPr>
              <w:jc w:val="center"/>
              <w:rPr>
                <w:b/>
                <w:sz w:val="22"/>
                <w:szCs w:val="22"/>
              </w:rPr>
            </w:pPr>
          </w:p>
          <w:p w14:paraId="7113620E" w14:textId="77777777" w:rsidR="006260A9" w:rsidRDefault="006260A9" w:rsidP="009925ED">
            <w:pPr>
              <w:jc w:val="center"/>
              <w:rPr>
                <w:b/>
                <w:sz w:val="22"/>
                <w:szCs w:val="22"/>
              </w:rPr>
            </w:pPr>
          </w:p>
          <w:p w14:paraId="0FA5B1F1" w14:textId="77777777" w:rsidR="006260A9" w:rsidRDefault="006260A9" w:rsidP="009925ED">
            <w:pPr>
              <w:jc w:val="center"/>
              <w:rPr>
                <w:b/>
                <w:sz w:val="22"/>
                <w:szCs w:val="22"/>
              </w:rPr>
            </w:pPr>
          </w:p>
          <w:p w14:paraId="62A831F5" w14:textId="77777777" w:rsidR="006260A9" w:rsidRDefault="006260A9" w:rsidP="009925ED">
            <w:pPr>
              <w:jc w:val="center"/>
              <w:rPr>
                <w:b/>
                <w:sz w:val="22"/>
                <w:szCs w:val="22"/>
              </w:rPr>
            </w:pPr>
          </w:p>
          <w:p w14:paraId="699161D0" w14:textId="77777777" w:rsidR="006260A9" w:rsidRDefault="006260A9" w:rsidP="009925ED">
            <w:pPr>
              <w:jc w:val="center"/>
              <w:rPr>
                <w:b/>
                <w:sz w:val="22"/>
                <w:szCs w:val="22"/>
              </w:rPr>
            </w:pPr>
          </w:p>
          <w:p w14:paraId="0962524A" w14:textId="77777777" w:rsidR="006260A9" w:rsidRDefault="006260A9" w:rsidP="009925ED">
            <w:pPr>
              <w:jc w:val="center"/>
              <w:rPr>
                <w:b/>
                <w:sz w:val="22"/>
                <w:szCs w:val="22"/>
              </w:rPr>
            </w:pPr>
          </w:p>
          <w:p w14:paraId="1BFB9FAD" w14:textId="77777777" w:rsidR="006260A9" w:rsidRDefault="006260A9" w:rsidP="009925ED">
            <w:pPr>
              <w:jc w:val="center"/>
              <w:rPr>
                <w:b/>
                <w:sz w:val="22"/>
                <w:szCs w:val="22"/>
              </w:rPr>
            </w:pPr>
          </w:p>
          <w:p w14:paraId="1F296B91" w14:textId="77777777" w:rsidR="006260A9" w:rsidRDefault="006260A9" w:rsidP="009925ED">
            <w:pPr>
              <w:jc w:val="center"/>
              <w:rPr>
                <w:b/>
                <w:sz w:val="22"/>
                <w:szCs w:val="22"/>
              </w:rPr>
            </w:pPr>
          </w:p>
          <w:p w14:paraId="13106A9A" w14:textId="77777777" w:rsidR="0057276C" w:rsidRPr="0005325C" w:rsidRDefault="00562C5C" w:rsidP="009925ED">
            <w:pPr>
              <w:jc w:val="center"/>
              <w:rPr>
                <w:b/>
                <w:sz w:val="22"/>
                <w:szCs w:val="22"/>
              </w:rPr>
            </w:pPr>
            <w:r w:rsidRPr="0005325C">
              <w:rPr>
                <w:b/>
                <w:sz w:val="22"/>
                <w:szCs w:val="22"/>
              </w:rPr>
              <w:t>V</w:t>
            </w:r>
            <w:r w:rsidR="0057276C" w:rsidRPr="0005325C">
              <w:rPr>
                <w:b/>
                <w:sz w:val="22"/>
                <w:szCs w:val="22"/>
              </w:rPr>
              <w:t>IR AMPTELIKE GEBRUIK</w:t>
            </w:r>
          </w:p>
          <w:p w14:paraId="77D65003" w14:textId="77777777" w:rsidR="00096E5A" w:rsidRPr="0005325C" w:rsidRDefault="0057276C" w:rsidP="009925ED">
            <w:pPr>
              <w:jc w:val="center"/>
              <w:rPr>
                <w:sz w:val="22"/>
                <w:szCs w:val="22"/>
              </w:rPr>
            </w:pPr>
            <w:r w:rsidRPr="0005325C">
              <w:rPr>
                <w:b/>
                <w:sz w:val="22"/>
                <w:szCs w:val="22"/>
              </w:rPr>
              <w:lastRenderedPageBreak/>
              <w:t>AMPTELIKE REKORD VAN INTERNE APPÈL</w:t>
            </w:r>
          </w:p>
        </w:tc>
      </w:tr>
      <w:tr w:rsidR="00562C5C" w:rsidRPr="0005325C" w14:paraId="7E7A6A36" w14:textId="77777777" w:rsidTr="00206EC4">
        <w:trPr>
          <w:trHeight w:val="562"/>
        </w:trPr>
        <w:tc>
          <w:tcPr>
            <w:tcW w:w="3900" w:type="dxa"/>
            <w:gridSpan w:val="3"/>
            <w:tcBorders>
              <w:bottom w:val="single" w:sz="4" w:space="0" w:color="auto"/>
            </w:tcBorders>
            <w:shd w:val="clear" w:color="auto" w:fill="E7E6E6"/>
          </w:tcPr>
          <w:p w14:paraId="6D115532" w14:textId="77777777" w:rsidR="00562C5C" w:rsidRPr="0005325C" w:rsidRDefault="00562C5C" w:rsidP="00122624">
            <w:pPr>
              <w:rPr>
                <w:sz w:val="22"/>
                <w:szCs w:val="22"/>
              </w:rPr>
            </w:pPr>
            <w:proofErr w:type="spellStart"/>
            <w:r w:rsidRPr="0005325C">
              <w:rPr>
                <w:sz w:val="22"/>
                <w:szCs w:val="22"/>
              </w:rPr>
              <w:lastRenderedPageBreak/>
              <w:t>Appèl</w:t>
            </w:r>
            <w:proofErr w:type="spellEnd"/>
            <w:r w:rsidRPr="0005325C">
              <w:rPr>
                <w:sz w:val="22"/>
                <w:szCs w:val="22"/>
              </w:rPr>
              <w:t xml:space="preserve"> </w:t>
            </w:r>
            <w:proofErr w:type="spellStart"/>
            <w:r w:rsidRPr="0005325C">
              <w:rPr>
                <w:sz w:val="22"/>
                <w:szCs w:val="22"/>
              </w:rPr>
              <w:t>ontvang</w:t>
            </w:r>
            <w:proofErr w:type="spellEnd"/>
            <w:r w:rsidRPr="0005325C">
              <w:rPr>
                <w:sz w:val="22"/>
                <w:szCs w:val="22"/>
              </w:rPr>
              <w:t xml:space="preserve"> </w:t>
            </w:r>
            <w:proofErr w:type="spellStart"/>
            <w:r w:rsidRPr="0005325C">
              <w:rPr>
                <w:sz w:val="22"/>
                <w:szCs w:val="22"/>
              </w:rPr>
              <w:t>deur</w:t>
            </w:r>
            <w:proofErr w:type="spellEnd"/>
            <w:r w:rsidRPr="0005325C">
              <w:rPr>
                <w:sz w:val="22"/>
                <w:szCs w:val="22"/>
              </w:rPr>
              <w:t>:</w:t>
            </w:r>
            <w:r w:rsidR="00122624" w:rsidRPr="0005325C">
              <w:rPr>
                <w:sz w:val="22"/>
                <w:szCs w:val="22"/>
              </w:rPr>
              <w:t xml:space="preserve"> </w:t>
            </w:r>
            <w:r w:rsidRPr="0005325C">
              <w:rPr>
                <w:sz w:val="22"/>
                <w:szCs w:val="22"/>
              </w:rPr>
              <w:t>(</w:t>
            </w:r>
            <w:r w:rsidR="00ED5F6C">
              <w:rPr>
                <w:sz w:val="22"/>
                <w:szCs w:val="22"/>
              </w:rPr>
              <w:t xml:space="preserve">meld </w:t>
            </w:r>
            <w:r w:rsidRPr="0005325C">
              <w:rPr>
                <w:i/>
                <w:sz w:val="22"/>
                <w:szCs w:val="22"/>
              </w:rPr>
              <w:t xml:space="preserve">rang, naam </w:t>
            </w:r>
            <w:proofErr w:type="spellStart"/>
            <w:r w:rsidRPr="0005325C">
              <w:rPr>
                <w:i/>
                <w:sz w:val="22"/>
                <w:szCs w:val="22"/>
              </w:rPr>
              <w:t>en</w:t>
            </w:r>
            <w:proofErr w:type="spellEnd"/>
            <w:r w:rsidRPr="0005325C">
              <w:rPr>
                <w:i/>
                <w:sz w:val="22"/>
                <w:szCs w:val="22"/>
              </w:rPr>
              <w:t xml:space="preserve"> van </w:t>
            </w:r>
            <w:proofErr w:type="spellStart"/>
            <w:r w:rsidR="006260A9">
              <w:rPr>
                <w:i/>
                <w:sz w:val="22"/>
                <w:szCs w:val="22"/>
              </w:rPr>
              <w:t>van</w:t>
            </w:r>
            <w:proofErr w:type="spellEnd"/>
            <w:r w:rsidR="006260A9">
              <w:rPr>
                <w:i/>
                <w:sz w:val="22"/>
                <w:szCs w:val="22"/>
              </w:rPr>
              <w:t xml:space="preserve"> </w:t>
            </w:r>
            <w:proofErr w:type="spellStart"/>
            <w:r w:rsidR="006260A9">
              <w:rPr>
                <w:i/>
                <w:sz w:val="22"/>
                <w:szCs w:val="22"/>
              </w:rPr>
              <w:t>I</w:t>
            </w:r>
            <w:r w:rsidRPr="0005325C">
              <w:rPr>
                <w:i/>
                <w:sz w:val="22"/>
                <w:szCs w:val="22"/>
              </w:rPr>
              <w:t>nlig</w:t>
            </w:r>
            <w:r w:rsidR="006260A9">
              <w:rPr>
                <w:i/>
                <w:sz w:val="22"/>
                <w:szCs w:val="22"/>
              </w:rPr>
              <w:t>t</w:t>
            </w:r>
            <w:r w:rsidRPr="0005325C">
              <w:rPr>
                <w:i/>
                <w:sz w:val="22"/>
                <w:szCs w:val="22"/>
              </w:rPr>
              <w:t>ingsbeampte</w:t>
            </w:r>
            <w:proofErr w:type="spellEnd"/>
            <w:r w:rsidRPr="0005325C">
              <w:rPr>
                <w:sz w:val="22"/>
                <w:szCs w:val="22"/>
              </w:rPr>
              <w:t>)</w:t>
            </w:r>
          </w:p>
          <w:p w14:paraId="4CFE5C5E" w14:textId="77777777" w:rsidR="00FA4C2E" w:rsidRPr="0005325C" w:rsidRDefault="00FA4C2E" w:rsidP="00122624">
            <w:pPr>
              <w:rPr>
                <w:sz w:val="22"/>
                <w:szCs w:val="22"/>
              </w:rPr>
            </w:pPr>
          </w:p>
        </w:tc>
        <w:tc>
          <w:tcPr>
            <w:tcW w:w="5978" w:type="dxa"/>
            <w:gridSpan w:val="6"/>
            <w:tcBorders>
              <w:bottom w:val="single" w:sz="4" w:space="0" w:color="auto"/>
            </w:tcBorders>
            <w:shd w:val="clear" w:color="auto" w:fill="auto"/>
          </w:tcPr>
          <w:p w14:paraId="552A7011" w14:textId="77777777" w:rsidR="00562C5C" w:rsidRPr="0005325C" w:rsidRDefault="00562C5C">
            <w:pPr>
              <w:rPr>
                <w:sz w:val="22"/>
                <w:szCs w:val="22"/>
              </w:rPr>
            </w:pPr>
          </w:p>
          <w:p w14:paraId="581A27EC" w14:textId="77777777" w:rsidR="00562C5C" w:rsidRPr="0005325C" w:rsidRDefault="00562C5C" w:rsidP="009925ED">
            <w:pPr>
              <w:rPr>
                <w:sz w:val="22"/>
                <w:szCs w:val="22"/>
              </w:rPr>
            </w:pPr>
          </w:p>
        </w:tc>
      </w:tr>
      <w:tr w:rsidR="00562C5C" w:rsidRPr="0005325C" w14:paraId="27DDBD59" w14:textId="77777777" w:rsidTr="00206EC4">
        <w:tc>
          <w:tcPr>
            <w:tcW w:w="3900" w:type="dxa"/>
            <w:gridSpan w:val="3"/>
            <w:shd w:val="clear" w:color="auto" w:fill="E7E6E6"/>
          </w:tcPr>
          <w:p w14:paraId="3949A5E2" w14:textId="77777777" w:rsidR="00562C5C" w:rsidRPr="0005325C" w:rsidRDefault="00562C5C" w:rsidP="009925ED">
            <w:pPr>
              <w:rPr>
                <w:sz w:val="22"/>
                <w:szCs w:val="22"/>
              </w:rPr>
            </w:pPr>
            <w:r w:rsidRPr="0005325C">
              <w:rPr>
                <w:sz w:val="22"/>
                <w:szCs w:val="22"/>
              </w:rPr>
              <w:t xml:space="preserve">Datum </w:t>
            </w:r>
            <w:proofErr w:type="spellStart"/>
            <w:r w:rsidRPr="0005325C">
              <w:rPr>
                <w:sz w:val="22"/>
                <w:szCs w:val="22"/>
              </w:rPr>
              <w:t>ontvang</w:t>
            </w:r>
            <w:proofErr w:type="spellEnd"/>
            <w:r w:rsidRPr="0005325C">
              <w:rPr>
                <w:sz w:val="22"/>
                <w:szCs w:val="22"/>
              </w:rPr>
              <w:t>:</w:t>
            </w:r>
          </w:p>
          <w:p w14:paraId="596DAA23" w14:textId="77777777" w:rsidR="00D25DDF" w:rsidRPr="0005325C" w:rsidRDefault="00D25DDF" w:rsidP="009925ED">
            <w:pPr>
              <w:rPr>
                <w:sz w:val="22"/>
                <w:szCs w:val="22"/>
              </w:rPr>
            </w:pPr>
          </w:p>
        </w:tc>
        <w:tc>
          <w:tcPr>
            <w:tcW w:w="5978" w:type="dxa"/>
            <w:gridSpan w:val="6"/>
            <w:shd w:val="clear" w:color="auto" w:fill="auto"/>
          </w:tcPr>
          <w:p w14:paraId="5F24F527" w14:textId="77777777" w:rsidR="00562C5C" w:rsidRPr="0005325C" w:rsidRDefault="00562C5C" w:rsidP="00562C5C">
            <w:pPr>
              <w:rPr>
                <w:sz w:val="22"/>
                <w:szCs w:val="22"/>
              </w:rPr>
            </w:pPr>
          </w:p>
        </w:tc>
      </w:tr>
      <w:tr w:rsidR="00122624" w:rsidRPr="0005325C" w14:paraId="0B3A0209" w14:textId="77777777" w:rsidTr="00206EC4">
        <w:trPr>
          <w:trHeight w:val="485"/>
        </w:trPr>
        <w:tc>
          <w:tcPr>
            <w:tcW w:w="8160" w:type="dxa"/>
            <w:gridSpan w:val="6"/>
            <w:vMerge w:val="restart"/>
            <w:shd w:val="clear" w:color="auto" w:fill="E7E6E6"/>
          </w:tcPr>
          <w:p w14:paraId="00B5D38E" w14:textId="77777777" w:rsidR="00122624" w:rsidRPr="0005325C" w:rsidRDefault="00122624" w:rsidP="00D25DDF">
            <w:pPr>
              <w:rPr>
                <w:sz w:val="22"/>
                <w:szCs w:val="22"/>
              </w:rPr>
            </w:pPr>
            <w:proofErr w:type="spellStart"/>
            <w:r w:rsidRPr="0005325C">
              <w:rPr>
                <w:sz w:val="22"/>
                <w:szCs w:val="22"/>
              </w:rPr>
              <w:t>Appèl</w:t>
            </w:r>
            <w:proofErr w:type="spellEnd"/>
            <w:r w:rsidRPr="0005325C">
              <w:rPr>
                <w:sz w:val="22"/>
                <w:szCs w:val="22"/>
              </w:rPr>
              <w:t xml:space="preserve"> </w:t>
            </w:r>
            <w:proofErr w:type="spellStart"/>
            <w:r w:rsidRPr="0005325C">
              <w:rPr>
                <w:sz w:val="22"/>
                <w:szCs w:val="22"/>
              </w:rPr>
              <w:t>vergesel</w:t>
            </w:r>
            <w:proofErr w:type="spellEnd"/>
            <w:r w:rsidRPr="0005325C">
              <w:rPr>
                <w:sz w:val="22"/>
                <w:szCs w:val="22"/>
              </w:rPr>
              <w:t xml:space="preserve"> </w:t>
            </w:r>
            <w:r w:rsidR="00ED5F6C">
              <w:rPr>
                <w:sz w:val="22"/>
                <w:szCs w:val="22"/>
              </w:rPr>
              <w:t xml:space="preserve">van </w:t>
            </w:r>
            <w:r w:rsidRPr="0005325C">
              <w:rPr>
                <w:sz w:val="22"/>
                <w:szCs w:val="22"/>
              </w:rPr>
              <w:t xml:space="preserve">die redes </w:t>
            </w:r>
            <w:proofErr w:type="spellStart"/>
            <w:r w:rsidRPr="0005325C">
              <w:rPr>
                <w:sz w:val="22"/>
                <w:szCs w:val="22"/>
              </w:rPr>
              <w:t>vir</w:t>
            </w:r>
            <w:proofErr w:type="spellEnd"/>
            <w:r w:rsidRPr="0005325C">
              <w:rPr>
                <w:sz w:val="22"/>
                <w:szCs w:val="22"/>
              </w:rPr>
              <w:t xml:space="preserve"> die </w:t>
            </w:r>
            <w:proofErr w:type="spellStart"/>
            <w:r w:rsidR="006260A9">
              <w:rPr>
                <w:sz w:val="22"/>
                <w:szCs w:val="22"/>
              </w:rPr>
              <w:t>I</w:t>
            </w:r>
            <w:r w:rsidRPr="0005325C">
              <w:rPr>
                <w:sz w:val="22"/>
                <w:szCs w:val="22"/>
              </w:rPr>
              <w:t>nligtingsbeampte</w:t>
            </w:r>
            <w:proofErr w:type="spellEnd"/>
            <w:r w:rsidRPr="0005325C">
              <w:rPr>
                <w:sz w:val="22"/>
                <w:szCs w:val="22"/>
              </w:rPr>
              <w:t xml:space="preserve"> se</w:t>
            </w:r>
            <w:r w:rsidR="0019160A" w:rsidRPr="0005325C">
              <w:rPr>
                <w:sz w:val="22"/>
                <w:szCs w:val="22"/>
              </w:rPr>
              <w:t xml:space="preserve"> </w:t>
            </w:r>
            <w:proofErr w:type="spellStart"/>
            <w:r w:rsidRPr="0005325C">
              <w:rPr>
                <w:sz w:val="22"/>
                <w:szCs w:val="22"/>
              </w:rPr>
              <w:t>besluit</w:t>
            </w:r>
            <w:proofErr w:type="spellEnd"/>
            <w:r w:rsidRPr="0005325C">
              <w:rPr>
                <w:sz w:val="22"/>
                <w:szCs w:val="22"/>
              </w:rPr>
              <w:t xml:space="preserve"> </w:t>
            </w:r>
            <w:proofErr w:type="spellStart"/>
            <w:r w:rsidRPr="0005325C">
              <w:rPr>
                <w:sz w:val="22"/>
                <w:szCs w:val="22"/>
              </w:rPr>
              <w:t>en</w:t>
            </w:r>
            <w:proofErr w:type="spellEnd"/>
            <w:r w:rsidRPr="0005325C">
              <w:rPr>
                <w:sz w:val="22"/>
                <w:szCs w:val="22"/>
              </w:rPr>
              <w:t xml:space="preserve">, </w:t>
            </w:r>
            <w:proofErr w:type="spellStart"/>
            <w:r w:rsidRPr="0005325C">
              <w:rPr>
                <w:sz w:val="22"/>
                <w:szCs w:val="22"/>
              </w:rPr>
              <w:t>waar</w:t>
            </w:r>
            <w:proofErr w:type="spellEnd"/>
            <w:r w:rsidRPr="0005325C">
              <w:rPr>
                <w:sz w:val="22"/>
                <w:szCs w:val="22"/>
              </w:rPr>
              <w:t xml:space="preserve"> van </w:t>
            </w:r>
            <w:proofErr w:type="spellStart"/>
            <w:r w:rsidR="0019160A" w:rsidRPr="0005325C">
              <w:rPr>
                <w:sz w:val="22"/>
                <w:szCs w:val="22"/>
              </w:rPr>
              <w:t>t</w:t>
            </w:r>
            <w:r w:rsidRPr="0005325C">
              <w:rPr>
                <w:sz w:val="22"/>
                <w:szCs w:val="22"/>
              </w:rPr>
              <w:t>oepassing</w:t>
            </w:r>
            <w:proofErr w:type="spellEnd"/>
            <w:r w:rsidRPr="0005325C">
              <w:rPr>
                <w:sz w:val="22"/>
                <w:szCs w:val="22"/>
              </w:rPr>
              <w:t xml:space="preserve">, die </w:t>
            </w:r>
            <w:proofErr w:type="spellStart"/>
            <w:r w:rsidRPr="0005325C">
              <w:rPr>
                <w:sz w:val="22"/>
                <w:szCs w:val="22"/>
              </w:rPr>
              <w:t>besonderhede</w:t>
            </w:r>
            <w:proofErr w:type="spellEnd"/>
            <w:r w:rsidRPr="0005325C">
              <w:rPr>
                <w:sz w:val="22"/>
                <w:szCs w:val="22"/>
              </w:rPr>
              <w:t xml:space="preserve"> van </w:t>
            </w:r>
            <w:proofErr w:type="spellStart"/>
            <w:r w:rsidRPr="0005325C">
              <w:rPr>
                <w:sz w:val="22"/>
                <w:szCs w:val="22"/>
              </w:rPr>
              <w:t>enige</w:t>
            </w:r>
            <w:proofErr w:type="spellEnd"/>
            <w:r w:rsidR="006260A9">
              <w:rPr>
                <w:sz w:val="22"/>
                <w:szCs w:val="22"/>
              </w:rPr>
              <w:t xml:space="preserve"> </w:t>
            </w:r>
            <w:proofErr w:type="spellStart"/>
            <w:r w:rsidRPr="0005325C">
              <w:rPr>
                <w:sz w:val="22"/>
                <w:szCs w:val="22"/>
              </w:rPr>
              <w:t>derde</w:t>
            </w:r>
            <w:proofErr w:type="spellEnd"/>
            <w:r w:rsidRPr="0005325C">
              <w:rPr>
                <w:sz w:val="22"/>
                <w:szCs w:val="22"/>
              </w:rPr>
              <w:t xml:space="preserve"> party </w:t>
            </w:r>
            <w:proofErr w:type="spellStart"/>
            <w:r w:rsidRPr="0005325C">
              <w:rPr>
                <w:sz w:val="22"/>
                <w:szCs w:val="22"/>
              </w:rPr>
              <w:t>waarmee</w:t>
            </w:r>
            <w:proofErr w:type="spellEnd"/>
            <w:r w:rsidRPr="0005325C">
              <w:rPr>
                <w:sz w:val="22"/>
                <w:szCs w:val="22"/>
              </w:rPr>
              <w:t xml:space="preserve"> die </w:t>
            </w:r>
            <w:proofErr w:type="spellStart"/>
            <w:r w:rsidRPr="0005325C">
              <w:rPr>
                <w:sz w:val="22"/>
                <w:szCs w:val="22"/>
              </w:rPr>
              <w:t>rekord</w:t>
            </w:r>
            <w:proofErr w:type="spellEnd"/>
            <w:r w:rsidRPr="0005325C">
              <w:rPr>
                <w:sz w:val="22"/>
                <w:szCs w:val="22"/>
              </w:rPr>
              <w:t xml:space="preserve"> </w:t>
            </w:r>
            <w:proofErr w:type="spellStart"/>
            <w:r w:rsidRPr="0005325C">
              <w:rPr>
                <w:sz w:val="22"/>
                <w:szCs w:val="22"/>
              </w:rPr>
              <w:t>verband</w:t>
            </w:r>
            <w:proofErr w:type="spellEnd"/>
            <w:r w:rsidRPr="0005325C">
              <w:rPr>
                <w:sz w:val="22"/>
                <w:szCs w:val="22"/>
              </w:rPr>
              <w:t xml:space="preserve"> </w:t>
            </w:r>
            <w:proofErr w:type="spellStart"/>
            <w:r w:rsidRPr="0005325C">
              <w:rPr>
                <w:sz w:val="22"/>
                <w:szCs w:val="22"/>
              </w:rPr>
              <w:t>hou</w:t>
            </w:r>
            <w:proofErr w:type="spellEnd"/>
            <w:r w:rsidRPr="0005325C">
              <w:rPr>
                <w:sz w:val="22"/>
                <w:szCs w:val="22"/>
              </w:rPr>
              <w:t xml:space="preserve">, </w:t>
            </w:r>
            <w:proofErr w:type="spellStart"/>
            <w:r w:rsidRPr="0005325C">
              <w:rPr>
                <w:sz w:val="22"/>
                <w:szCs w:val="22"/>
              </w:rPr>
              <w:t>deur</w:t>
            </w:r>
            <w:proofErr w:type="spellEnd"/>
            <w:r w:rsidRPr="0005325C">
              <w:rPr>
                <w:sz w:val="22"/>
                <w:szCs w:val="22"/>
              </w:rPr>
              <w:t xml:space="preserve"> die</w:t>
            </w:r>
            <w:r w:rsidR="0019160A" w:rsidRPr="0005325C">
              <w:rPr>
                <w:sz w:val="22"/>
                <w:szCs w:val="22"/>
              </w:rPr>
              <w:t xml:space="preserve"> </w:t>
            </w:r>
            <w:proofErr w:type="spellStart"/>
            <w:r w:rsidR="006260A9">
              <w:rPr>
                <w:sz w:val="22"/>
                <w:szCs w:val="22"/>
              </w:rPr>
              <w:t>I</w:t>
            </w:r>
            <w:r w:rsidRPr="0005325C">
              <w:rPr>
                <w:sz w:val="22"/>
                <w:szCs w:val="22"/>
              </w:rPr>
              <w:t>nligtingsbeampte</w:t>
            </w:r>
            <w:proofErr w:type="spellEnd"/>
            <w:r w:rsidRPr="0005325C">
              <w:rPr>
                <w:sz w:val="22"/>
                <w:szCs w:val="22"/>
              </w:rPr>
              <w:t xml:space="preserve"> </w:t>
            </w:r>
            <w:proofErr w:type="spellStart"/>
            <w:r w:rsidRPr="0005325C">
              <w:rPr>
                <w:sz w:val="22"/>
                <w:szCs w:val="22"/>
              </w:rPr>
              <w:t>voorgel</w:t>
            </w:r>
            <w:r w:rsidR="006260A9">
              <w:rPr>
                <w:sz w:val="22"/>
                <w:szCs w:val="22"/>
              </w:rPr>
              <w:t>ê</w:t>
            </w:r>
            <w:proofErr w:type="spellEnd"/>
            <w:r w:rsidRPr="0005325C">
              <w:rPr>
                <w:sz w:val="22"/>
                <w:szCs w:val="22"/>
              </w:rPr>
              <w:t>:</w:t>
            </w:r>
          </w:p>
          <w:p w14:paraId="5A81A85B" w14:textId="77777777" w:rsidR="00D25DDF" w:rsidRPr="0005325C" w:rsidRDefault="00D25DDF" w:rsidP="00D25DDF">
            <w:pPr>
              <w:rPr>
                <w:sz w:val="22"/>
                <w:szCs w:val="22"/>
              </w:rPr>
            </w:pPr>
          </w:p>
        </w:tc>
        <w:tc>
          <w:tcPr>
            <w:tcW w:w="1110" w:type="dxa"/>
            <w:gridSpan w:val="2"/>
            <w:tcBorders>
              <w:bottom w:val="single" w:sz="4" w:space="0" w:color="auto"/>
            </w:tcBorders>
            <w:shd w:val="clear" w:color="auto" w:fill="E7E6E6"/>
          </w:tcPr>
          <w:p w14:paraId="3B24869F" w14:textId="77777777" w:rsidR="00122624" w:rsidRPr="0005325C" w:rsidRDefault="0019160A" w:rsidP="009925ED">
            <w:pPr>
              <w:rPr>
                <w:sz w:val="22"/>
                <w:szCs w:val="22"/>
              </w:rPr>
            </w:pPr>
            <w:r w:rsidRPr="0005325C">
              <w:rPr>
                <w:sz w:val="22"/>
                <w:szCs w:val="22"/>
              </w:rPr>
              <w:t>Ja</w:t>
            </w:r>
          </w:p>
        </w:tc>
        <w:tc>
          <w:tcPr>
            <w:tcW w:w="608" w:type="dxa"/>
            <w:tcBorders>
              <w:bottom w:val="single" w:sz="4" w:space="0" w:color="auto"/>
            </w:tcBorders>
            <w:shd w:val="clear" w:color="auto" w:fill="auto"/>
          </w:tcPr>
          <w:p w14:paraId="034D65B8" w14:textId="77777777" w:rsidR="00122624" w:rsidRPr="0005325C" w:rsidRDefault="00122624">
            <w:pPr>
              <w:rPr>
                <w:sz w:val="22"/>
                <w:szCs w:val="22"/>
              </w:rPr>
            </w:pPr>
          </w:p>
          <w:p w14:paraId="4B440328" w14:textId="77777777" w:rsidR="00122624" w:rsidRPr="0005325C" w:rsidRDefault="00122624" w:rsidP="009925ED">
            <w:pPr>
              <w:rPr>
                <w:sz w:val="22"/>
                <w:szCs w:val="22"/>
              </w:rPr>
            </w:pPr>
          </w:p>
        </w:tc>
      </w:tr>
      <w:tr w:rsidR="00122624" w:rsidRPr="0005325C" w14:paraId="04459D64" w14:textId="77777777" w:rsidTr="00206EC4">
        <w:trPr>
          <w:trHeight w:val="70"/>
        </w:trPr>
        <w:tc>
          <w:tcPr>
            <w:tcW w:w="8160" w:type="dxa"/>
            <w:gridSpan w:val="6"/>
            <w:vMerge/>
            <w:tcBorders>
              <w:bottom w:val="single" w:sz="4" w:space="0" w:color="auto"/>
            </w:tcBorders>
            <w:shd w:val="clear" w:color="auto" w:fill="E7E6E6"/>
          </w:tcPr>
          <w:p w14:paraId="4B6CB7FC" w14:textId="77777777" w:rsidR="00122624" w:rsidRPr="0005325C" w:rsidRDefault="00122624" w:rsidP="009925ED">
            <w:pPr>
              <w:rPr>
                <w:sz w:val="22"/>
                <w:szCs w:val="22"/>
              </w:rPr>
            </w:pPr>
          </w:p>
        </w:tc>
        <w:tc>
          <w:tcPr>
            <w:tcW w:w="1110" w:type="dxa"/>
            <w:gridSpan w:val="2"/>
            <w:tcBorders>
              <w:bottom w:val="single" w:sz="4" w:space="0" w:color="auto"/>
            </w:tcBorders>
            <w:shd w:val="clear" w:color="auto" w:fill="E7E6E6"/>
          </w:tcPr>
          <w:p w14:paraId="24DB188A" w14:textId="77777777" w:rsidR="00122624" w:rsidRPr="0005325C" w:rsidRDefault="0019160A" w:rsidP="00122624">
            <w:pPr>
              <w:rPr>
                <w:sz w:val="22"/>
                <w:szCs w:val="22"/>
              </w:rPr>
            </w:pPr>
            <w:r w:rsidRPr="0005325C">
              <w:rPr>
                <w:sz w:val="22"/>
                <w:szCs w:val="22"/>
              </w:rPr>
              <w:t>Nee</w:t>
            </w:r>
          </w:p>
        </w:tc>
        <w:tc>
          <w:tcPr>
            <w:tcW w:w="608" w:type="dxa"/>
            <w:tcBorders>
              <w:bottom w:val="single" w:sz="4" w:space="0" w:color="auto"/>
            </w:tcBorders>
            <w:shd w:val="clear" w:color="auto" w:fill="auto"/>
          </w:tcPr>
          <w:p w14:paraId="04491F62" w14:textId="77777777" w:rsidR="00122624" w:rsidRPr="0005325C" w:rsidRDefault="00122624" w:rsidP="00122624">
            <w:pPr>
              <w:rPr>
                <w:sz w:val="22"/>
                <w:szCs w:val="22"/>
              </w:rPr>
            </w:pPr>
          </w:p>
        </w:tc>
      </w:tr>
      <w:tr w:rsidR="00096E5A" w:rsidRPr="0005325C" w14:paraId="4EA43A2B" w14:textId="77777777" w:rsidTr="00206EC4">
        <w:trPr>
          <w:trHeight w:val="552"/>
        </w:trPr>
        <w:tc>
          <w:tcPr>
            <w:tcW w:w="9878" w:type="dxa"/>
            <w:gridSpan w:val="9"/>
            <w:tcBorders>
              <w:top w:val="nil"/>
              <w:bottom w:val="single" w:sz="4" w:space="0" w:color="auto"/>
            </w:tcBorders>
            <w:shd w:val="clear" w:color="auto" w:fill="E7E6E6"/>
          </w:tcPr>
          <w:p w14:paraId="7DB3ADF0" w14:textId="77777777" w:rsidR="00AD1816" w:rsidRPr="0005325C" w:rsidRDefault="00AD1816" w:rsidP="009925ED">
            <w:pPr>
              <w:rPr>
                <w:sz w:val="22"/>
                <w:szCs w:val="22"/>
              </w:rPr>
            </w:pPr>
          </w:p>
          <w:p w14:paraId="7124BB42" w14:textId="77777777" w:rsidR="00096E5A" w:rsidRPr="0005325C" w:rsidRDefault="00AD1816" w:rsidP="009925ED">
            <w:pPr>
              <w:jc w:val="center"/>
              <w:rPr>
                <w:b/>
                <w:sz w:val="22"/>
                <w:szCs w:val="22"/>
              </w:rPr>
            </w:pPr>
            <w:r w:rsidRPr="0005325C">
              <w:rPr>
                <w:b/>
                <w:sz w:val="22"/>
                <w:szCs w:val="22"/>
              </w:rPr>
              <w:t>RESULTAAT VAN APPÈL</w:t>
            </w:r>
          </w:p>
          <w:p w14:paraId="2930C28C" w14:textId="77777777" w:rsidR="00CA1DA7" w:rsidRPr="0005325C" w:rsidRDefault="00CA1DA7" w:rsidP="009925ED">
            <w:pPr>
              <w:jc w:val="center"/>
              <w:rPr>
                <w:b/>
                <w:sz w:val="22"/>
                <w:szCs w:val="22"/>
              </w:rPr>
            </w:pPr>
          </w:p>
        </w:tc>
      </w:tr>
      <w:tr w:rsidR="0074235D" w:rsidRPr="0005325C" w14:paraId="0B640730" w14:textId="77777777" w:rsidTr="00206EC4">
        <w:tc>
          <w:tcPr>
            <w:tcW w:w="2640" w:type="dxa"/>
            <w:shd w:val="clear" w:color="auto" w:fill="E7E6E6"/>
          </w:tcPr>
          <w:p w14:paraId="0D585E23" w14:textId="77777777" w:rsidR="0074235D" w:rsidRPr="0005325C" w:rsidRDefault="0074235D" w:rsidP="009925ED">
            <w:pPr>
              <w:rPr>
                <w:sz w:val="22"/>
                <w:szCs w:val="22"/>
              </w:rPr>
            </w:pPr>
            <w:proofErr w:type="spellStart"/>
            <w:r w:rsidRPr="0005325C">
              <w:rPr>
                <w:sz w:val="22"/>
                <w:szCs w:val="22"/>
              </w:rPr>
              <w:t>Weiering</w:t>
            </w:r>
            <w:proofErr w:type="spellEnd"/>
            <w:r w:rsidRPr="0005325C">
              <w:rPr>
                <w:sz w:val="22"/>
                <w:szCs w:val="22"/>
              </w:rPr>
              <w:t xml:space="preserve"> van </w:t>
            </w:r>
            <w:proofErr w:type="spellStart"/>
            <w:r w:rsidRPr="0005325C">
              <w:rPr>
                <w:sz w:val="22"/>
                <w:szCs w:val="22"/>
              </w:rPr>
              <w:t>versoek</w:t>
            </w:r>
            <w:proofErr w:type="spellEnd"/>
            <w:r w:rsidRPr="0005325C">
              <w:rPr>
                <w:sz w:val="22"/>
                <w:szCs w:val="22"/>
              </w:rPr>
              <w:t xml:space="preserve"> om</w:t>
            </w:r>
          </w:p>
          <w:p w14:paraId="12202861" w14:textId="77777777" w:rsidR="00D7248C" w:rsidRPr="0005325C" w:rsidRDefault="00D7248C" w:rsidP="009925ED">
            <w:pPr>
              <w:rPr>
                <w:sz w:val="22"/>
                <w:szCs w:val="22"/>
              </w:rPr>
            </w:pPr>
            <w:proofErr w:type="spellStart"/>
            <w:r w:rsidRPr="0005325C">
              <w:rPr>
                <w:sz w:val="22"/>
                <w:szCs w:val="22"/>
              </w:rPr>
              <w:t>toegang</w:t>
            </w:r>
            <w:proofErr w:type="spellEnd"/>
            <w:r w:rsidRPr="0005325C">
              <w:rPr>
                <w:sz w:val="22"/>
                <w:szCs w:val="22"/>
              </w:rPr>
              <w:t xml:space="preserve">. </w:t>
            </w:r>
            <w:proofErr w:type="spellStart"/>
            <w:r w:rsidRPr="0005325C">
              <w:rPr>
                <w:sz w:val="22"/>
                <w:szCs w:val="22"/>
              </w:rPr>
              <w:t>Bekragtig</w:t>
            </w:r>
            <w:proofErr w:type="spellEnd"/>
            <w:r w:rsidRPr="0005325C">
              <w:rPr>
                <w:sz w:val="22"/>
                <w:szCs w:val="22"/>
              </w:rPr>
              <w:t>?</w:t>
            </w:r>
          </w:p>
          <w:p w14:paraId="76B9C589" w14:textId="77777777" w:rsidR="00D7248C" w:rsidRPr="0005325C" w:rsidRDefault="00D7248C" w:rsidP="009925ED">
            <w:pPr>
              <w:rPr>
                <w:sz w:val="22"/>
                <w:szCs w:val="22"/>
              </w:rPr>
            </w:pPr>
          </w:p>
        </w:tc>
        <w:tc>
          <w:tcPr>
            <w:tcW w:w="645" w:type="dxa"/>
            <w:shd w:val="clear" w:color="auto" w:fill="E7E6E6"/>
          </w:tcPr>
          <w:p w14:paraId="4FDC10BB" w14:textId="77777777" w:rsidR="0074235D" w:rsidRPr="0005325C" w:rsidRDefault="00D7248C" w:rsidP="0074235D">
            <w:pPr>
              <w:rPr>
                <w:sz w:val="22"/>
                <w:szCs w:val="22"/>
              </w:rPr>
            </w:pPr>
            <w:r w:rsidRPr="0005325C">
              <w:rPr>
                <w:sz w:val="22"/>
                <w:szCs w:val="22"/>
              </w:rPr>
              <w:t>Ja</w:t>
            </w:r>
          </w:p>
        </w:tc>
        <w:tc>
          <w:tcPr>
            <w:tcW w:w="735" w:type="dxa"/>
            <w:gridSpan w:val="2"/>
            <w:shd w:val="clear" w:color="auto" w:fill="auto"/>
          </w:tcPr>
          <w:p w14:paraId="487AA86E" w14:textId="77777777" w:rsidR="0074235D" w:rsidRPr="0005325C" w:rsidRDefault="0074235D" w:rsidP="0074235D">
            <w:pPr>
              <w:rPr>
                <w:sz w:val="22"/>
                <w:szCs w:val="22"/>
              </w:rPr>
            </w:pPr>
          </w:p>
        </w:tc>
        <w:tc>
          <w:tcPr>
            <w:tcW w:w="2085" w:type="dxa"/>
            <w:shd w:val="clear" w:color="auto" w:fill="E7E6E6"/>
          </w:tcPr>
          <w:p w14:paraId="249C5D47" w14:textId="77777777" w:rsidR="0074235D" w:rsidRPr="0005325C" w:rsidRDefault="00D7248C" w:rsidP="0074235D">
            <w:pPr>
              <w:rPr>
                <w:sz w:val="22"/>
                <w:szCs w:val="22"/>
              </w:rPr>
            </w:pPr>
            <w:proofErr w:type="spellStart"/>
            <w:r w:rsidRPr="0005325C">
              <w:rPr>
                <w:sz w:val="22"/>
                <w:szCs w:val="22"/>
              </w:rPr>
              <w:t>Nuwe</w:t>
            </w:r>
            <w:proofErr w:type="spellEnd"/>
            <w:r w:rsidRPr="0005325C">
              <w:rPr>
                <w:sz w:val="22"/>
                <w:szCs w:val="22"/>
              </w:rPr>
              <w:t xml:space="preserve"> </w:t>
            </w:r>
            <w:proofErr w:type="spellStart"/>
            <w:r w:rsidRPr="0005325C">
              <w:rPr>
                <w:sz w:val="22"/>
                <w:szCs w:val="22"/>
              </w:rPr>
              <w:t>besluit</w:t>
            </w:r>
            <w:proofErr w:type="spellEnd"/>
          </w:p>
          <w:p w14:paraId="1DB3340D" w14:textId="77777777" w:rsidR="00D7248C" w:rsidRPr="0005325C" w:rsidRDefault="00D7248C" w:rsidP="0074235D">
            <w:pPr>
              <w:rPr>
                <w:i/>
                <w:sz w:val="22"/>
                <w:szCs w:val="22"/>
              </w:rPr>
            </w:pPr>
            <w:r w:rsidRPr="0005325C">
              <w:rPr>
                <w:i/>
                <w:sz w:val="22"/>
                <w:szCs w:val="22"/>
              </w:rPr>
              <w:t>(</w:t>
            </w:r>
            <w:proofErr w:type="spellStart"/>
            <w:r w:rsidRPr="0005325C">
              <w:rPr>
                <w:i/>
                <w:sz w:val="22"/>
                <w:szCs w:val="22"/>
              </w:rPr>
              <w:t>indien</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bekragtig</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w:t>
            </w:r>
          </w:p>
        </w:tc>
        <w:tc>
          <w:tcPr>
            <w:tcW w:w="3773" w:type="dxa"/>
            <w:gridSpan w:val="4"/>
            <w:shd w:val="clear" w:color="auto" w:fill="auto"/>
          </w:tcPr>
          <w:p w14:paraId="7EE0A698" w14:textId="77777777" w:rsidR="0074235D" w:rsidRPr="0005325C" w:rsidRDefault="0074235D" w:rsidP="0074235D">
            <w:pPr>
              <w:rPr>
                <w:sz w:val="22"/>
                <w:szCs w:val="22"/>
              </w:rPr>
            </w:pPr>
          </w:p>
        </w:tc>
      </w:tr>
      <w:tr w:rsidR="0074235D" w:rsidRPr="0005325C" w14:paraId="4FC17FD0" w14:textId="77777777" w:rsidTr="00206EC4">
        <w:tc>
          <w:tcPr>
            <w:tcW w:w="2640" w:type="dxa"/>
            <w:shd w:val="clear" w:color="auto" w:fill="E7E6E6"/>
          </w:tcPr>
          <w:p w14:paraId="17747A8E" w14:textId="77777777" w:rsidR="0074235D" w:rsidRPr="0005325C" w:rsidRDefault="0074235D" w:rsidP="009925ED">
            <w:pPr>
              <w:rPr>
                <w:sz w:val="22"/>
                <w:szCs w:val="22"/>
              </w:rPr>
            </w:pPr>
          </w:p>
        </w:tc>
        <w:tc>
          <w:tcPr>
            <w:tcW w:w="645" w:type="dxa"/>
            <w:shd w:val="clear" w:color="auto" w:fill="E7E6E6"/>
          </w:tcPr>
          <w:p w14:paraId="6A8E6350" w14:textId="77777777" w:rsidR="0074235D" w:rsidRPr="0005325C" w:rsidRDefault="00D7248C" w:rsidP="0074235D">
            <w:pPr>
              <w:rPr>
                <w:sz w:val="22"/>
                <w:szCs w:val="22"/>
              </w:rPr>
            </w:pPr>
            <w:r w:rsidRPr="0005325C">
              <w:rPr>
                <w:sz w:val="22"/>
                <w:szCs w:val="22"/>
              </w:rPr>
              <w:t>Nee</w:t>
            </w:r>
          </w:p>
          <w:p w14:paraId="7384EA12" w14:textId="77777777" w:rsidR="00D7248C" w:rsidRPr="0005325C" w:rsidRDefault="00D7248C" w:rsidP="0074235D">
            <w:pPr>
              <w:rPr>
                <w:sz w:val="22"/>
                <w:szCs w:val="22"/>
              </w:rPr>
            </w:pPr>
          </w:p>
        </w:tc>
        <w:tc>
          <w:tcPr>
            <w:tcW w:w="735" w:type="dxa"/>
            <w:gridSpan w:val="2"/>
            <w:shd w:val="clear" w:color="auto" w:fill="auto"/>
          </w:tcPr>
          <w:p w14:paraId="4D14B7F6" w14:textId="77777777" w:rsidR="0074235D" w:rsidRPr="0005325C" w:rsidRDefault="0074235D" w:rsidP="0074235D">
            <w:pPr>
              <w:rPr>
                <w:sz w:val="22"/>
                <w:szCs w:val="22"/>
              </w:rPr>
            </w:pPr>
          </w:p>
        </w:tc>
        <w:tc>
          <w:tcPr>
            <w:tcW w:w="2085" w:type="dxa"/>
            <w:shd w:val="clear" w:color="auto" w:fill="E7E6E6"/>
          </w:tcPr>
          <w:p w14:paraId="2EE24949" w14:textId="77777777" w:rsidR="0074235D" w:rsidRPr="0005325C" w:rsidRDefault="0074235D" w:rsidP="0074235D">
            <w:pPr>
              <w:rPr>
                <w:sz w:val="22"/>
                <w:szCs w:val="22"/>
              </w:rPr>
            </w:pPr>
          </w:p>
        </w:tc>
        <w:tc>
          <w:tcPr>
            <w:tcW w:w="3773" w:type="dxa"/>
            <w:gridSpan w:val="4"/>
            <w:shd w:val="clear" w:color="auto" w:fill="auto"/>
          </w:tcPr>
          <w:p w14:paraId="3A224518" w14:textId="77777777" w:rsidR="0074235D" w:rsidRPr="0005325C" w:rsidRDefault="0074235D" w:rsidP="0074235D">
            <w:pPr>
              <w:rPr>
                <w:sz w:val="22"/>
                <w:szCs w:val="22"/>
              </w:rPr>
            </w:pPr>
          </w:p>
        </w:tc>
      </w:tr>
      <w:tr w:rsidR="0074235D" w:rsidRPr="0005325C" w14:paraId="2951479E" w14:textId="77777777" w:rsidTr="00206EC4">
        <w:tc>
          <w:tcPr>
            <w:tcW w:w="2640" w:type="dxa"/>
            <w:shd w:val="clear" w:color="auto" w:fill="E7E6E6"/>
          </w:tcPr>
          <w:p w14:paraId="4D511D16" w14:textId="77777777" w:rsidR="0074235D" w:rsidRPr="0005325C" w:rsidRDefault="0074235D" w:rsidP="009925ED">
            <w:pPr>
              <w:rPr>
                <w:sz w:val="22"/>
                <w:szCs w:val="22"/>
              </w:rPr>
            </w:pPr>
            <w:proofErr w:type="spellStart"/>
            <w:r w:rsidRPr="0005325C">
              <w:rPr>
                <w:sz w:val="22"/>
                <w:szCs w:val="22"/>
              </w:rPr>
              <w:t>Gelde</w:t>
            </w:r>
            <w:proofErr w:type="spellEnd"/>
            <w:r w:rsidRPr="0005325C">
              <w:rPr>
                <w:sz w:val="22"/>
                <w:szCs w:val="22"/>
              </w:rPr>
              <w:t xml:space="preserve"> (Art 22). </w:t>
            </w:r>
            <w:proofErr w:type="spellStart"/>
            <w:r w:rsidRPr="0005325C">
              <w:rPr>
                <w:sz w:val="22"/>
                <w:szCs w:val="22"/>
              </w:rPr>
              <w:t>Bekragtig</w:t>
            </w:r>
            <w:proofErr w:type="spellEnd"/>
            <w:r w:rsidRPr="0005325C">
              <w:rPr>
                <w:sz w:val="22"/>
                <w:szCs w:val="22"/>
              </w:rPr>
              <w:t>?</w:t>
            </w:r>
          </w:p>
          <w:p w14:paraId="3BD5BC9E" w14:textId="77777777" w:rsidR="009670EA" w:rsidRPr="0005325C" w:rsidRDefault="009670EA" w:rsidP="009925ED">
            <w:pPr>
              <w:rPr>
                <w:sz w:val="22"/>
                <w:szCs w:val="22"/>
              </w:rPr>
            </w:pPr>
          </w:p>
        </w:tc>
        <w:tc>
          <w:tcPr>
            <w:tcW w:w="645" w:type="dxa"/>
            <w:shd w:val="clear" w:color="auto" w:fill="E7E6E6"/>
          </w:tcPr>
          <w:p w14:paraId="11B1DB42" w14:textId="77777777" w:rsidR="0074235D" w:rsidRPr="0005325C" w:rsidRDefault="009670EA" w:rsidP="0074235D">
            <w:pPr>
              <w:rPr>
                <w:sz w:val="22"/>
                <w:szCs w:val="22"/>
              </w:rPr>
            </w:pPr>
            <w:r w:rsidRPr="0005325C">
              <w:rPr>
                <w:sz w:val="22"/>
                <w:szCs w:val="22"/>
              </w:rPr>
              <w:t>Ja</w:t>
            </w:r>
          </w:p>
        </w:tc>
        <w:tc>
          <w:tcPr>
            <w:tcW w:w="735" w:type="dxa"/>
            <w:gridSpan w:val="2"/>
            <w:shd w:val="clear" w:color="auto" w:fill="auto"/>
          </w:tcPr>
          <w:p w14:paraId="6F352EFE" w14:textId="77777777" w:rsidR="0074235D" w:rsidRPr="0005325C" w:rsidRDefault="0074235D" w:rsidP="0074235D">
            <w:pPr>
              <w:rPr>
                <w:sz w:val="22"/>
                <w:szCs w:val="22"/>
              </w:rPr>
            </w:pPr>
          </w:p>
        </w:tc>
        <w:tc>
          <w:tcPr>
            <w:tcW w:w="2085" w:type="dxa"/>
            <w:shd w:val="clear" w:color="auto" w:fill="E7E6E6"/>
          </w:tcPr>
          <w:p w14:paraId="6658B311" w14:textId="77777777" w:rsidR="00CA1DA7" w:rsidRPr="0005325C" w:rsidRDefault="00CA1DA7" w:rsidP="00CA1DA7">
            <w:pPr>
              <w:rPr>
                <w:sz w:val="22"/>
                <w:szCs w:val="22"/>
              </w:rPr>
            </w:pPr>
            <w:proofErr w:type="spellStart"/>
            <w:r w:rsidRPr="0005325C">
              <w:rPr>
                <w:sz w:val="22"/>
                <w:szCs w:val="22"/>
              </w:rPr>
              <w:t>Nuwe</w:t>
            </w:r>
            <w:proofErr w:type="spellEnd"/>
            <w:r w:rsidRPr="0005325C">
              <w:rPr>
                <w:sz w:val="22"/>
                <w:szCs w:val="22"/>
              </w:rPr>
              <w:t xml:space="preserve"> </w:t>
            </w:r>
            <w:proofErr w:type="spellStart"/>
            <w:r w:rsidRPr="0005325C">
              <w:rPr>
                <w:sz w:val="22"/>
                <w:szCs w:val="22"/>
              </w:rPr>
              <w:t>besluit</w:t>
            </w:r>
            <w:proofErr w:type="spellEnd"/>
          </w:p>
          <w:p w14:paraId="73DA897C" w14:textId="77777777" w:rsidR="0074235D" w:rsidRPr="0005325C" w:rsidRDefault="00CA1DA7" w:rsidP="00CA1DA7">
            <w:pPr>
              <w:rPr>
                <w:sz w:val="22"/>
                <w:szCs w:val="22"/>
              </w:rPr>
            </w:pPr>
            <w:r w:rsidRPr="0005325C">
              <w:rPr>
                <w:i/>
                <w:sz w:val="22"/>
                <w:szCs w:val="22"/>
              </w:rPr>
              <w:t>(</w:t>
            </w:r>
            <w:proofErr w:type="spellStart"/>
            <w:r w:rsidRPr="0005325C">
              <w:rPr>
                <w:i/>
                <w:sz w:val="22"/>
                <w:szCs w:val="22"/>
              </w:rPr>
              <w:t>indien</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bekragtig</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w:t>
            </w:r>
          </w:p>
        </w:tc>
        <w:tc>
          <w:tcPr>
            <w:tcW w:w="3773" w:type="dxa"/>
            <w:gridSpan w:val="4"/>
            <w:shd w:val="clear" w:color="auto" w:fill="auto"/>
          </w:tcPr>
          <w:p w14:paraId="21D952FC" w14:textId="77777777" w:rsidR="0074235D" w:rsidRPr="0005325C" w:rsidRDefault="0074235D" w:rsidP="0074235D">
            <w:pPr>
              <w:rPr>
                <w:sz w:val="22"/>
                <w:szCs w:val="22"/>
              </w:rPr>
            </w:pPr>
          </w:p>
        </w:tc>
      </w:tr>
      <w:tr w:rsidR="00CA1DA7" w:rsidRPr="0005325C" w14:paraId="170ECE22" w14:textId="77777777" w:rsidTr="00206EC4">
        <w:tc>
          <w:tcPr>
            <w:tcW w:w="2640" w:type="dxa"/>
            <w:shd w:val="clear" w:color="auto" w:fill="E7E6E6"/>
          </w:tcPr>
          <w:p w14:paraId="2E354979" w14:textId="77777777" w:rsidR="00CA1DA7" w:rsidRPr="0005325C" w:rsidRDefault="00CA1DA7" w:rsidP="009925ED">
            <w:pPr>
              <w:rPr>
                <w:sz w:val="22"/>
                <w:szCs w:val="22"/>
              </w:rPr>
            </w:pPr>
          </w:p>
        </w:tc>
        <w:tc>
          <w:tcPr>
            <w:tcW w:w="645" w:type="dxa"/>
            <w:shd w:val="clear" w:color="auto" w:fill="E7E6E6"/>
          </w:tcPr>
          <w:p w14:paraId="4D506EF6" w14:textId="77777777" w:rsidR="00CA1DA7" w:rsidRPr="0005325C" w:rsidRDefault="00CA1DA7" w:rsidP="0074235D">
            <w:pPr>
              <w:rPr>
                <w:sz w:val="22"/>
                <w:szCs w:val="22"/>
              </w:rPr>
            </w:pPr>
            <w:r w:rsidRPr="0005325C">
              <w:rPr>
                <w:sz w:val="22"/>
                <w:szCs w:val="22"/>
              </w:rPr>
              <w:t>Nee</w:t>
            </w:r>
          </w:p>
          <w:p w14:paraId="21BDC290" w14:textId="77777777" w:rsidR="00CA1DA7" w:rsidRPr="0005325C" w:rsidRDefault="00CA1DA7" w:rsidP="0074235D">
            <w:pPr>
              <w:rPr>
                <w:sz w:val="22"/>
                <w:szCs w:val="22"/>
              </w:rPr>
            </w:pPr>
          </w:p>
        </w:tc>
        <w:tc>
          <w:tcPr>
            <w:tcW w:w="735" w:type="dxa"/>
            <w:gridSpan w:val="2"/>
            <w:shd w:val="clear" w:color="auto" w:fill="auto"/>
          </w:tcPr>
          <w:p w14:paraId="07DDD712" w14:textId="77777777" w:rsidR="00CA1DA7" w:rsidRPr="0005325C" w:rsidRDefault="00CA1DA7" w:rsidP="0074235D">
            <w:pPr>
              <w:rPr>
                <w:sz w:val="22"/>
                <w:szCs w:val="22"/>
              </w:rPr>
            </w:pPr>
          </w:p>
        </w:tc>
        <w:tc>
          <w:tcPr>
            <w:tcW w:w="2085" w:type="dxa"/>
            <w:shd w:val="clear" w:color="auto" w:fill="E7E6E6"/>
          </w:tcPr>
          <w:p w14:paraId="64908F53" w14:textId="77777777" w:rsidR="00CA1DA7" w:rsidRPr="0005325C" w:rsidRDefault="00CA1DA7" w:rsidP="00CA1DA7">
            <w:pPr>
              <w:rPr>
                <w:sz w:val="22"/>
                <w:szCs w:val="22"/>
              </w:rPr>
            </w:pPr>
          </w:p>
        </w:tc>
        <w:tc>
          <w:tcPr>
            <w:tcW w:w="3773" w:type="dxa"/>
            <w:gridSpan w:val="4"/>
            <w:shd w:val="clear" w:color="auto" w:fill="auto"/>
          </w:tcPr>
          <w:p w14:paraId="18D74F6D" w14:textId="77777777" w:rsidR="00CA1DA7" w:rsidRPr="0005325C" w:rsidRDefault="00CA1DA7" w:rsidP="0074235D">
            <w:pPr>
              <w:rPr>
                <w:sz w:val="22"/>
                <w:szCs w:val="22"/>
              </w:rPr>
            </w:pPr>
          </w:p>
        </w:tc>
      </w:tr>
      <w:tr w:rsidR="0074235D" w:rsidRPr="0005325C" w14:paraId="6A54D38A" w14:textId="77777777" w:rsidTr="00206EC4">
        <w:tc>
          <w:tcPr>
            <w:tcW w:w="2640" w:type="dxa"/>
            <w:shd w:val="clear" w:color="auto" w:fill="E7E6E6"/>
          </w:tcPr>
          <w:p w14:paraId="2E06B768" w14:textId="77777777" w:rsidR="0074235D" w:rsidRPr="0005325C" w:rsidRDefault="0074235D" w:rsidP="009925ED">
            <w:pPr>
              <w:rPr>
                <w:sz w:val="22"/>
                <w:szCs w:val="22"/>
              </w:rPr>
            </w:pPr>
            <w:proofErr w:type="spellStart"/>
            <w:r w:rsidRPr="0005325C">
              <w:rPr>
                <w:sz w:val="22"/>
                <w:szCs w:val="22"/>
              </w:rPr>
              <w:t>Verlenging</w:t>
            </w:r>
            <w:proofErr w:type="spellEnd"/>
            <w:r w:rsidRPr="0005325C">
              <w:rPr>
                <w:sz w:val="22"/>
                <w:szCs w:val="22"/>
              </w:rPr>
              <w:t xml:space="preserve"> (Art 26(1)).</w:t>
            </w:r>
            <w:r w:rsidR="008B3DA4" w:rsidRPr="0005325C">
              <w:rPr>
                <w:sz w:val="22"/>
                <w:szCs w:val="22"/>
              </w:rPr>
              <w:t xml:space="preserve"> </w:t>
            </w:r>
            <w:proofErr w:type="spellStart"/>
            <w:r w:rsidR="008B3DA4" w:rsidRPr="0005325C">
              <w:rPr>
                <w:sz w:val="22"/>
                <w:szCs w:val="22"/>
              </w:rPr>
              <w:t>Bekragtig</w:t>
            </w:r>
            <w:proofErr w:type="spellEnd"/>
            <w:r w:rsidR="008B3DA4" w:rsidRPr="0005325C">
              <w:rPr>
                <w:sz w:val="22"/>
                <w:szCs w:val="22"/>
              </w:rPr>
              <w:t>?</w:t>
            </w:r>
          </w:p>
          <w:p w14:paraId="52B6EE71" w14:textId="77777777" w:rsidR="00CA1DA7" w:rsidRPr="0005325C" w:rsidRDefault="00CA1DA7" w:rsidP="009925ED">
            <w:pPr>
              <w:rPr>
                <w:sz w:val="22"/>
                <w:szCs w:val="22"/>
              </w:rPr>
            </w:pPr>
          </w:p>
        </w:tc>
        <w:tc>
          <w:tcPr>
            <w:tcW w:w="645" w:type="dxa"/>
            <w:shd w:val="clear" w:color="auto" w:fill="E7E6E6"/>
          </w:tcPr>
          <w:p w14:paraId="4EE640D6" w14:textId="77777777" w:rsidR="0074235D" w:rsidRPr="0005325C" w:rsidRDefault="00CA1DA7" w:rsidP="0074235D">
            <w:pPr>
              <w:rPr>
                <w:sz w:val="22"/>
                <w:szCs w:val="22"/>
              </w:rPr>
            </w:pPr>
            <w:r w:rsidRPr="0005325C">
              <w:rPr>
                <w:sz w:val="22"/>
                <w:szCs w:val="22"/>
              </w:rPr>
              <w:t>Ja</w:t>
            </w:r>
          </w:p>
        </w:tc>
        <w:tc>
          <w:tcPr>
            <w:tcW w:w="735" w:type="dxa"/>
            <w:gridSpan w:val="2"/>
            <w:shd w:val="clear" w:color="auto" w:fill="auto"/>
          </w:tcPr>
          <w:p w14:paraId="72523F22" w14:textId="77777777" w:rsidR="0074235D" w:rsidRPr="0005325C" w:rsidRDefault="0074235D" w:rsidP="0074235D">
            <w:pPr>
              <w:rPr>
                <w:sz w:val="22"/>
                <w:szCs w:val="22"/>
              </w:rPr>
            </w:pPr>
          </w:p>
        </w:tc>
        <w:tc>
          <w:tcPr>
            <w:tcW w:w="2085" w:type="dxa"/>
            <w:shd w:val="clear" w:color="auto" w:fill="E7E6E6"/>
          </w:tcPr>
          <w:p w14:paraId="584D030C" w14:textId="77777777" w:rsidR="00CA1DA7" w:rsidRPr="0005325C" w:rsidRDefault="00CA1DA7" w:rsidP="00CA1DA7">
            <w:pPr>
              <w:rPr>
                <w:sz w:val="22"/>
                <w:szCs w:val="22"/>
              </w:rPr>
            </w:pPr>
            <w:proofErr w:type="spellStart"/>
            <w:r w:rsidRPr="0005325C">
              <w:rPr>
                <w:sz w:val="22"/>
                <w:szCs w:val="22"/>
              </w:rPr>
              <w:t>Nuwe</w:t>
            </w:r>
            <w:proofErr w:type="spellEnd"/>
            <w:r w:rsidRPr="0005325C">
              <w:rPr>
                <w:sz w:val="22"/>
                <w:szCs w:val="22"/>
              </w:rPr>
              <w:t xml:space="preserve"> </w:t>
            </w:r>
            <w:proofErr w:type="spellStart"/>
            <w:r w:rsidRPr="0005325C">
              <w:rPr>
                <w:sz w:val="22"/>
                <w:szCs w:val="22"/>
              </w:rPr>
              <w:t>besluit</w:t>
            </w:r>
            <w:proofErr w:type="spellEnd"/>
          </w:p>
          <w:p w14:paraId="1D7ABB67" w14:textId="77777777" w:rsidR="0074235D" w:rsidRPr="0005325C" w:rsidRDefault="00CA1DA7" w:rsidP="00CA1DA7">
            <w:pPr>
              <w:rPr>
                <w:sz w:val="22"/>
                <w:szCs w:val="22"/>
              </w:rPr>
            </w:pPr>
            <w:r w:rsidRPr="0005325C">
              <w:rPr>
                <w:i/>
                <w:sz w:val="22"/>
                <w:szCs w:val="22"/>
              </w:rPr>
              <w:t>(</w:t>
            </w:r>
            <w:proofErr w:type="spellStart"/>
            <w:r w:rsidRPr="0005325C">
              <w:rPr>
                <w:i/>
                <w:sz w:val="22"/>
                <w:szCs w:val="22"/>
              </w:rPr>
              <w:t>indien</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bekragtig</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w:t>
            </w:r>
          </w:p>
        </w:tc>
        <w:tc>
          <w:tcPr>
            <w:tcW w:w="3773" w:type="dxa"/>
            <w:gridSpan w:val="4"/>
            <w:shd w:val="clear" w:color="auto" w:fill="auto"/>
          </w:tcPr>
          <w:p w14:paraId="0874224F" w14:textId="77777777" w:rsidR="0074235D" w:rsidRPr="0005325C" w:rsidRDefault="0074235D" w:rsidP="0074235D">
            <w:pPr>
              <w:rPr>
                <w:sz w:val="22"/>
                <w:szCs w:val="22"/>
              </w:rPr>
            </w:pPr>
          </w:p>
        </w:tc>
      </w:tr>
      <w:tr w:rsidR="00CA1DA7" w:rsidRPr="0005325C" w14:paraId="7FD17392" w14:textId="77777777" w:rsidTr="00206EC4">
        <w:tc>
          <w:tcPr>
            <w:tcW w:w="2640" w:type="dxa"/>
            <w:shd w:val="clear" w:color="auto" w:fill="E7E6E6"/>
          </w:tcPr>
          <w:p w14:paraId="534440BB" w14:textId="77777777" w:rsidR="00CA1DA7" w:rsidRPr="0005325C" w:rsidRDefault="00CA1DA7" w:rsidP="009925ED">
            <w:pPr>
              <w:rPr>
                <w:sz w:val="22"/>
                <w:szCs w:val="22"/>
              </w:rPr>
            </w:pPr>
          </w:p>
        </w:tc>
        <w:tc>
          <w:tcPr>
            <w:tcW w:w="645" w:type="dxa"/>
            <w:shd w:val="clear" w:color="auto" w:fill="E7E6E6"/>
          </w:tcPr>
          <w:p w14:paraId="7C74197A" w14:textId="77777777" w:rsidR="00CA1DA7" w:rsidRPr="0005325C" w:rsidRDefault="00CA1DA7" w:rsidP="0074235D">
            <w:pPr>
              <w:rPr>
                <w:sz w:val="22"/>
                <w:szCs w:val="22"/>
              </w:rPr>
            </w:pPr>
            <w:r w:rsidRPr="0005325C">
              <w:rPr>
                <w:sz w:val="22"/>
                <w:szCs w:val="22"/>
              </w:rPr>
              <w:t>Nee</w:t>
            </w:r>
          </w:p>
          <w:p w14:paraId="0D024B78" w14:textId="77777777" w:rsidR="00CA1DA7" w:rsidRPr="0005325C" w:rsidRDefault="00CA1DA7" w:rsidP="0074235D">
            <w:pPr>
              <w:rPr>
                <w:sz w:val="22"/>
                <w:szCs w:val="22"/>
              </w:rPr>
            </w:pPr>
          </w:p>
        </w:tc>
        <w:tc>
          <w:tcPr>
            <w:tcW w:w="735" w:type="dxa"/>
            <w:gridSpan w:val="2"/>
            <w:shd w:val="clear" w:color="auto" w:fill="auto"/>
          </w:tcPr>
          <w:p w14:paraId="2C15EEAC" w14:textId="77777777" w:rsidR="00CA1DA7" w:rsidRPr="0005325C" w:rsidRDefault="00CA1DA7" w:rsidP="0074235D">
            <w:pPr>
              <w:rPr>
                <w:sz w:val="22"/>
                <w:szCs w:val="22"/>
              </w:rPr>
            </w:pPr>
          </w:p>
        </w:tc>
        <w:tc>
          <w:tcPr>
            <w:tcW w:w="2085" w:type="dxa"/>
            <w:shd w:val="clear" w:color="auto" w:fill="E7E6E6"/>
          </w:tcPr>
          <w:p w14:paraId="6071F92D" w14:textId="77777777" w:rsidR="00CA1DA7" w:rsidRPr="0005325C" w:rsidRDefault="00CA1DA7" w:rsidP="00CA1DA7">
            <w:pPr>
              <w:rPr>
                <w:sz w:val="22"/>
                <w:szCs w:val="22"/>
              </w:rPr>
            </w:pPr>
          </w:p>
        </w:tc>
        <w:tc>
          <w:tcPr>
            <w:tcW w:w="3773" w:type="dxa"/>
            <w:gridSpan w:val="4"/>
            <w:shd w:val="clear" w:color="auto" w:fill="auto"/>
          </w:tcPr>
          <w:p w14:paraId="0F711223" w14:textId="77777777" w:rsidR="00CA1DA7" w:rsidRPr="0005325C" w:rsidRDefault="00CA1DA7" w:rsidP="0074235D">
            <w:pPr>
              <w:rPr>
                <w:sz w:val="22"/>
                <w:szCs w:val="22"/>
              </w:rPr>
            </w:pPr>
          </w:p>
        </w:tc>
      </w:tr>
      <w:tr w:rsidR="0074235D" w:rsidRPr="0005325C" w14:paraId="03EC7153" w14:textId="77777777" w:rsidTr="00206EC4">
        <w:tc>
          <w:tcPr>
            <w:tcW w:w="2640" w:type="dxa"/>
            <w:shd w:val="clear" w:color="auto" w:fill="E7E6E6"/>
          </w:tcPr>
          <w:p w14:paraId="214BA459" w14:textId="77777777" w:rsidR="0074235D" w:rsidRPr="0005325C" w:rsidRDefault="0074235D" w:rsidP="009605FA">
            <w:pPr>
              <w:rPr>
                <w:sz w:val="22"/>
                <w:szCs w:val="22"/>
              </w:rPr>
            </w:pPr>
            <w:proofErr w:type="spellStart"/>
            <w:r w:rsidRPr="0005325C">
              <w:rPr>
                <w:sz w:val="22"/>
                <w:szCs w:val="22"/>
              </w:rPr>
              <w:t>Toegang</w:t>
            </w:r>
            <w:proofErr w:type="spellEnd"/>
            <w:r w:rsidRPr="0005325C">
              <w:rPr>
                <w:sz w:val="22"/>
                <w:szCs w:val="22"/>
              </w:rPr>
              <w:t xml:space="preserve"> (Art 29(3)). </w:t>
            </w:r>
            <w:proofErr w:type="spellStart"/>
            <w:r w:rsidRPr="0005325C">
              <w:rPr>
                <w:sz w:val="22"/>
                <w:szCs w:val="22"/>
              </w:rPr>
              <w:t>Bekragtig</w:t>
            </w:r>
            <w:proofErr w:type="spellEnd"/>
            <w:r w:rsidRPr="0005325C">
              <w:rPr>
                <w:sz w:val="22"/>
                <w:szCs w:val="22"/>
              </w:rPr>
              <w:t>?</w:t>
            </w:r>
          </w:p>
        </w:tc>
        <w:tc>
          <w:tcPr>
            <w:tcW w:w="645" w:type="dxa"/>
            <w:shd w:val="clear" w:color="auto" w:fill="E7E6E6"/>
          </w:tcPr>
          <w:p w14:paraId="6DECAAFE" w14:textId="77777777" w:rsidR="0074235D" w:rsidRPr="0005325C" w:rsidRDefault="00CA1DA7" w:rsidP="009925ED">
            <w:pPr>
              <w:rPr>
                <w:sz w:val="22"/>
                <w:szCs w:val="22"/>
              </w:rPr>
            </w:pPr>
            <w:r w:rsidRPr="0005325C">
              <w:rPr>
                <w:sz w:val="22"/>
                <w:szCs w:val="22"/>
              </w:rPr>
              <w:t>Ja</w:t>
            </w:r>
          </w:p>
        </w:tc>
        <w:tc>
          <w:tcPr>
            <w:tcW w:w="735" w:type="dxa"/>
            <w:gridSpan w:val="2"/>
            <w:shd w:val="clear" w:color="auto" w:fill="auto"/>
          </w:tcPr>
          <w:p w14:paraId="2B68C91C" w14:textId="77777777" w:rsidR="0074235D" w:rsidRPr="0005325C" w:rsidRDefault="0074235D" w:rsidP="009925ED">
            <w:pPr>
              <w:rPr>
                <w:sz w:val="22"/>
                <w:szCs w:val="22"/>
              </w:rPr>
            </w:pPr>
          </w:p>
        </w:tc>
        <w:tc>
          <w:tcPr>
            <w:tcW w:w="2085" w:type="dxa"/>
            <w:shd w:val="clear" w:color="auto" w:fill="E7E6E6"/>
          </w:tcPr>
          <w:p w14:paraId="6DF8144E" w14:textId="77777777" w:rsidR="00CA1DA7" w:rsidRPr="0005325C" w:rsidRDefault="00CA1DA7" w:rsidP="00CA1DA7">
            <w:pPr>
              <w:rPr>
                <w:sz w:val="22"/>
                <w:szCs w:val="22"/>
              </w:rPr>
            </w:pPr>
            <w:proofErr w:type="spellStart"/>
            <w:r w:rsidRPr="0005325C">
              <w:rPr>
                <w:sz w:val="22"/>
                <w:szCs w:val="22"/>
              </w:rPr>
              <w:t>Nuwe</w:t>
            </w:r>
            <w:proofErr w:type="spellEnd"/>
            <w:r w:rsidRPr="0005325C">
              <w:rPr>
                <w:sz w:val="22"/>
                <w:szCs w:val="22"/>
              </w:rPr>
              <w:t xml:space="preserve"> </w:t>
            </w:r>
            <w:proofErr w:type="spellStart"/>
            <w:r w:rsidRPr="0005325C">
              <w:rPr>
                <w:sz w:val="22"/>
                <w:szCs w:val="22"/>
              </w:rPr>
              <w:t>besluit</w:t>
            </w:r>
            <w:proofErr w:type="spellEnd"/>
          </w:p>
          <w:p w14:paraId="612FEC12" w14:textId="77777777" w:rsidR="0074235D" w:rsidRPr="0005325C" w:rsidRDefault="00CA1DA7" w:rsidP="00CA1DA7">
            <w:pPr>
              <w:rPr>
                <w:sz w:val="22"/>
                <w:szCs w:val="22"/>
              </w:rPr>
            </w:pPr>
            <w:r w:rsidRPr="0005325C">
              <w:rPr>
                <w:i/>
                <w:sz w:val="22"/>
                <w:szCs w:val="22"/>
              </w:rPr>
              <w:t>(</w:t>
            </w:r>
            <w:proofErr w:type="spellStart"/>
            <w:r w:rsidRPr="0005325C">
              <w:rPr>
                <w:i/>
                <w:sz w:val="22"/>
                <w:szCs w:val="22"/>
              </w:rPr>
              <w:t>indien</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bekragtig</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w:t>
            </w:r>
          </w:p>
        </w:tc>
        <w:tc>
          <w:tcPr>
            <w:tcW w:w="3773" w:type="dxa"/>
            <w:gridSpan w:val="4"/>
            <w:shd w:val="clear" w:color="auto" w:fill="auto"/>
          </w:tcPr>
          <w:p w14:paraId="06805292" w14:textId="77777777" w:rsidR="0074235D" w:rsidRPr="0005325C" w:rsidRDefault="0074235D" w:rsidP="009925ED">
            <w:pPr>
              <w:rPr>
                <w:sz w:val="22"/>
                <w:szCs w:val="22"/>
              </w:rPr>
            </w:pPr>
          </w:p>
        </w:tc>
      </w:tr>
      <w:tr w:rsidR="00CA1DA7" w:rsidRPr="0005325C" w14:paraId="1BDD35EF" w14:textId="77777777" w:rsidTr="00206EC4">
        <w:tc>
          <w:tcPr>
            <w:tcW w:w="2640" w:type="dxa"/>
            <w:shd w:val="clear" w:color="auto" w:fill="E7E6E6"/>
          </w:tcPr>
          <w:p w14:paraId="20C43F2B" w14:textId="77777777" w:rsidR="00CA1DA7" w:rsidRPr="0005325C" w:rsidRDefault="00CA1DA7" w:rsidP="009925ED">
            <w:pPr>
              <w:rPr>
                <w:sz w:val="22"/>
                <w:szCs w:val="22"/>
              </w:rPr>
            </w:pPr>
          </w:p>
        </w:tc>
        <w:tc>
          <w:tcPr>
            <w:tcW w:w="645" w:type="dxa"/>
            <w:shd w:val="clear" w:color="auto" w:fill="E7E6E6"/>
          </w:tcPr>
          <w:p w14:paraId="23B80913" w14:textId="77777777" w:rsidR="00CA1DA7" w:rsidRPr="0005325C" w:rsidRDefault="00CA1DA7" w:rsidP="009925ED">
            <w:pPr>
              <w:rPr>
                <w:sz w:val="22"/>
                <w:szCs w:val="22"/>
              </w:rPr>
            </w:pPr>
            <w:r w:rsidRPr="0005325C">
              <w:rPr>
                <w:sz w:val="22"/>
                <w:szCs w:val="22"/>
              </w:rPr>
              <w:t>Nee</w:t>
            </w:r>
          </w:p>
          <w:p w14:paraId="6640D712" w14:textId="77777777" w:rsidR="00CA1DA7" w:rsidRPr="0005325C" w:rsidRDefault="00CA1DA7" w:rsidP="009925ED">
            <w:pPr>
              <w:rPr>
                <w:sz w:val="22"/>
                <w:szCs w:val="22"/>
              </w:rPr>
            </w:pPr>
          </w:p>
        </w:tc>
        <w:tc>
          <w:tcPr>
            <w:tcW w:w="735" w:type="dxa"/>
            <w:gridSpan w:val="2"/>
            <w:shd w:val="clear" w:color="auto" w:fill="auto"/>
          </w:tcPr>
          <w:p w14:paraId="6087BE14" w14:textId="77777777" w:rsidR="00CA1DA7" w:rsidRPr="0005325C" w:rsidRDefault="00CA1DA7" w:rsidP="009925ED">
            <w:pPr>
              <w:rPr>
                <w:sz w:val="22"/>
                <w:szCs w:val="22"/>
              </w:rPr>
            </w:pPr>
          </w:p>
        </w:tc>
        <w:tc>
          <w:tcPr>
            <w:tcW w:w="2085" w:type="dxa"/>
            <w:shd w:val="clear" w:color="auto" w:fill="auto"/>
          </w:tcPr>
          <w:p w14:paraId="5293FEB9" w14:textId="77777777" w:rsidR="00CA1DA7" w:rsidRPr="0005325C" w:rsidRDefault="00CA1DA7" w:rsidP="00CA1DA7">
            <w:pPr>
              <w:rPr>
                <w:sz w:val="22"/>
                <w:szCs w:val="22"/>
              </w:rPr>
            </w:pPr>
          </w:p>
        </w:tc>
        <w:tc>
          <w:tcPr>
            <w:tcW w:w="3773" w:type="dxa"/>
            <w:gridSpan w:val="4"/>
            <w:shd w:val="clear" w:color="auto" w:fill="auto"/>
          </w:tcPr>
          <w:p w14:paraId="129FE9E8" w14:textId="77777777" w:rsidR="00CA1DA7" w:rsidRPr="0005325C" w:rsidRDefault="00CA1DA7" w:rsidP="009925ED">
            <w:pPr>
              <w:rPr>
                <w:sz w:val="22"/>
                <w:szCs w:val="22"/>
              </w:rPr>
            </w:pPr>
          </w:p>
        </w:tc>
      </w:tr>
      <w:tr w:rsidR="0074235D" w:rsidRPr="0005325C" w14:paraId="56865D7B" w14:textId="77777777" w:rsidTr="00206EC4">
        <w:tc>
          <w:tcPr>
            <w:tcW w:w="2640" w:type="dxa"/>
            <w:shd w:val="clear" w:color="auto" w:fill="E7E6E6"/>
          </w:tcPr>
          <w:p w14:paraId="106AE4B3" w14:textId="77777777" w:rsidR="0074235D" w:rsidRPr="0005325C" w:rsidRDefault="0074235D" w:rsidP="009925ED">
            <w:pPr>
              <w:rPr>
                <w:sz w:val="22"/>
                <w:szCs w:val="22"/>
              </w:rPr>
            </w:pPr>
            <w:proofErr w:type="spellStart"/>
            <w:r w:rsidRPr="0005325C">
              <w:rPr>
                <w:sz w:val="22"/>
                <w:szCs w:val="22"/>
              </w:rPr>
              <w:t>Versoek</w:t>
            </w:r>
            <w:proofErr w:type="spellEnd"/>
            <w:r w:rsidRPr="0005325C">
              <w:rPr>
                <w:sz w:val="22"/>
                <w:szCs w:val="22"/>
              </w:rPr>
              <w:t xml:space="preserve"> om </w:t>
            </w:r>
            <w:proofErr w:type="spellStart"/>
            <w:r w:rsidRPr="0005325C">
              <w:rPr>
                <w:sz w:val="22"/>
                <w:szCs w:val="22"/>
              </w:rPr>
              <w:t>toegang</w:t>
            </w:r>
            <w:proofErr w:type="spellEnd"/>
            <w:r w:rsidRPr="0005325C">
              <w:rPr>
                <w:sz w:val="22"/>
                <w:szCs w:val="22"/>
              </w:rPr>
              <w:t xml:space="preserve"> </w:t>
            </w:r>
            <w:proofErr w:type="spellStart"/>
            <w:r w:rsidRPr="0005325C">
              <w:rPr>
                <w:sz w:val="22"/>
                <w:szCs w:val="22"/>
              </w:rPr>
              <w:t>toegestaan</w:t>
            </w:r>
            <w:proofErr w:type="spellEnd"/>
            <w:r w:rsidRPr="0005325C">
              <w:rPr>
                <w:sz w:val="22"/>
                <w:szCs w:val="22"/>
              </w:rPr>
              <w:t>.</w:t>
            </w:r>
            <w:r w:rsidR="008B3DA4" w:rsidRPr="0005325C">
              <w:rPr>
                <w:sz w:val="22"/>
                <w:szCs w:val="22"/>
              </w:rPr>
              <w:t xml:space="preserve"> </w:t>
            </w:r>
            <w:proofErr w:type="spellStart"/>
            <w:r w:rsidR="008B3DA4" w:rsidRPr="0005325C">
              <w:rPr>
                <w:sz w:val="22"/>
                <w:szCs w:val="22"/>
              </w:rPr>
              <w:t>Bekragtig</w:t>
            </w:r>
            <w:proofErr w:type="spellEnd"/>
            <w:r w:rsidR="008B3DA4" w:rsidRPr="0005325C">
              <w:rPr>
                <w:sz w:val="22"/>
                <w:szCs w:val="22"/>
              </w:rPr>
              <w:t>?</w:t>
            </w:r>
          </w:p>
        </w:tc>
        <w:tc>
          <w:tcPr>
            <w:tcW w:w="645" w:type="dxa"/>
            <w:shd w:val="clear" w:color="auto" w:fill="E7E6E6"/>
          </w:tcPr>
          <w:p w14:paraId="6FD45674" w14:textId="77777777" w:rsidR="0074235D" w:rsidRPr="0005325C" w:rsidRDefault="00CA1DA7" w:rsidP="009925ED">
            <w:pPr>
              <w:rPr>
                <w:sz w:val="22"/>
                <w:szCs w:val="22"/>
              </w:rPr>
            </w:pPr>
            <w:r w:rsidRPr="0005325C">
              <w:rPr>
                <w:sz w:val="22"/>
                <w:szCs w:val="22"/>
              </w:rPr>
              <w:t>Ja</w:t>
            </w:r>
          </w:p>
        </w:tc>
        <w:tc>
          <w:tcPr>
            <w:tcW w:w="735" w:type="dxa"/>
            <w:gridSpan w:val="2"/>
            <w:shd w:val="clear" w:color="auto" w:fill="auto"/>
          </w:tcPr>
          <w:p w14:paraId="40059F85" w14:textId="77777777" w:rsidR="0074235D" w:rsidRPr="0005325C" w:rsidRDefault="0074235D" w:rsidP="009925ED">
            <w:pPr>
              <w:rPr>
                <w:sz w:val="22"/>
                <w:szCs w:val="22"/>
              </w:rPr>
            </w:pPr>
          </w:p>
        </w:tc>
        <w:tc>
          <w:tcPr>
            <w:tcW w:w="2085" w:type="dxa"/>
            <w:shd w:val="clear" w:color="auto" w:fill="E7E6E6"/>
          </w:tcPr>
          <w:p w14:paraId="32C58310" w14:textId="77777777" w:rsidR="00CA1DA7" w:rsidRPr="0005325C" w:rsidRDefault="00CA1DA7" w:rsidP="00CA1DA7">
            <w:pPr>
              <w:rPr>
                <w:sz w:val="22"/>
                <w:szCs w:val="22"/>
              </w:rPr>
            </w:pPr>
            <w:proofErr w:type="spellStart"/>
            <w:r w:rsidRPr="0005325C">
              <w:rPr>
                <w:sz w:val="22"/>
                <w:szCs w:val="22"/>
              </w:rPr>
              <w:t>Nuwe</w:t>
            </w:r>
            <w:proofErr w:type="spellEnd"/>
            <w:r w:rsidRPr="0005325C">
              <w:rPr>
                <w:sz w:val="22"/>
                <w:szCs w:val="22"/>
              </w:rPr>
              <w:t xml:space="preserve"> </w:t>
            </w:r>
            <w:proofErr w:type="spellStart"/>
            <w:r w:rsidRPr="0005325C">
              <w:rPr>
                <w:sz w:val="22"/>
                <w:szCs w:val="22"/>
              </w:rPr>
              <w:t>besluit</w:t>
            </w:r>
            <w:proofErr w:type="spellEnd"/>
          </w:p>
          <w:p w14:paraId="5E41DD2B" w14:textId="77777777" w:rsidR="0074235D" w:rsidRPr="0005325C" w:rsidRDefault="00CA1DA7" w:rsidP="00CA1DA7">
            <w:pPr>
              <w:rPr>
                <w:sz w:val="22"/>
                <w:szCs w:val="22"/>
              </w:rPr>
            </w:pPr>
            <w:r w:rsidRPr="0005325C">
              <w:rPr>
                <w:i/>
                <w:sz w:val="22"/>
                <w:szCs w:val="22"/>
              </w:rPr>
              <w:t>(</w:t>
            </w:r>
            <w:proofErr w:type="spellStart"/>
            <w:r w:rsidRPr="0005325C">
              <w:rPr>
                <w:i/>
                <w:sz w:val="22"/>
                <w:szCs w:val="22"/>
              </w:rPr>
              <w:t>indien</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 xml:space="preserve"> </w:t>
            </w:r>
            <w:proofErr w:type="spellStart"/>
            <w:r w:rsidRPr="0005325C">
              <w:rPr>
                <w:i/>
                <w:sz w:val="22"/>
                <w:szCs w:val="22"/>
              </w:rPr>
              <w:t>bekragtig</w:t>
            </w:r>
            <w:proofErr w:type="spellEnd"/>
            <w:r w:rsidRPr="0005325C">
              <w:rPr>
                <w:i/>
                <w:sz w:val="22"/>
                <w:szCs w:val="22"/>
              </w:rPr>
              <w:t xml:space="preserve"> </w:t>
            </w:r>
            <w:proofErr w:type="spellStart"/>
            <w:r w:rsidRPr="0005325C">
              <w:rPr>
                <w:i/>
                <w:sz w:val="22"/>
                <w:szCs w:val="22"/>
              </w:rPr>
              <w:t>nie</w:t>
            </w:r>
            <w:proofErr w:type="spellEnd"/>
            <w:r w:rsidRPr="0005325C">
              <w:rPr>
                <w:i/>
                <w:sz w:val="22"/>
                <w:szCs w:val="22"/>
              </w:rPr>
              <w:t>)</w:t>
            </w:r>
          </w:p>
        </w:tc>
        <w:tc>
          <w:tcPr>
            <w:tcW w:w="3773" w:type="dxa"/>
            <w:gridSpan w:val="4"/>
            <w:shd w:val="clear" w:color="auto" w:fill="auto"/>
          </w:tcPr>
          <w:p w14:paraId="1FCEAB17" w14:textId="77777777" w:rsidR="0074235D" w:rsidRPr="0005325C" w:rsidRDefault="0074235D" w:rsidP="009925ED">
            <w:pPr>
              <w:rPr>
                <w:sz w:val="22"/>
                <w:szCs w:val="22"/>
              </w:rPr>
            </w:pPr>
          </w:p>
        </w:tc>
      </w:tr>
      <w:tr w:rsidR="00CA1DA7" w:rsidRPr="0005325C" w14:paraId="6E187851" w14:textId="77777777" w:rsidTr="00206EC4">
        <w:tc>
          <w:tcPr>
            <w:tcW w:w="2640" w:type="dxa"/>
            <w:shd w:val="clear" w:color="auto" w:fill="E7E6E6"/>
          </w:tcPr>
          <w:p w14:paraId="7BBD2680" w14:textId="77777777" w:rsidR="00CA1DA7" w:rsidRPr="0005325C" w:rsidRDefault="00CA1DA7" w:rsidP="009925ED">
            <w:pPr>
              <w:rPr>
                <w:sz w:val="22"/>
                <w:szCs w:val="22"/>
              </w:rPr>
            </w:pPr>
          </w:p>
        </w:tc>
        <w:tc>
          <w:tcPr>
            <w:tcW w:w="645" w:type="dxa"/>
            <w:shd w:val="clear" w:color="auto" w:fill="E7E6E6"/>
          </w:tcPr>
          <w:p w14:paraId="227AEF24" w14:textId="77777777" w:rsidR="00CA1DA7" w:rsidRPr="0005325C" w:rsidRDefault="00CA1DA7" w:rsidP="009925ED">
            <w:pPr>
              <w:rPr>
                <w:sz w:val="22"/>
                <w:szCs w:val="22"/>
              </w:rPr>
            </w:pPr>
            <w:r w:rsidRPr="0005325C">
              <w:rPr>
                <w:sz w:val="22"/>
                <w:szCs w:val="22"/>
              </w:rPr>
              <w:t>Nee</w:t>
            </w:r>
          </w:p>
          <w:p w14:paraId="61350E9E" w14:textId="77777777" w:rsidR="00CA1DA7" w:rsidRPr="0005325C" w:rsidRDefault="00CA1DA7" w:rsidP="009925ED">
            <w:pPr>
              <w:rPr>
                <w:sz w:val="22"/>
                <w:szCs w:val="22"/>
              </w:rPr>
            </w:pPr>
          </w:p>
        </w:tc>
        <w:tc>
          <w:tcPr>
            <w:tcW w:w="735" w:type="dxa"/>
            <w:gridSpan w:val="2"/>
            <w:shd w:val="clear" w:color="auto" w:fill="auto"/>
          </w:tcPr>
          <w:p w14:paraId="4B7EBBBC" w14:textId="77777777" w:rsidR="00CA1DA7" w:rsidRPr="0005325C" w:rsidRDefault="00CA1DA7" w:rsidP="009925ED">
            <w:pPr>
              <w:rPr>
                <w:sz w:val="22"/>
                <w:szCs w:val="22"/>
              </w:rPr>
            </w:pPr>
          </w:p>
        </w:tc>
        <w:tc>
          <w:tcPr>
            <w:tcW w:w="2085" w:type="dxa"/>
            <w:shd w:val="clear" w:color="auto" w:fill="E7E6E6"/>
          </w:tcPr>
          <w:p w14:paraId="57F4EA32" w14:textId="77777777" w:rsidR="00CA1DA7" w:rsidRPr="0005325C" w:rsidRDefault="00CA1DA7" w:rsidP="00CA1DA7">
            <w:pPr>
              <w:rPr>
                <w:sz w:val="22"/>
                <w:szCs w:val="22"/>
              </w:rPr>
            </w:pPr>
          </w:p>
        </w:tc>
        <w:tc>
          <w:tcPr>
            <w:tcW w:w="3773" w:type="dxa"/>
            <w:gridSpan w:val="4"/>
            <w:shd w:val="clear" w:color="auto" w:fill="auto"/>
          </w:tcPr>
          <w:p w14:paraId="69C96444" w14:textId="77777777" w:rsidR="00CA1DA7" w:rsidRPr="0005325C" w:rsidRDefault="00CA1DA7" w:rsidP="009925ED">
            <w:pPr>
              <w:rPr>
                <w:sz w:val="22"/>
                <w:szCs w:val="22"/>
              </w:rPr>
            </w:pPr>
          </w:p>
        </w:tc>
      </w:tr>
    </w:tbl>
    <w:p w14:paraId="3BCC9FAE" w14:textId="77777777" w:rsidR="00D25DDF" w:rsidRPr="0005325C" w:rsidRDefault="00D25DDF" w:rsidP="00D25DDF">
      <w:pPr>
        <w:rPr>
          <w:sz w:val="22"/>
          <w:szCs w:val="22"/>
        </w:rPr>
      </w:pPr>
    </w:p>
    <w:p w14:paraId="3416B18D" w14:textId="77777777" w:rsidR="009F79D2" w:rsidRDefault="009F79D2" w:rsidP="00D25DDF">
      <w:pPr>
        <w:rPr>
          <w:sz w:val="22"/>
          <w:szCs w:val="22"/>
        </w:rPr>
      </w:pPr>
    </w:p>
    <w:p w14:paraId="65A631CE" w14:textId="77777777" w:rsidR="00FD3089" w:rsidRPr="0005325C" w:rsidRDefault="00D25DDF" w:rsidP="00D25DDF">
      <w:pPr>
        <w:rPr>
          <w:sz w:val="22"/>
          <w:szCs w:val="22"/>
        </w:rPr>
      </w:pPr>
      <w:proofErr w:type="spellStart"/>
      <w:r w:rsidRPr="0005325C">
        <w:rPr>
          <w:sz w:val="22"/>
          <w:szCs w:val="22"/>
        </w:rPr>
        <w:t>Geteken</w:t>
      </w:r>
      <w:proofErr w:type="spellEnd"/>
      <w:r w:rsidRPr="0005325C">
        <w:rPr>
          <w:sz w:val="22"/>
          <w:szCs w:val="22"/>
        </w:rPr>
        <w:t xml:space="preserve"> </w:t>
      </w:r>
      <w:proofErr w:type="spellStart"/>
      <w:r w:rsidRPr="0005325C">
        <w:rPr>
          <w:sz w:val="22"/>
          <w:szCs w:val="22"/>
        </w:rPr>
        <w:t>te</w:t>
      </w:r>
      <w:proofErr w:type="spellEnd"/>
      <w:r w:rsidRPr="0005325C">
        <w:rPr>
          <w:sz w:val="22"/>
          <w:szCs w:val="22"/>
        </w:rPr>
        <w:t xml:space="preserve"> ................................ op </w:t>
      </w:r>
      <w:proofErr w:type="spellStart"/>
      <w:r w:rsidRPr="0005325C">
        <w:rPr>
          <w:sz w:val="22"/>
          <w:szCs w:val="22"/>
        </w:rPr>
        <w:t>hede</w:t>
      </w:r>
      <w:proofErr w:type="spellEnd"/>
      <w:r w:rsidRPr="0005325C">
        <w:rPr>
          <w:sz w:val="22"/>
          <w:szCs w:val="22"/>
        </w:rPr>
        <w:t xml:space="preserve"> die ................. </w:t>
      </w:r>
      <w:proofErr w:type="spellStart"/>
      <w:r w:rsidRPr="0005325C">
        <w:rPr>
          <w:sz w:val="22"/>
          <w:szCs w:val="22"/>
        </w:rPr>
        <w:t>dag</w:t>
      </w:r>
      <w:proofErr w:type="spellEnd"/>
      <w:r w:rsidRPr="0005325C">
        <w:rPr>
          <w:sz w:val="22"/>
          <w:szCs w:val="22"/>
        </w:rPr>
        <w:t xml:space="preserve"> van .................</w:t>
      </w:r>
      <w:r w:rsidR="009768CB">
        <w:rPr>
          <w:sz w:val="22"/>
          <w:szCs w:val="22"/>
        </w:rPr>
        <w:t>......................</w:t>
      </w:r>
      <w:r w:rsidRPr="0005325C">
        <w:rPr>
          <w:sz w:val="22"/>
          <w:szCs w:val="22"/>
        </w:rPr>
        <w:t xml:space="preserve"> 20</w:t>
      </w:r>
      <w:r w:rsidR="001F777B">
        <w:rPr>
          <w:sz w:val="22"/>
          <w:szCs w:val="22"/>
        </w:rPr>
        <w:t>……..</w:t>
      </w:r>
    </w:p>
    <w:p w14:paraId="33D1A5E5" w14:textId="77777777" w:rsidR="00D25DDF" w:rsidRPr="0005325C" w:rsidRDefault="00D25DDF" w:rsidP="00D25DDF">
      <w:pPr>
        <w:rPr>
          <w:sz w:val="22"/>
          <w:szCs w:val="22"/>
        </w:rPr>
      </w:pPr>
    </w:p>
    <w:p w14:paraId="0CD617EA" w14:textId="77777777" w:rsidR="009F79D2" w:rsidRDefault="009F79D2" w:rsidP="00D25DDF">
      <w:pPr>
        <w:rPr>
          <w:sz w:val="22"/>
          <w:szCs w:val="22"/>
        </w:rPr>
      </w:pPr>
    </w:p>
    <w:p w14:paraId="0C6017B2" w14:textId="77777777" w:rsidR="00D25DDF" w:rsidRPr="0005325C" w:rsidRDefault="009F79D2" w:rsidP="00D25DDF">
      <w:pPr>
        <w:rPr>
          <w:sz w:val="22"/>
          <w:szCs w:val="22"/>
        </w:rPr>
      </w:pPr>
      <w:r>
        <w:rPr>
          <w:sz w:val="22"/>
          <w:szCs w:val="22"/>
        </w:rPr>
        <w:softHyphen/>
      </w:r>
      <w:r>
        <w:rPr>
          <w:sz w:val="22"/>
          <w:szCs w:val="22"/>
        </w:rPr>
        <w:softHyphen/>
      </w:r>
      <w:r>
        <w:rPr>
          <w:sz w:val="22"/>
          <w:szCs w:val="22"/>
        </w:rPr>
        <w:softHyphen/>
        <w:t>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t>____</w:t>
      </w:r>
      <w:r w:rsidR="009605FA">
        <w:rPr>
          <w:sz w:val="22"/>
          <w:szCs w:val="22"/>
        </w:rPr>
        <w:t>____</w:t>
      </w:r>
    </w:p>
    <w:p w14:paraId="5D79B72B" w14:textId="77777777" w:rsidR="00D25DDF" w:rsidRPr="0005325C" w:rsidRDefault="007F34F0" w:rsidP="00D25DDF">
      <w:proofErr w:type="spellStart"/>
      <w:r>
        <w:rPr>
          <w:sz w:val="22"/>
          <w:szCs w:val="22"/>
        </w:rPr>
        <w:t>Relevante</w:t>
      </w:r>
      <w:proofErr w:type="spellEnd"/>
      <w:r w:rsidR="00D25DDF" w:rsidRPr="0005325C">
        <w:rPr>
          <w:sz w:val="22"/>
          <w:szCs w:val="22"/>
        </w:rPr>
        <w:t xml:space="preserve"> </w:t>
      </w:r>
      <w:proofErr w:type="spellStart"/>
      <w:r w:rsidR="00D25DDF" w:rsidRPr="0005325C">
        <w:rPr>
          <w:sz w:val="22"/>
          <w:szCs w:val="22"/>
        </w:rPr>
        <w:t>owerheid</w:t>
      </w:r>
      <w:proofErr w:type="spellEnd"/>
    </w:p>
    <w:sectPr w:rsidR="00D25DDF" w:rsidRPr="0005325C" w:rsidSect="00392314">
      <w:pgSz w:w="12240" w:h="15840" w:code="1"/>
      <w:pgMar w:top="1080" w:right="1440" w:bottom="36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8BBD" w14:textId="77777777" w:rsidR="00380E02" w:rsidRDefault="00380E02">
      <w:r>
        <w:separator/>
      </w:r>
    </w:p>
  </w:endnote>
  <w:endnote w:type="continuationSeparator" w:id="0">
    <w:p w14:paraId="34E19346" w14:textId="77777777" w:rsidR="00380E02" w:rsidRDefault="0038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33B7" w14:textId="77777777" w:rsidR="0073139A" w:rsidRDefault="0073139A">
    <w:pPr>
      <w:pStyle w:val="Footer"/>
      <w:jc w:val="right"/>
    </w:pPr>
    <w:r>
      <w:fldChar w:fldCharType="begin"/>
    </w:r>
    <w:r>
      <w:instrText xml:space="preserve"> PAGE   \* MERGEFORMAT </w:instrText>
    </w:r>
    <w:r>
      <w:fldChar w:fldCharType="separate"/>
    </w:r>
    <w:r w:rsidR="00FF654A">
      <w:rPr>
        <w:noProof/>
      </w:rPr>
      <w:t>2</w:t>
    </w:r>
    <w:r>
      <w:rPr>
        <w:noProof/>
      </w:rPr>
      <w:fldChar w:fldCharType="end"/>
    </w:r>
  </w:p>
  <w:p w14:paraId="0D76EA05" w14:textId="77777777" w:rsidR="0073139A" w:rsidRPr="00843BEC" w:rsidRDefault="0073139A" w:rsidP="0084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2458" w14:textId="77777777" w:rsidR="00380E02" w:rsidRDefault="00380E02">
      <w:r>
        <w:separator/>
      </w:r>
    </w:p>
  </w:footnote>
  <w:footnote w:type="continuationSeparator" w:id="0">
    <w:p w14:paraId="4E6EAF89" w14:textId="77777777" w:rsidR="00380E02" w:rsidRDefault="00380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428"/>
    <w:multiLevelType w:val="hybridMultilevel"/>
    <w:tmpl w:val="406830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383A36"/>
    <w:multiLevelType w:val="hybridMultilevel"/>
    <w:tmpl w:val="B9FEDAAA"/>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 w15:restartNumberingAfterBreak="0">
    <w:nsid w:val="03BE41D5"/>
    <w:multiLevelType w:val="hybridMultilevel"/>
    <w:tmpl w:val="8CEA9730"/>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 w15:restartNumberingAfterBreak="0">
    <w:nsid w:val="05194766"/>
    <w:multiLevelType w:val="hybridMultilevel"/>
    <w:tmpl w:val="A6D239F0"/>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 w15:restartNumberingAfterBreak="0">
    <w:nsid w:val="06732882"/>
    <w:multiLevelType w:val="hybridMultilevel"/>
    <w:tmpl w:val="93582A36"/>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7DD5532"/>
    <w:multiLevelType w:val="hybridMultilevel"/>
    <w:tmpl w:val="70CEEEA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4D2DBA"/>
    <w:multiLevelType w:val="hybridMultilevel"/>
    <w:tmpl w:val="065C328A"/>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085D7C6D"/>
    <w:multiLevelType w:val="hybridMultilevel"/>
    <w:tmpl w:val="80746542"/>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0B503FC7"/>
    <w:multiLevelType w:val="hybridMultilevel"/>
    <w:tmpl w:val="0522586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1C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5B0E40"/>
    <w:multiLevelType w:val="hybridMultilevel"/>
    <w:tmpl w:val="AF1E951A"/>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774DE8"/>
    <w:multiLevelType w:val="hybridMultilevel"/>
    <w:tmpl w:val="F1D87526"/>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E267268"/>
    <w:multiLevelType w:val="hybridMultilevel"/>
    <w:tmpl w:val="CFC2E0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F1F54B1"/>
    <w:multiLevelType w:val="hybridMultilevel"/>
    <w:tmpl w:val="8604F26E"/>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96141"/>
    <w:multiLevelType w:val="hybridMultilevel"/>
    <w:tmpl w:val="49744004"/>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4" w15:restartNumberingAfterBreak="0">
    <w:nsid w:val="1A3E6A44"/>
    <w:multiLevelType w:val="hybridMultilevel"/>
    <w:tmpl w:val="254C4DE2"/>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B9E3CA2"/>
    <w:multiLevelType w:val="hybridMultilevel"/>
    <w:tmpl w:val="905810B6"/>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C076947"/>
    <w:multiLevelType w:val="hybridMultilevel"/>
    <w:tmpl w:val="827C67F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1CEA63EC"/>
    <w:multiLevelType w:val="hybridMultilevel"/>
    <w:tmpl w:val="51B4B53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8" w15:restartNumberingAfterBreak="0">
    <w:nsid w:val="1E107E4D"/>
    <w:multiLevelType w:val="hybridMultilevel"/>
    <w:tmpl w:val="97F29B24"/>
    <w:lvl w:ilvl="0" w:tplc="DF928AA0">
      <w:start w:val="1"/>
      <w:numFmt w:val="low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9" w15:restartNumberingAfterBreak="0">
    <w:nsid w:val="201B743A"/>
    <w:multiLevelType w:val="hybridMultilevel"/>
    <w:tmpl w:val="441C4510"/>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0" w15:restartNumberingAfterBreak="0">
    <w:nsid w:val="24534D5B"/>
    <w:multiLevelType w:val="hybridMultilevel"/>
    <w:tmpl w:val="D5EE8FD2"/>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F145451"/>
    <w:multiLevelType w:val="hybridMultilevel"/>
    <w:tmpl w:val="DDC2E06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2" w15:restartNumberingAfterBreak="0">
    <w:nsid w:val="2F7A0998"/>
    <w:multiLevelType w:val="hybridMultilevel"/>
    <w:tmpl w:val="895E798A"/>
    <w:lvl w:ilvl="0" w:tplc="1AB4EAA4">
      <w:start w:val="1"/>
      <w:numFmt w:val="lowerRoman"/>
      <w:lvlText w:val="(%1)"/>
      <w:lvlJc w:val="left"/>
      <w:pPr>
        <w:tabs>
          <w:tab w:val="num" w:pos="720"/>
        </w:tabs>
        <w:ind w:left="720" w:hanging="360"/>
      </w:pPr>
      <w:rPr>
        <w:rFonts w:ascii="Bookman Old Style" w:eastAsia="Times New Roman" w:hAnsi="Bookman Old Styl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16534"/>
    <w:multiLevelType w:val="multilevel"/>
    <w:tmpl w:val="7636576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83D34FC"/>
    <w:multiLevelType w:val="hybridMultilevel"/>
    <w:tmpl w:val="BE5092A8"/>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5" w15:restartNumberingAfterBreak="0">
    <w:nsid w:val="395F34BD"/>
    <w:multiLevelType w:val="hybridMultilevel"/>
    <w:tmpl w:val="04188BCC"/>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CB10BF0"/>
    <w:multiLevelType w:val="hybridMultilevel"/>
    <w:tmpl w:val="343C41B6"/>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7" w15:restartNumberingAfterBreak="0">
    <w:nsid w:val="40DA23A1"/>
    <w:multiLevelType w:val="hybridMultilevel"/>
    <w:tmpl w:val="26F01D64"/>
    <w:lvl w:ilvl="0" w:tplc="1C09000B">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8" w15:restartNumberingAfterBreak="0">
    <w:nsid w:val="40DA3AE0"/>
    <w:multiLevelType w:val="hybridMultilevel"/>
    <w:tmpl w:val="A768AC3E"/>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9" w15:restartNumberingAfterBreak="0">
    <w:nsid w:val="41842379"/>
    <w:multiLevelType w:val="hybridMultilevel"/>
    <w:tmpl w:val="324A9604"/>
    <w:lvl w:ilvl="0" w:tplc="1C09000B">
      <w:start w:val="1"/>
      <w:numFmt w:val="bullet"/>
      <w:lvlText w:val=""/>
      <w:lvlJc w:val="left"/>
      <w:pPr>
        <w:ind w:left="1571" w:hanging="360"/>
      </w:pPr>
      <w:rPr>
        <w:rFonts w:ascii="Wingdings" w:hAnsi="Wingding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0" w15:restartNumberingAfterBreak="0">
    <w:nsid w:val="41F214DB"/>
    <w:multiLevelType w:val="hybridMultilevel"/>
    <w:tmpl w:val="7BACECD4"/>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3F66481"/>
    <w:multiLevelType w:val="hybridMultilevel"/>
    <w:tmpl w:val="D44E5B30"/>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73B538E"/>
    <w:multiLevelType w:val="hybridMultilevel"/>
    <w:tmpl w:val="65361D5E"/>
    <w:lvl w:ilvl="0" w:tplc="04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495B6312"/>
    <w:multiLevelType w:val="hybridMultilevel"/>
    <w:tmpl w:val="F1329C32"/>
    <w:lvl w:ilvl="0" w:tplc="7E42493E">
      <w:start w:val="1"/>
      <w:numFmt w:val="decimal"/>
      <w:lvlText w:val="(%1)"/>
      <w:lvlJc w:val="left"/>
      <w:pPr>
        <w:tabs>
          <w:tab w:val="num" w:pos="720"/>
        </w:tabs>
        <w:ind w:left="720" w:hanging="360"/>
      </w:pPr>
      <w:rPr>
        <w:rFonts w:hint="default"/>
      </w:rPr>
    </w:lvl>
    <w:lvl w:ilvl="1" w:tplc="1C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AA3B40"/>
    <w:multiLevelType w:val="hybridMultilevel"/>
    <w:tmpl w:val="AD66BEE8"/>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B2C1C5E"/>
    <w:multiLevelType w:val="hybridMultilevel"/>
    <w:tmpl w:val="06B81FF8"/>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6" w15:restartNumberingAfterBreak="0">
    <w:nsid w:val="4EDA4BD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7D0747"/>
    <w:multiLevelType w:val="hybridMultilevel"/>
    <w:tmpl w:val="9CFAC78E"/>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8" w15:restartNumberingAfterBreak="0">
    <w:nsid w:val="562168BB"/>
    <w:multiLevelType w:val="hybridMultilevel"/>
    <w:tmpl w:val="C07CEBD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9" w15:restartNumberingAfterBreak="0">
    <w:nsid w:val="568D1F83"/>
    <w:multiLevelType w:val="hybridMultilevel"/>
    <w:tmpl w:val="51D235AE"/>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0" w15:restartNumberingAfterBreak="0">
    <w:nsid w:val="58C3039F"/>
    <w:multiLevelType w:val="hybridMultilevel"/>
    <w:tmpl w:val="28663C1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1" w15:restartNumberingAfterBreak="0">
    <w:nsid w:val="5BAE6817"/>
    <w:multiLevelType w:val="hybridMultilevel"/>
    <w:tmpl w:val="F50200F6"/>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2" w15:restartNumberingAfterBreak="0">
    <w:nsid w:val="5D901A09"/>
    <w:multiLevelType w:val="hybridMultilevel"/>
    <w:tmpl w:val="1F56998E"/>
    <w:lvl w:ilvl="0" w:tplc="1C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DB4BC3"/>
    <w:multiLevelType w:val="hybridMultilevel"/>
    <w:tmpl w:val="7C2AE434"/>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2C08BF"/>
    <w:multiLevelType w:val="hybridMultilevel"/>
    <w:tmpl w:val="6C3A85FE"/>
    <w:lvl w:ilvl="0" w:tplc="04090019">
      <w:start w:val="1"/>
      <w:numFmt w:val="lowerLetter"/>
      <w:lvlText w:val="%1."/>
      <w:lvlJc w:val="left"/>
      <w:pPr>
        <w:tabs>
          <w:tab w:val="num" w:pos="360"/>
        </w:tabs>
        <w:ind w:left="360" w:hanging="360"/>
      </w:pPr>
    </w:lvl>
    <w:lvl w:ilvl="1" w:tplc="1C09000B">
      <w:start w:val="1"/>
      <w:numFmt w:val="bullet"/>
      <w:lvlText w:val=""/>
      <w:lvlJc w:val="left"/>
      <w:pPr>
        <w:tabs>
          <w:tab w:val="num" w:pos="1080"/>
        </w:tabs>
        <w:ind w:left="1080" w:hanging="360"/>
      </w:pPr>
      <w:rPr>
        <w:rFonts w:ascii="Wingdings" w:hAnsi="Wingdings" w:hint="default"/>
      </w:rPr>
    </w:lvl>
    <w:lvl w:ilvl="2" w:tplc="46CC7A44">
      <w:start w:val="2"/>
      <w:numFmt w:val="bullet"/>
      <w:lvlText w:val="-"/>
      <w:lvlJc w:val="left"/>
      <w:pPr>
        <w:tabs>
          <w:tab w:val="num" w:pos="1980"/>
        </w:tabs>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3DA6FA1"/>
    <w:multiLevelType w:val="hybridMultilevel"/>
    <w:tmpl w:val="9956E280"/>
    <w:lvl w:ilvl="0" w:tplc="1C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C09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7C37A30"/>
    <w:multiLevelType w:val="hybridMultilevel"/>
    <w:tmpl w:val="95A41B58"/>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68AC5C38"/>
    <w:multiLevelType w:val="hybridMultilevel"/>
    <w:tmpl w:val="25967238"/>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8" w15:restartNumberingAfterBreak="0">
    <w:nsid w:val="691A60F6"/>
    <w:multiLevelType w:val="hybridMultilevel"/>
    <w:tmpl w:val="0DDC25D0"/>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296222"/>
    <w:multiLevelType w:val="hybridMultilevel"/>
    <w:tmpl w:val="15C8F87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71A51120"/>
    <w:multiLevelType w:val="hybridMultilevel"/>
    <w:tmpl w:val="3DC86AD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1" w15:restartNumberingAfterBreak="0">
    <w:nsid w:val="78966607"/>
    <w:multiLevelType w:val="hybridMultilevel"/>
    <w:tmpl w:val="0BF86A8E"/>
    <w:lvl w:ilvl="0" w:tplc="1C09000F">
      <w:start w:val="1"/>
      <w:numFmt w:val="decimal"/>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2" w15:restartNumberingAfterBreak="0">
    <w:nsid w:val="7BAE147B"/>
    <w:multiLevelType w:val="hybridMultilevel"/>
    <w:tmpl w:val="C854F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554353"/>
    <w:multiLevelType w:val="hybridMultilevel"/>
    <w:tmpl w:val="F7BED0B2"/>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33"/>
  </w:num>
  <w:num w:numId="2">
    <w:abstractNumId w:val="22"/>
  </w:num>
  <w:num w:numId="3">
    <w:abstractNumId w:val="52"/>
  </w:num>
  <w:num w:numId="4">
    <w:abstractNumId w:val="51"/>
  </w:num>
  <w:num w:numId="5">
    <w:abstractNumId w:val="23"/>
  </w:num>
  <w:num w:numId="6">
    <w:abstractNumId w:val="45"/>
  </w:num>
  <w:num w:numId="7">
    <w:abstractNumId w:val="7"/>
  </w:num>
  <w:num w:numId="8">
    <w:abstractNumId w:val="8"/>
  </w:num>
  <w:num w:numId="9">
    <w:abstractNumId w:val="38"/>
  </w:num>
  <w:num w:numId="10">
    <w:abstractNumId w:val="46"/>
  </w:num>
  <w:num w:numId="11">
    <w:abstractNumId w:val="9"/>
  </w:num>
  <w:num w:numId="12">
    <w:abstractNumId w:val="14"/>
  </w:num>
  <w:num w:numId="13">
    <w:abstractNumId w:val="31"/>
  </w:num>
  <w:num w:numId="14">
    <w:abstractNumId w:val="40"/>
  </w:num>
  <w:num w:numId="15">
    <w:abstractNumId w:val="30"/>
  </w:num>
  <w:num w:numId="16">
    <w:abstractNumId w:val="20"/>
  </w:num>
  <w:num w:numId="17">
    <w:abstractNumId w:val="25"/>
  </w:num>
  <w:num w:numId="18">
    <w:abstractNumId w:val="15"/>
  </w:num>
  <w:num w:numId="19">
    <w:abstractNumId w:val="44"/>
  </w:num>
  <w:num w:numId="20">
    <w:abstractNumId w:val="47"/>
  </w:num>
  <w:num w:numId="21">
    <w:abstractNumId w:val="42"/>
  </w:num>
  <w:num w:numId="22">
    <w:abstractNumId w:val="12"/>
  </w:num>
  <w:num w:numId="23">
    <w:abstractNumId w:val="48"/>
  </w:num>
  <w:num w:numId="24">
    <w:abstractNumId w:val="43"/>
  </w:num>
  <w:num w:numId="25">
    <w:abstractNumId w:val="34"/>
  </w:num>
  <w:num w:numId="26">
    <w:abstractNumId w:val="10"/>
  </w:num>
  <w:num w:numId="27">
    <w:abstractNumId w:val="13"/>
  </w:num>
  <w:num w:numId="28">
    <w:abstractNumId w:val="49"/>
  </w:num>
  <w:num w:numId="29">
    <w:abstractNumId w:val="16"/>
  </w:num>
  <w:num w:numId="30">
    <w:abstractNumId w:val="36"/>
  </w:num>
  <w:num w:numId="31">
    <w:abstractNumId w:val="11"/>
  </w:num>
  <w:num w:numId="32">
    <w:abstractNumId w:val="0"/>
  </w:num>
  <w:num w:numId="33">
    <w:abstractNumId w:val="5"/>
  </w:num>
  <w:num w:numId="34">
    <w:abstractNumId w:val="32"/>
  </w:num>
  <w:num w:numId="35">
    <w:abstractNumId w:val="18"/>
  </w:num>
  <w:num w:numId="36">
    <w:abstractNumId w:val="17"/>
  </w:num>
  <w:num w:numId="37">
    <w:abstractNumId w:val="2"/>
  </w:num>
  <w:num w:numId="38">
    <w:abstractNumId w:val="37"/>
  </w:num>
  <w:num w:numId="39">
    <w:abstractNumId w:val="50"/>
  </w:num>
  <w:num w:numId="40">
    <w:abstractNumId w:val="53"/>
  </w:num>
  <w:num w:numId="41">
    <w:abstractNumId w:val="21"/>
  </w:num>
  <w:num w:numId="42">
    <w:abstractNumId w:val="6"/>
  </w:num>
  <w:num w:numId="43">
    <w:abstractNumId w:val="26"/>
  </w:num>
  <w:num w:numId="44">
    <w:abstractNumId w:val="29"/>
  </w:num>
  <w:num w:numId="45">
    <w:abstractNumId w:val="3"/>
  </w:num>
  <w:num w:numId="46">
    <w:abstractNumId w:val="28"/>
  </w:num>
  <w:num w:numId="47">
    <w:abstractNumId w:val="35"/>
  </w:num>
  <w:num w:numId="48">
    <w:abstractNumId w:val="19"/>
  </w:num>
  <w:num w:numId="49">
    <w:abstractNumId w:val="24"/>
  </w:num>
  <w:num w:numId="50">
    <w:abstractNumId w:val="1"/>
  </w:num>
  <w:num w:numId="51">
    <w:abstractNumId w:val="4"/>
  </w:num>
  <w:num w:numId="52">
    <w:abstractNumId w:val="41"/>
  </w:num>
  <w:num w:numId="53">
    <w:abstractNumId w:val="39"/>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4"/>
    <w:rsid w:val="000013B9"/>
    <w:rsid w:val="00006F2A"/>
    <w:rsid w:val="000109BC"/>
    <w:rsid w:val="00013F01"/>
    <w:rsid w:val="00020127"/>
    <w:rsid w:val="00021C7F"/>
    <w:rsid w:val="00022EFE"/>
    <w:rsid w:val="000265C4"/>
    <w:rsid w:val="00026EDB"/>
    <w:rsid w:val="000301CA"/>
    <w:rsid w:val="000310CF"/>
    <w:rsid w:val="00034A5A"/>
    <w:rsid w:val="00034F6E"/>
    <w:rsid w:val="000356CF"/>
    <w:rsid w:val="00037262"/>
    <w:rsid w:val="00037A63"/>
    <w:rsid w:val="00040706"/>
    <w:rsid w:val="000420DC"/>
    <w:rsid w:val="00046529"/>
    <w:rsid w:val="00047568"/>
    <w:rsid w:val="0005325C"/>
    <w:rsid w:val="00054EB7"/>
    <w:rsid w:val="00056FAF"/>
    <w:rsid w:val="00062EA8"/>
    <w:rsid w:val="00065338"/>
    <w:rsid w:val="00074FB6"/>
    <w:rsid w:val="00076A65"/>
    <w:rsid w:val="000936A1"/>
    <w:rsid w:val="00096E5A"/>
    <w:rsid w:val="000A157A"/>
    <w:rsid w:val="000A5D72"/>
    <w:rsid w:val="000A6408"/>
    <w:rsid w:val="000B492A"/>
    <w:rsid w:val="000B5F3A"/>
    <w:rsid w:val="000C1F29"/>
    <w:rsid w:val="000C4276"/>
    <w:rsid w:val="000D58C7"/>
    <w:rsid w:val="000E10CE"/>
    <w:rsid w:val="000E1E18"/>
    <w:rsid w:val="000E3663"/>
    <w:rsid w:val="000E410F"/>
    <w:rsid w:val="000E600E"/>
    <w:rsid w:val="000E6597"/>
    <w:rsid w:val="000E77D6"/>
    <w:rsid w:val="000F3A57"/>
    <w:rsid w:val="000F5790"/>
    <w:rsid w:val="000F7C9F"/>
    <w:rsid w:val="00101C3F"/>
    <w:rsid w:val="00102AF3"/>
    <w:rsid w:val="00103D47"/>
    <w:rsid w:val="00103EB2"/>
    <w:rsid w:val="001048A8"/>
    <w:rsid w:val="0011269F"/>
    <w:rsid w:val="00122624"/>
    <w:rsid w:val="00125EF5"/>
    <w:rsid w:val="00135093"/>
    <w:rsid w:val="0014474F"/>
    <w:rsid w:val="00146AF2"/>
    <w:rsid w:val="00157906"/>
    <w:rsid w:val="001649BF"/>
    <w:rsid w:val="00170645"/>
    <w:rsid w:val="00171456"/>
    <w:rsid w:val="00174313"/>
    <w:rsid w:val="00174ECB"/>
    <w:rsid w:val="00174FE8"/>
    <w:rsid w:val="0017605B"/>
    <w:rsid w:val="00176083"/>
    <w:rsid w:val="00177F3D"/>
    <w:rsid w:val="00181A12"/>
    <w:rsid w:val="00186704"/>
    <w:rsid w:val="00186CE3"/>
    <w:rsid w:val="001908C5"/>
    <w:rsid w:val="0019160A"/>
    <w:rsid w:val="00194533"/>
    <w:rsid w:val="001A2815"/>
    <w:rsid w:val="001A2C5D"/>
    <w:rsid w:val="001A7F3D"/>
    <w:rsid w:val="001B0018"/>
    <w:rsid w:val="001B39B2"/>
    <w:rsid w:val="001B4BA6"/>
    <w:rsid w:val="001B4F81"/>
    <w:rsid w:val="001B581B"/>
    <w:rsid w:val="001C223E"/>
    <w:rsid w:val="001C4490"/>
    <w:rsid w:val="001C5144"/>
    <w:rsid w:val="001D0366"/>
    <w:rsid w:val="001D146D"/>
    <w:rsid w:val="001D6EB5"/>
    <w:rsid w:val="001E2FAC"/>
    <w:rsid w:val="001E575F"/>
    <w:rsid w:val="001E7DF2"/>
    <w:rsid w:val="001F3D6E"/>
    <w:rsid w:val="001F4C90"/>
    <w:rsid w:val="001F6461"/>
    <w:rsid w:val="001F777B"/>
    <w:rsid w:val="002004AB"/>
    <w:rsid w:val="00203A45"/>
    <w:rsid w:val="0020602E"/>
    <w:rsid w:val="00206119"/>
    <w:rsid w:val="00206EC4"/>
    <w:rsid w:val="002151BB"/>
    <w:rsid w:val="00216C31"/>
    <w:rsid w:val="00221D8A"/>
    <w:rsid w:val="00230422"/>
    <w:rsid w:val="00240572"/>
    <w:rsid w:val="0024276D"/>
    <w:rsid w:val="002449AC"/>
    <w:rsid w:val="00257CE3"/>
    <w:rsid w:val="00273BBE"/>
    <w:rsid w:val="00275DE3"/>
    <w:rsid w:val="00276458"/>
    <w:rsid w:val="00276A03"/>
    <w:rsid w:val="002926A7"/>
    <w:rsid w:val="00296C2E"/>
    <w:rsid w:val="002A410F"/>
    <w:rsid w:val="002B09C8"/>
    <w:rsid w:val="002B3E48"/>
    <w:rsid w:val="002B4004"/>
    <w:rsid w:val="002B5E3E"/>
    <w:rsid w:val="002C25E1"/>
    <w:rsid w:val="002C3E6C"/>
    <w:rsid w:val="002C4C9E"/>
    <w:rsid w:val="002C5C38"/>
    <w:rsid w:val="002C6152"/>
    <w:rsid w:val="002D4177"/>
    <w:rsid w:val="002D5FCA"/>
    <w:rsid w:val="002D7234"/>
    <w:rsid w:val="002D7438"/>
    <w:rsid w:val="002E072B"/>
    <w:rsid w:val="002E0AA5"/>
    <w:rsid w:val="002E6A90"/>
    <w:rsid w:val="002F1919"/>
    <w:rsid w:val="002F3A5B"/>
    <w:rsid w:val="002F3F4F"/>
    <w:rsid w:val="002F67AC"/>
    <w:rsid w:val="002F7CEB"/>
    <w:rsid w:val="00301DF0"/>
    <w:rsid w:val="00325407"/>
    <w:rsid w:val="00344011"/>
    <w:rsid w:val="0034601F"/>
    <w:rsid w:val="0036365B"/>
    <w:rsid w:val="00372104"/>
    <w:rsid w:val="0037312B"/>
    <w:rsid w:val="00375396"/>
    <w:rsid w:val="003772F2"/>
    <w:rsid w:val="00380BBF"/>
    <w:rsid w:val="00380E02"/>
    <w:rsid w:val="0038438C"/>
    <w:rsid w:val="0038452C"/>
    <w:rsid w:val="00391E0C"/>
    <w:rsid w:val="00392314"/>
    <w:rsid w:val="00396EDF"/>
    <w:rsid w:val="0039716A"/>
    <w:rsid w:val="003A0DDA"/>
    <w:rsid w:val="003A7F59"/>
    <w:rsid w:val="003B0850"/>
    <w:rsid w:val="003B1AA5"/>
    <w:rsid w:val="003B3552"/>
    <w:rsid w:val="003B3EED"/>
    <w:rsid w:val="003B4F26"/>
    <w:rsid w:val="003C279B"/>
    <w:rsid w:val="003C77B5"/>
    <w:rsid w:val="003D1672"/>
    <w:rsid w:val="003D1896"/>
    <w:rsid w:val="003D2154"/>
    <w:rsid w:val="003D503B"/>
    <w:rsid w:val="003D5AFA"/>
    <w:rsid w:val="003E47AD"/>
    <w:rsid w:val="003E5BF3"/>
    <w:rsid w:val="003F184A"/>
    <w:rsid w:val="00403D42"/>
    <w:rsid w:val="0040674F"/>
    <w:rsid w:val="00407089"/>
    <w:rsid w:val="00415E27"/>
    <w:rsid w:val="00416B45"/>
    <w:rsid w:val="00423E65"/>
    <w:rsid w:val="004276D8"/>
    <w:rsid w:val="00436EB1"/>
    <w:rsid w:val="0044003F"/>
    <w:rsid w:val="00445A60"/>
    <w:rsid w:val="00450EC2"/>
    <w:rsid w:val="00453DC6"/>
    <w:rsid w:val="0045417D"/>
    <w:rsid w:val="00454FB2"/>
    <w:rsid w:val="00460EB1"/>
    <w:rsid w:val="00462313"/>
    <w:rsid w:val="00472C48"/>
    <w:rsid w:val="00481783"/>
    <w:rsid w:val="004826C7"/>
    <w:rsid w:val="0048536F"/>
    <w:rsid w:val="004918EA"/>
    <w:rsid w:val="00494947"/>
    <w:rsid w:val="00494C2C"/>
    <w:rsid w:val="004A26AD"/>
    <w:rsid w:val="004A2D1C"/>
    <w:rsid w:val="004A2F0D"/>
    <w:rsid w:val="004B00EF"/>
    <w:rsid w:val="004B25BA"/>
    <w:rsid w:val="004B70C9"/>
    <w:rsid w:val="004C06A6"/>
    <w:rsid w:val="004C5284"/>
    <w:rsid w:val="004C7650"/>
    <w:rsid w:val="004D5AA7"/>
    <w:rsid w:val="004D6F74"/>
    <w:rsid w:val="004D7C3A"/>
    <w:rsid w:val="004E205C"/>
    <w:rsid w:val="004E4E04"/>
    <w:rsid w:val="004F1D60"/>
    <w:rsid w:val="004F2A2C"/>
    <w:rsid w:val="004F5786"/>
    <w:rsid w:val="004F652D"/>
    <w:rsid w:val="004F7AB0"/>
    <w:rsid w:val="00504E92"/>
    <w:rsid w:val="00511350"/>
    <w:rsid w:val="005209E2"/>
    <w:rsid w:val="00526960"/>
    <w:rsid w:val="00533B27"/>
    <w:rsid w:val="00535EAB"/>
    <w:rsid w:val="00536B85"/>
    <w:rsid w:val="00537B7C"/>
    <w:rsid w:val="0054038A"/>
    <w:rsid w:val="0054184A"/>
    <w:rsid w:val="00544334"/>
    <w:rsid w:val="005605A4"/>
    <w:rsid w:val="00562C5C"/>
    <w:rsid w:val="0056545C"/>
    <w:rsid w:val="00565954"/>
    <w:rsid w:val="00565F97"/>
    <w:rsid w:val="005678D3"/>
    <w:rsid w:val="0057032F"/>
    <w:rsid w:val="00572645"/>
    <w:rsid w:val="0057276C"/>
    <w:rsid w:val="00573C2F"/>
    <w:rsid w:val="00574AEB"/>
    <w:rsid w:val="005A54CA"/>
    <w:rsid w:val="005A54D6"/>
    <w:rsid w:val="005A63BA"/>
    <w:rsid w:val="005A651D"/>
    <w:rsid w:val="005A79CD"/>
    <w:rsid w:val="005B5AE2"/>
    <w:rsid w:val="005B675D"/>
    <w:rsid w:val="005C26E2"/>
    <w:rsid w:val="005D28B2"/>
    <w:rsid w:val="005D3ADB"/>
    <w:rsid w:val="005E7347"/>
    <w:rsid w:val="005F4AB0"/>
    <w:rsid w:val="00600EB1"/>
    <w:rsid w:val="0060169C"/>
    <w:rsid w:val="00603E48"/>
    <w:rsid w:val="006111D4"/>
    <w:rsid w:val="00612348"/>
    <w:rsid w:val="006163A1"/>
    <w:rsid w:val="006229D5"/>
    <w:rsid w:val="00623E08"/>
    <w:rsid w:val="006260A9"/>
    <w:rsid w:val="00633CAE"/>
    <w:rsid w:val="00640ABA"/>
    <w:rsid w:val="00640C79"/>
    <w:rsid w:val="00646673"/>
    <w:rsid w:val="00646C91"/>
    <w:rsid w:val="00650118"/>
    <w:rsid w:val="00663A89"/>
    <w:rsid w:val="00672E6E"/>
    <w:rsid w:val="00673FDD"/>
    <w:rsid w:val="0067405F"/>
    <w:rsid w:val="006747BD"/>
    <w:rsid w:val="00674AC3"/>
    <w:rsid w:val="0068030F"/>
    <w:rsid w:val="006854A6"/>
    <w:rsid w:val="00685718"/>
    <w:rsid w:val="00686AF1"/>
    <w:rsid w:val="00687851"/>
    <w:rsid w:val="006905D6"/>
    <w:rsid w:val="006913AB"/>
    <w:rsid w:val="006962AA"/>
    <w:rsid w:val="006A059F"/>
    <w:rsid w:val="006A2408"/>
    <w:rsid w:val="006A7AE9"/>
    <w:rsid w:val="006B0CC7"/>
    <w:rsid w:val="006C0837"/>
    <w:rsid w:val="006C18FE"/>
    <w:rsid w:val="006C29FC"/>
    <w:rsid w:val="006C35F7"/>
    <w:rsid w:val="006C68F0"/>
    <w:rsid w:val="006D0B60"/>
    <w:rsid w:val="006D4E32"/>
    <w:rsid w:val="006D659E"/>
    <w:rsid w:val="006D706A"/>
    <w:rsid w:val="006E26EB"/>
    <w:rsid w:val="006E6DF4"/>
    <w:rsid w:val="006F53D9"/>
    <w:rsid w:val="00701520"/>
    <w:rsid w:val="00701FCD"/>
    <w:rsid w:val="00703990"/>
    <w:rsid w:val="00707589"/>
    <w:rsid w:val="00707FD9"/>
    <w:rsid w:val="00721500"/>
    <w:rsid w:val="0072235E"/>
    <w:rsid w:val="00723087"/>
    <w:rsid w:val="00723347"/>
    <w:rsid w:val="007263E1"/>
    <w:rsid w:val="00730D82"/>
    <w:rsid w:val="0073139A"/>
    <w:rsid w:val="00735CE1"/>
    <w:rsid w:val="0074235D"/>
    <w:rsid w:val="00742FD7"/>
    <w:rsid w:val="00743003"/>
    <w:rsid w:val="00743376"/>
    <w:rsid w:val="00743852"/>
    <w:rsid w:val="0074574D"/>
    <w:rsid w:val="007638EC"/>
    <w:rsid w:val="00763F9E"/>
    <w:rsid w:val="007667B3"/>
    <w:rsid w:val="00767E63"/>
    <w:rsid w:val="0077200B"/>
    <w:rsid w:val="007742AC"/>
    <w:rsid w:val="007772DD"/>
    <w:rsid w:val="00786E6D"/>
    <w:rsid w:val="00790447"/>
    <w:rsid w:val="00792833"/>
    <w:rsid w:val="00792A31"/>
    <w:rsid w:val="007A1E8D"/>
    <w:rsid w:val="007A2869"/>
    <w:rsid w:val="007B004E"/>
    <w:rsid w:val="007B12CA"/>
    <w:rsid w:val="007B1746"/>
    <w:rsid w:val="007B3C80"/>
    <w:rsid w:val="007B4DCF"/>
    <w:rsid w:val="007B5567"/>
    <w:rsid w:val="007C0DC6"/>
    <w:rsid w:val="007C1FB8"/>
    <w:rsid w:val="007C734F"/>
    <w:rsid w:val="007C7A7E"/>
    <w:rsid w:val="007D116B"/>
    <w:rsid w:val="007D7C82"/>
    <w:rsid w:val="007E4A95"/>
    <w:rsid w:val="007E5CF0"/>
    <w:rsid w:val="007F0852"/>
    <w:rsid w:val="007F336D"/>
    <w:rsid w:val="007F34F0"/>
    <w:rsid w:val="007F6B34"/>
    <w:rsid w:val="008061F2"/>
    <w:rsid w:val="00806779"/>
    <w:rsid w:val="00806E82"/>
    <w:rsid w:val="00810B22"/>
    <w:rsid w:val="00812BB0"/>
    <w:rsid w:val="00814060"/>
    <w:rsid w:val="008163D6"/>
    <w:rsid w:val="008222BF"/>
    <w:rsid w:val="00833207"/>
    <w:rsid w:val="00835073"/>
    <w:rsid w:val="00835ACD"/>
    <w:rsid w:val="00836924"/>
    <w:rsid w:val="008373AE"/>
    <w:rsid w:val="00843BEC"/>
    <w:rsid w:val="00846C5F"/>
    <w:rsid w:val="0084703D"/>
    <w:rsid w:val="008551FD"/>
    <w:rsid w:val="0086371F"/>
    <w:rsid w:val="008643E2"/>
    <w:rsid w:val="008645F3"/>
    <w:rsid w:val="00864D23"/>
    <w:rsid w:val="00866016"/>
    <w:rsid w:val="008727C2"/>
    <w:rsid w:val="008768D5"/>
    <w:rsid w:val="00877AEC"/>
    <w:rsid w:val="008838A4"/>
    <w:rsid w:val="008849CF"/>
    <w:rsid w:val="00885338"/>
    <w:rsid w:val="00887745"/>
    <w:rsid w:val="00891B6D"/>
    <w:rsid w:val="00891FAE"/>
    <w:rsid w:val="00895157"/>
    <w:rsid w:val="0089558F"/>
    <w:rsid w:val="00895E38"/>
    <w:rsid w:val="008A1E6B"/>
    <w:rsid w:val="008B157D"/>
    <w:rsid w:val="008B2A4F"/>
    <w:rsid w:val="008B3DA4"/>
    <w:rsid w:val="008C1E52"/>
    <w:rsid w:val="008C34C8"/>
    <w:rsid w:val="008C700E"/>
    <w:rsid w:val="008D3FAF"/>
    <w:rsid w:val="008D5790"/>
    <w:rsid w:val="008D5B93"/>
    <w:rsid w:val="008F5B63"/>
    <w:rsid w:val="008F5BFD"/>
    <w:rsid w:val="008F7A25"/>
    <w:rsid w:val="00900D01"/>
    <w:rsid w:val="009247C0"/>
    <w:rsid w:val="00933AF1"/>
    <w:rsid w:val="00937258"/>
    <w:rsid w:val="00940414"/>
    <w:rsid w:val="0094070C"/>
    <w:rsid w:val="00941C1C"/>
    <w:rsid w:val="00946339"/>
    <w:rsid w:val="009505C7"/>
    <w:rsid w:val="00951291"/>
    <w:rsid w:val="00956949"/>
    <w:rsid w:val="009576A5"/>
    <w:rsid w:val="009605FA"/>
    <w:rsid w:val="00962D6E"/>
    <w:rsid w:val="009641B7"/>
    <w:rsid w:val="009645C0"/>
    <w:rsid w:val="00964FB9"/>
    <w:rsid w:val="009670EA"/>
    <w:rsid w:val="00967429"/>
    <w:rsid w:val="00967D84"/>
    <w:rsid w:val="009708A9"/>
    <w:rsid w:val="009768CB"/>
    <w:rsid w:val="00976E79"/>
    <w:rsid w:val="00977F0C"/>
    <w:rsid w:val="0098747F"/>
    <w:rsid w:val="009925ED"/>
    <w:rsid w:val="00994ECA"/>
    <w:rsid w:val="00995608"/>
    <w:rsid w:val="00997001"/>
    <w:rsid w:val="009A2444"/>
    <w:rsid w:val="009A3E54"/>
    <w:rsid w:val="009A4DC1"/>
    <w:rsid w:val="009B4695"/>
    <w:rsid w:val="009B5659"/>
    <w:rsid w:val="009B6C3F"/>
    <w:rsid w:val="009C56CF"/>
    <w:rsid w:val="009C57BD"/>
    <w:rsid w:val="009C7B79"/>
    <w:rsid w:val="009E1B69"/>
    <w:rsid w:val="009E28BD"/>
    <w:rsid w:val="009E404A"/>
    <w:rsid w:val="009E4EA0"/>
    <w:rsid w:val="009E5AD6"/>
    <w:rsid w:val="009F7554"/>
    <w:rsid w:val="009F79D2"/>
    <w:rsid w:val="00A01CAC"/>
    <w:rsid w:val="00A02F8A"/>
    <w:rsid w:val="00A0499B"/>
    <w:rsid w:val="00A15E3B"/>
    <w:rsid w:val="00A23895"/>
    <w:rsid w:val="00A24F8A"/>
    <w:rsid w:val="00A264A5"/>
    <w:rsid w:val="00A268C9"/>
    <w:rsid w:val="00A307DA"/>
    <w:rsid w:val="00A363ED"/>
    <w:rsid w:val="00A379DF"/>
    <w:rsid w:val="00A403DA"/>
    <w:rsid w:val="00A42EF0"/>
    <w:rsid w:val="00A479D4"/>
    <w:rsid w:val="00A47FF9"/>
    <w:rsid w:val="00A50859"/>
    <w:rsid w:val="00A53763"/>
    <w:rsid w:val="00A56F58"/>
    <w:rsid w:val="00A643F0"/>
    <w:rsid w:val="00A70F4B"/>
    <w:rsid w:val="00A803F4"/>
    <w:rsid w:val="00A81FE9"/>
    <w:rsid w:val="00A93618"/>
    <w:rsid w:val="00A9370C"/>
    <w:rsid w:val="00A939AA"/>
    <w:rsid w:val="00AA191E"/>
    <w:rsid w:val="00AB34E2"/>
    <w:rsid w:val="00AB634F"/>
    <w:rsid w:val="00AC77E9"/>
    <w:rsid w:val="00AD1816"/>
    <w:rsid w:val="00AD209C"/>
    <w:rsid w:val="00AD450A"/>
    <w:rsid w:val="00AD737F"/>
    <w:rsid w:val="00AE4BF9"/>
    <w:rsid w:val="00AE5341"/>
    <w:rsid w:val="00AE5E11"/>
    <w:rsid w:val="00AF26BE"/>
    <w:rsid w:val="00AF2D82"/>
    <w:rsid w:val="00AF3C94"/>
    <w:rsid w:val="00B07D59"/>
    <w:rsid w:val="00B10D7C"/>
    <w:rsid w:val="00B118C7"/>
    <w:rsid w:val="00B12049"/>
    <w:rsid w:val="00B147EE"/>
    <w:rsid w:val="00B14AC7"/>
    <w:rsid w:val="00B17129"/>
    <w:rsid w:val="00B175AE"/>
    <w:rsid w:val="00B232DC"/>
    <w:rsid w:val="00B24C4A"/>
    <w:rsid w:val="00B31A32"/>
    <w:rsid w:val="00B322A9"/>
    <w:rsid w:val="00B32FA2"/>
    <w:rsid w:val="00B36A4A"/>
    <w:rsid w:val="00B4308A"/>
    <w:rsid w:val="00B44827"/>
    <w:rsid w:val="00B463CC"/>
    <w:rsid w:val="00B476F4"/>
    <w:rsid w:val="00B47B11"/>
    <w:rsid w:val="00B530B9"/>
    <w:rsid w:val="00B60C9B"/>
    <w:rsid w:val="00B62E23"/>
    <w:rsid w:val="00B63884"/>
    <w:rsid w:val="00B64123"/>
    <w:rsid w:val="00B6503F"/>
    <w:rsid w:val="00B70FE8"/>
    <w:rsid w:val="00B7117B"/>
    <w:rsid w:val="00B74BCB"/>
    <w:rsid w:val="00B83173"/>
    <w:rsid w:val="00B83A8B"/>
    <w:rsid w:val="00B86CAA"/>
    <w:rsid w:val="00B913A6"/>
    <w:rsid w:val="00B978BE"/>
    <w:rsid w:val="00BA0050"/>
    <w:rsid w:val="00BA4812"/>
    <w:rsid w:val="00BB026E"/>
    <w:rsid w:val="00BB131C"/>
    <w:rsid w:val="00BB19BB"/>
    <w:rsid w:val="00BB2C42"/>
    <w:rsid w:val="00BC541F"/>
    <w:rsid w:val="00BC6C0F"/>
    <w:rsid w:val="00BD261F"/>
    <w:rsid w:val="00BD6360"/>
    <w:rsid w:val="00BE3F82"/>
    <w:rsid w:val="00BE4203"/>
    <w:rsid w:val="00BE53AE"/>
    <w:rsid w:val="00BE54F4"/>
    <w:rsid w:val="00BF11E4"/>
    <w:rsid w:val="00BF5419"/>
    <w:rsid w:val="00BF7690"/>
    <w:rsid w:val="00C014FA"/>
    <w:rsid w:val="00C045D1"/>
    <w:rsid w:val="00C04E00"/>
    <w:rsid w:val="00C04F7E"/>
    <w:rsid w:val="00C053BC"/>
    <w:rsid w:val="00C0547C"/>
    <w:rsid w:val="00C05765"/>
    <w:rsid w:val="00C07E9A"/>
    <w:rsid w:val="00C1456A"/>
    <w:rsid w:val="00C14E84"/>
    <w:rsid w:val="00C22961"/>
    <w:rsid w:val="00C26372"/>
    <w:rsid w:val="00C274EA"/>
    <w:rsid w:val="00C44EF5"/>
    <w:rsid w:val="00C52EC8"/>
    <w:rsid w:val="00C554F7"/>
    <w:rsid w:val="00C61FCF"/>
    <w:rsid w:val="00C670F6"/>
    <w:rsid w:val="00C75DC5"/>
    <w:rsid w:val="00C82366"/>
    <w:rsid w:val="00C91AA6"/>
    <w:rsid w:val="00C950E1"/>
    <w:rsid w:val="00C9617A"/>
    <w:rsid w:val="00C962D3"/>
    <w:rsid w:val="00C97B71"/>
    <w:rsid w:val="00CA1DA7"/>
    <w:rsid w:val="00CB2340"/>
    <w:rsid w:val="00CB26CD"/>
    <w:rsid w:val="00CB3FD4"/>
    <w:rsid w:val="00CB7BBE"/>
    <w:rsid w:val="00CB7E95"/>
    <w:rsid w:val="00CC02C3"/>
    <w:rsid w:val="00CC0379"/>
    <w:rsid w:val="00CC0423"/>
    <w:rsid w:val="00CD1D9B"/>
    <w:rsid w:val="00CD2D48"/>
    <w:rsid w:val="00CD4317"/>
    <w:rsid w:val="00CE0FAF"/>
    <w:rsid w:val="00CE6906"/>
    <w:rsid w:val="00CE6E06"/>
    <w:rsid w:val="00CF1350"/>
    <w:rsid w:val="00D03B0B"/>
    <w:rsid w:val="00D03EF5"/>
    <w:rsid w:val="00D04994"/>
    <w:rsid w:val="00D1023F"/>
    <w:rsid w:val="00D22381"/>
    <w:rsid w:val="00D248E8"/>
    <w:rsid w:val="00D25DDF"/>
    <w:rsid w:val="00D32488"/>
    <w:rsid w:val="00D32DB3"/>
    <w:rsid w:val="00D33299"/>
    <w:rsid w:val="00D352DD"/>
    <w:rsid w:val="00D40162"/>
    <w:rsid w:val="00D41EB8"/>
    <w:rsid w:val="00D42AE7"/>
    <w:rsid w:val="00D446F1"/>
    <w:rsid w:val="00D447CA"/>
    <w:rsid w:val="00D4547F"/>
    <w:rsid w:val="00D50E5B"/>
    <w:rsid w:val="00D510F7"/>
    <w:rsid w:val="00D67144"/>
    <w:rsid w:val="00D70297"/>
    <w:rsid w:val="00D71130"/>
    <w:rsid w:val="00D7248C"/>
    <w:rsid w:val="00D75122"/>
    <w:rsid w:val="00D82B66"/>
    <w:rsid w:val="00D96744"/>
    <w:rsid w:val="00D96DF7"/>
    <w:rsid w:val="00DA0E59"/>
    <w:rsid w:val="00DA116C"/>
    <w:rsid w:val="00DB36D7"/>
    <w:rsid w:val="00DB435F"/>
    <w:rsid w:val="00DB494A"/>
    <w:rsid w:val="00DB58BA"/>
    <w:rsid w:val="00DC024C"/>
    <w:rsid w:val="00DC25A6"/>
    <w:rsid w:val="00DC69F7"/>
    <w:rsid w:val="00DE0B72"/>
    <w:rsid w:val="00DE21EA"/>
    <w:rsid w:val="00DE60EB"/>
    <w:rsid w:val="00DE66CA"/>
    <w:rsid w:val="00DF2D6E"/>
    <w:rsid w:val="00DF692A"/>
    <w:rsid w:val="00E015C1"/>
    <w:rsid w:val="00E02B97"/>
    <w:rsid w:val="00E03685"/>
    <w:rsid w:val="00E0438B"/>
    <w:rsid w:val="00E0450D"/>
    <w:rsid w:val="00E04F8F"/>
    <w:rsid w:val="00E118AE"/>
    <w:rsid w:val="00E22692"/>
    <w:rsid w:val="00E2561E"/>
    <w:rsid w:val="00E25687"/>
    <w:rsid w:val="00E30982"/>
    <w:rsid w:val="00E31D06"/>
    <w:rsid w:val="00E3201E"/>
    <w:rsid w:val="00E33ACD"/>
    <w:rsid w:val="00E34C9D"/>
    <w:rsid w:val="00E405D1"/>
    <w:rsid w:val="00E40D9B"/>
    <w:rsid w:val="00E434A8"/>
    <w:rsid w:val="00E46F2A"/>
    <w:rsid w:val="00E5108C"/>
    <w:rsid w:val="00E5358A"/>
    <w:rsid w:val="00E536AE"/>
    <w:rsid w:val="00E61B6A"/>
    <w:rsid w:val="00E6210E"/>
    <w:rsid w:val="00E6397D"/>
    <w:rsid w:val="00E7402D"/>
    <w:rsid w:val="00E824E5"/>
    <w:rsid w:val="00E847FB"/>
    <w:rsid w:val="00E91E5D"/>
    <w:rsid w:val="00E92ABE"/>
    <w:rsid w:val="00E92FD7"/>
    <w:rsid w:val="00E941BB"/>
    <w:rsid w:val="00E95504"/>
    <w:rsid w:val="00EA140F"/>
    <w:rsid w:val="00EA1ABC"/>
    <w:rsid w:val="00EB12F8"/>
    <w:rsid w:val="00EB1B34"/>
    <w:rsid w:val="00EB1CE1"/>
    <w:rsid w:val="00EB3900"/>
    <w:rsid w:val="00EB4686"/>
    <w:rsid w:val="00EB5A11"/>
    <w:rsid w:val="00EC09A3"/>
    <w:rsid w:val="00EC27A0"/>
    <w:rsid w:val="00EC3940"/>
    <w:rsid w:val="00EC47BF"/>
    <w:rsid w:val="00ED1295"/>
    <w:rsid w:val="00ED49B5"/>
    <w:rsid w:val="00ED5F6C"/>
    <w:rsid w:val="00EE2166"/>
    <w:rsid w:val="00EE3A8C"/>
    <w:rsid w:val="00EE596D"/>
    <w:rsid w:val="00EF0291"/>
    <w:rsid w:val="00EF6777"/>
    <w:rsid w:val="00F018DF"/>
    <w:rsid w:val="00F11DAC"/>
    <w:rsid w:val="00F13EC8"/>
    <w:rsid w:val="00F17BB2"/>
    <w:rsid w:val="00F22BD7"/>
    <w:rsid w:val="00F25927"/>
    <w:rsid w:val="00F2631F"/>
    <w:rsid w:val="00F34642"/>
    <w:rsid w:val="00F35930"/>
    <w:rsid w:val="00F3613E"/>
    <w:rsid w:val="00F3616B"/>
    <w:rsid w:val="00F36A8A"/>
    <w:rsid w:val="00F37A3D"/>
    <w:rsid w:val="00F37B21"/>
    <w:rsid w:val="00F41DD2"/>
    <w:rsid w:val="00F41EAF"/>
    <w:rsid w:val="00F4243A"/>
    <w:rsid w:val="00F475BE"/>
    <w:rsid w:val="00F5683E"/>
    <w:rsid w:val="00F65E7B"/>
    <w:rsid w:val="00F6740A"/>
    <w:rsid w:val="00F70163"/>
    <w:rsid w:val="00F7338E"/>
    <w:rsid w:val="00F74E66"/>
    <w:rsid w:val="00F800F1"/>
    <w:rsid w:val="00F82C96"/>
    <w:rsid w:val="00F869DE"/>
    <w:rsid w:val="00F90A3F"/>
    <w:rsid w:val="00F91623"/>
    <w:rsid w:val="00F944FF"/>
    <w:rsid w:val="00F945D2"/>
    <w:rsid w:val="00FA0475"/>
    <w:rsid w:val="00FA4C2E"/>
    <w:rsid w:val="00FA5FB0"/>
    <w:rsid w:val="00FB3EFB"/>
    <w:rsid w:val="00FB5554"/>
    <w:rsid w:val="00FC46BF"/>
    <w:rsid w:val="00FC64F8"/>
    <w:rsid w:val="00FC755E"/>
    <w:rsid w:val="00FD221F"/>
    <w:rsid w:val="00FD3089"/>
    <w:rsid w:val="00FD3F79"/>
    <w:rsid w:val="00FD6A28"/>
    <w:rsid w:val="00FD7387"/>
    <w:rsid w:val="00FE1812"/>
    <w:rsid w:val="00FE2BF0"/>
    <w:rsid w:val="00FE53E7"/>
    <w:rsid w:val="00FF0830"/>
    <w:rsid w:val="00FF262A"/>
    <w:rsid w:val="00FF4A51"/>
    <w:rsid w:val="00FF654A"/>
    <w:rsid w:val="00FF67A3"/>
    <w:rsid w:val="00FF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022F8"/>
  <w15:chartTrackingRefBased/>
  <w15:docId w15:val="{3C80E93F-092F-664E-8D50-9D526940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608"/>
    <w:rPr>
      <w:sz w:val="24"/>
      <w:szCs w:val="24"/>
      <w:lang w:val="en-US"/>
    </w:rPr>
  </w:style>
  <w:style w:type="paragraph" w:styleId="Heading1">
    <w:name w:val="heading 1"/>
    <w:basedOn w:val="Normal"/>
    <w:next w:val="Normal"/>
    <w:qFormat/>
    <w:rsid w:val="00AE5E11"/>
    <w:pPr>
      <w:keepNext/>
      <w:ind w:firstLine="720"/>
      <w:outlineLvl w:val="0"/>
    </w:pPr>
    <w:rPr>
      <w:rFonts w:ascii="Arial" w:hAnsi="Arial"/>
      <w:b/>
      <w:color w:val="000000"/>
      <w:spacing w:val="2"/>
      <w:sz w:val="18"/>
      <w:szCs w:val="20"/>
    </w:rPr>
  </w:style>
  <w:style w:type="paragraph" w:styleId="Heading2">
    <w:name w:val="heading 2"/>
    <w:basedOn w:val="Normal"/>
    <w:next w:val="Normal"/>
    <w:qFormat/>
    <w:rsid w:val="00AE5E11"/>
    <w:pPr>
      <w:keepNext/>
      <w:outlineLvl w:val="1"/>
    </w:pPr>
    <w:rPr>
      <w:rFonts w:ascii="Arial" w:hAnsi="Arial"/>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276"/>
    <w:pPr>
      <w:tabs>
        <w:tab w:val="center" w:pos="4320"/>
        <w:tab w:val="right" w:pos="8640"/>
      </w:tabs>
    </w:pPr>
  </w:style>
  <w:style w:type="character" w:styleId="PageNumber">
    <w:name w:val="page number"/>
    <w:basedOn w:val="DefaultParagraphFont"/>
    <w:rsid w:val="000C4276"/>
  </w:style>
  <w:style w:type="paragraph" w:styleId="Footer">
    <w:name w:val="footer"/>
    <w:basedOn w:val="Normal"/>
    <w:link w:val="FooterChar"/>
    <w:uiPriority w:val="99"/>
    <w:rsid w:val="00276A03"/>
    <w:pPr>
      <w:tabs>
        <w:tab w:val="center" w:pos="4320"/>
        <w:tab w:val="right" w:pos="8640"/>
      </w:tabs>
    </w:pPr>
  </w:style>
  <w:style w:type="character" w:styleId="Hyperlink">
    <w:name w:val="Hyperlink"/>
    <w:uiPriority w:val="99"/>
    <w:rsid w:val="000E600E"/>
    <w:rPr>
      <w:color w:val="0000FF"/>
      <w:u w:val="single"/>
    </w:rPr>
  </w:style>
  <w:style w:type="paragraph" w:styleId="BodyText2">
    <w:name w:val="Body Text 2"/>
    <w:basedOn w:val="Normal"/>
    <w:rsid w:val="004F1D60"/>
    <w:pPr>
      <w:spacing w:before="100" w:beforeAutospacing="1" w:after="100" w:afterAutospacing="1"/>
    </w:pPr>
  </w:style>
  <w:style w:type="table" w:styleId="TableGrid">
    <w:name w:val="Table Grid"/>
    <w:basedOn w:val="TableNormal"/>
    <w:rsid w:val="0040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E5E11"/>
    <w:pPr>
      <w:spacing w:after="120"/>
      <w:ind w:left="360"/>
    </w:pPr>
  </w:style>
  <w:style w:type="paragraph" w:styleId="Title">
    <w:name w:val="Title"/>
    <w:basedOn w:val="Normal"/>
    <w:qFormat/>
    <w:rsid w:val="00AE5E11"/>
    <w:pPr>
      <w:jc w:val="center"/>
    </w:pPr>
    <w:rPr>
      <w:rFonts w:ascii="Arial" w:hAnsi="Arial"/>
      <w:color w:val="000000"/>
      <w:spacing w:val="2"/>
      <w:szCs w:val="20"/>
    </w:rPr>
  </w:style>
  <w:style w:type="paragraph" w:styleId="BodyText">
    <w:name w:val="Body Text"/>
    <w:basedOn w:val="Normal"/>
    <w:rsid w:val="005C26E2"/>
    <w:pPr>
      <w:spacing w:after="120"/>
    </w:pPr>
  </w:style>
  <w:style w:type="paragraph" w:styleId="NormalWeb">
    <w:name w:val="Normal (Web)"/>
    <w:basedOn w:val="Normal"/>
    <w:rsid w:val="00E405D1"/>
    <w:pPr>
      <w:spacing w:before="100" w:beforeAutospacing="1" w:after="100" w:afterAutospacing="1"/>
    </w:pPr>
  </w:style>
  <w:style w:type="paragraph" w:styleId="TOC2">
    <w:name w:val="toc 2"/>
    <w:basedOn w:val="Normal"/>
    <w:autoRedefine/>
    <w:uiPriority w:val="39"/>
    <w:rsid w:val="002004AB"/>
    <w:pPr>
      <w:tabs>
        <w:tab w:val="right" w:leader="dot" w:pos="9072"/>
      </w:tabs>
      <w:ind w:left="240"/>
    </w:pPr>
    <w:rPr>
      <w:rFonts w:ascii="Calibri" w:hAnsi="Calibri"/>
      <w:smallCaps/>
      <w:sz w:val="20"/>
      <w:szCs w:val="20"/>
    </w:rPr>
  </w:style>
  <w:style w:type="paragraph" w:customStyle="1" w:styleId="TramLines">
    <w:name w:val="TramLines"/>
    <w:basedOn w:val="Normal"/>
    <w:rsid w:val="00E22692"/>
    <w:pPr>
      <w:pBdr>
        <w:top w:val="single" w:sz="8" w:space="6" w:color="auto"/>
        <w:bottom w:val="single" w:sz="8" w:space="6" w:color="auto"/>
      </w:pBdr>
      <w:tabs>
        <w:tab w:val="left" w:pos="567"/>
        <w:tab w:val="right" w:pos="9029"/>
      </w:tabs>
      <w:suppressAutoHyphens/>
      <w:jc w:val="both"/>
    </w:pPr>
    <w:rPr>
      <w:rFonts w:ascii="Arial Bold" w:hAnsi="Arial Bold" w:cs="Arial Bold"/>
      <w:b/>
      <w:bCs/>
      <w:caps/>
      <w:sz w:val="22"/>
      <w:szCs w:val="22"/>
      <w:lang w:val="en-GB"/>
    </w:rPr>
  </w:style>
  <w:style w:type="paragraph" w:styleId="BalloonText">
    <w:name w:val="Balloon Text"/>
    <w:basedOn w:val="Normal"/>
    <w:link w:val="BalloonTextChar"/>
    <w:rsid w:val="00895E38"/>
    <w:rPr>
      <w:rFonts w:ascii="Tahoma" w:hAnsi="Tahoma" w:cs="Tahoma"/>
      <w:sz w:val="16"/>
      <w:szCs w:val="16"/>
    </w:rPr>
  </w:style>
  <w:style w:type="character" w:customStyle="1" w:styleId="BalloonTextChar">
    <w:name w:val="Balloon Text Char"/>
    <w:link w:val="BalloonText"/>
    <w:rsid w:val="00895E38"/>
    <w:rPr>
      <w:rFonts w:ascii="Tahoma" w:hAnsi="Tahoma" w:cs="Tahoma"/>
      <w:sz w:val="16"/>
      <w:szCs w:val="16"/>
      <w:lang w:val="en-US" w:eastAsia="en-US"/>
    </w:rPr>
  </w:style>
  <w:style w:type="paragraph" w:styleId="TOC1">
    <w:name w:val="toc 1"/>
    <w:basedOn w:val="Normal"/>
    <w:next w:val="Normal"/>
    <w:autoRedefine/>
    <w:uiPriority w:val="39"/>
    <w:rsid w:val="003E5BF3"/>
    <w:pPr>
      <w:tabs>
        <w:tab w:val="left" w:pos="480"/>
        <w:tab w:val="right" w:leader="dot" w:pos="8990"/>
      </w:tabs>
      <w:spacing w:before="120" w:after="120"/>
      <w:ind w:right="572"/>
    </w:pPr>
    <w:rPr>
      <w:rFonts w:ascii="Calibri" w:hAnsi="Calibri"/>
      <w:b/>
      <w:bCs/>
      <w:caps/>
      <w:sz w:val="20"/>
      <w:szCs w:val="20"/>
    </w:rPr>
  </w:style>
  <w:style w:type="paragraph" w:styleId="TOC3">
    <w:name w:val="toc 3"/>
    <w:basedOn w:val="Normal"/>
    <w:next w:val="Normal"/>
    <w:autoRedefine/>
    <w:rsid w:val="00C053BC"/>
    <w:pPr>
      <w:ind w:left="480"/>
    </w:pPr>
    <w:rPr>
      <w:rFonts w:ascii="Calibri" w:hAnsi="Calibri"/>
      <w:i/>
      <w:iCs/>
      <w:sz w:val="20"/>
      <w:szCs w:val="20"/>
    </w:rPr>
  </w:style>
  <w:style w:type="paragraph" w:styleId="TOC4">
    <w:name w:val="toc 4"/>
    <w:basedOn w:val="Normal"/>
    <w:next w:val="Normal"/>
    <w:autoRedefine/>
    <w:rsid w:val="00C053BC"/>
    <w:pPr>
      <w:ind w:left="720"/>
    </w:pPr>
    <w:rPr>
      <w:rFonts w:ascii="Calibri" w:hAnsi="Calibri"/>
      <w:sz w:val="18"/>
      <w:szCs w:val="18"/>
    </w:rPr>
  </w:style>
  <w:style w:type="paragraph" w:styleId="TOC5">
    <w:name w:val="toc 5"/>
    <w:basedOn w:val="Normal"/>
    <w:next w:val="Normal"/>
    <w:autoRedefine/>
    <w:rsid w:val="00C053BC"/>
    <w:pPr>
      <w:ind w:left="960"/>
    </w:pPr>
    <w:rPr>
      <w:rFonts w:ascii="Calibri" w:hAnsi="Calibri"/>
      <w:sz w:val="18"/>
      <w:szCs w:val="18"/>
    </w:rPr>
  </w:style>
  <w:style w:type="paragraph" w:styleId="TOC6">
    <w:name w:val="toc 6"/>
    <w:basedOn w:val="Normal"/>
    <w:next w:val="Normal"/>
    <w:autoRedefine/>
    <w:rsid w:val="00C053BC"/>
    <w:pPr>
      <w:ind w:left="1200"/>
    </w:pPr>
    <w:rPr>
      <w:rFonts w:ascii="Calibri" w:hAnsi="Calibri"/>
      <w:sz w:val="18"/>
      <w:szCs w:val="18"/>
    </w:rPr>
  </w:style>
  <w:style w:type="paragraph" w:styleId="TOC7">
    <w:name w:val="toc 7"/>
    <w:basedOn w:val="Normal"/>
    <w:next w:val="Normal"/>
    <w:autoRedefine/>
    <w:rsid w:val="00C053BC"/>
    <w:pPr>
      <w:ind w:left="1440"/>
    </w:pPr>
    <w:rPr>
      <w:rFonts w:ascii="Calibri" w:hAnsi="Calibri"/>
      <w:sz w:val="18"/>
      <w:szCs w:val="18"/>
    </w:rPr>
  </w:style>
  <w:style w:type="paragraph" w:styleId="TOC8">
    <w:name w:val="toc 8"/>
    <w:basedOn w:val="Normal"/>
    <w:next w:val="Normal"/>
    <w:autoRedefine/>
    <w:rsid w:val="00C053BC"/>
    <w:pPr>
      <w:ind w:left="1680"/>
    </w:pPr>
    <w:rPr>
      <w:rFonts w:ascii="Calibri" w:hAnsi="Calibri"/>
      <w:sz w:val="18"/>
      <w:szCs w:val="18"/>
    </w:rPr>
  </w:style>
  <w:style w:type="paragraph" w:styleId="TOC9">
    <w:name w:val="toc 9"/>
    <w:basedOn w:val="Normal"/>
    <w:next w:val="Normal"/>
    <w:autoRedefine/>
    <w:rsid w:val="00C053BC"/>
    <w:pPr>
      <w:ind w:left="1920"/>
    </w:pPr>
    <w:rPr>
      <w:rFonts w:ascii="Calibri" w:hAnsi="Calibri"/>
      <w:sz w:val="18"/>
      <w:szCs w:val="18"/>
    </w:rPr>
  </w:style>
  <w:style w:type="paragraph" w:styleId="ListParagraph">
    <w:name w:val="List Paragraph"/>
    <w:basedOn w:val="Normal"/>
    <w:uiPriority w:val="34"/>
    <w:qFormat/>
    <w:rsid w:val="00177F3D"/>
    <w:pPr>
      <w:ind w:left="720"/>
      <w:contextualSpacing/>
    </w:pPr>
  </w:style>
  <w:style w:type="character" w:customStyle="1" w:styleId="FooterChar">
    <w:name w:val="Footer Char"/>
    <w:link w:val="Footer"/>
    <w:uiPriority w:val="99"/>
    <w:rsid w:val="00B476F4"/>
    <w:rPr>
      <w:sz w:val="24"/>
      <w:szCs w:val="24"/>
      <w:lang w:val="en-US" w:eastAsia="en-US"/>
    </w:rPr>
  </w:style>
  <w:style w:type="character" w:customStyle="1" w:styleId="HeaderChar">
    <w:name w:val="Header Char"/>
    <w:link w:val="Header"/>
    <w:uiPriority w:val="99"/>
    <w:rsid w:val="00763F9E"/>
    <w:rPr>
      <w:sz w:val="24"/>
      <w:szCs w:val="24"/>
    </w:rPr>
  </w:style>
  <w:style w:type="table" w:customStyle="1" w:styleId="TableGrid1">
    <w:name w:val="Table Grid1"/>
    <w:basedOn w:val="TableNormal"/>
    <w:next w:val="TableGrid"/>
    <w:uiPriority w:val="39"/>
    <w:rsid w:val="008061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643F0"/>
    <w:rPr>
      <w:color w:val="605E5C"/>
      <w:shd w:val="clear" w:color="auto" w:fill="E1DFDD"/>
    </w:rPr>
  </w:style>
  <w:style w:type="character" w:styleId="CommentReference">
    <w:name w:val="annotation reference"/>
    <w:rsid w:val="000E6597"/>
    <w:rPr>
      <w:sz w:val="16"/>
      <w:szCs w:val="16"/>
    </w:rPr>
  </w:style>
  <w:style w:type="paragraph" w:styleId="CommentText">
    <w:name w:val="annotation text"/>
    <w:basedOn w:val="Normal"/>
    <w:link w:val="CommentTextChar"/>
    <w:rsid w:val="000E6597"/>
    <w:rPr>
      <w:sz w:val="20"/>
      <w:szCs w:val="20"/>
    </w:rPr>
  </w:style>
  <w:style w:type="character" w:customStyle="1" w:styleId="CommentTextChar">
    <w:name w:val="Comment Text Char"/>
    <w:link w:val="CommentText"/>
    <w:rsid w:val="000E6597"/>
    <w:rPr>
      <w:lang w:val="en-US" w:eastAsia="en-US"/>
    </w:rPr>
  </w:style>
  <w:style w:type="paragraph" w:styleId="CommentSubject">
    <w:name w:val="annotation subject"/>
    <w:basedOn w:val="CommentText"/>
    <w:next w:val="CommentText"/>
    <w:link w:val="CommentSubjectChar"/>
    <w:rsid w:val="000E6597"/>
    <w:rPr>
      <w:b/>
      <w:bCs/>
    </w:rPr>
  </w:style>
  <w:style w:type="character" w:customStyle="1" w:styleId="CommentSubjectChar">
    <w:name w:val="Comment Subject Char"/>
    <w:link w:val="CommentSubject"/>
    <w:rsid w:val="000E659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4680">
      <w:bodyDiv w:val="1"/>
      <w:marLeft w:val="0"/>
      <w:marRight w:val="0"/>
      <w:marTop w:val="0"/>
      <w:marBottom w:val="0"/>
      <w:divBdr>
        <w:top w:val="none" w:sz="0" w:space="0" w:color="auto"/>
        <w:left w:val="none" w:sz="0" w:space="0" w:color="auto"/>
        <w:bottom w:val="none" w:sz="0" w:space="0" w:color="auto"/>
        <w:right w:val="none" w:sz="0" w:space="0" w:color="auto"/>
      </w:divBdr>
    </w:div>
    <w:div w:id="925773852">
      <w:bodyDiv w:val="1"/>
      <w:marLeft w:val="0"/>
      <w:marRight w:val="0"/>
      <w:marTop w:val="0"/>
      <w:marBottom w:val="0"/>
      <w:divBdr>
        <w:top w:val="none" w:sz="0" w:space="0" w:color="auto"/>
        <w:left w:val="none" w:sz="0" w:space="0" w:color="auto"/>
        <w:bottom w:val="none" w:sz="0" w:space="0" w:color="auto"/>
        <w:right w:val="none" w:sz="0" w:space="0" w:color="auto"/>
      </w:divBdr>
    </w:div>
    <w:div w:id="2019575635">
      <w:bodyDiv w:val="1"/>
      <w:marLeft w:val="0"/>
      <w:marRight w:val="0"/>
      <w:marTop w:val="0"/>
      <w:marBottom w:val="0"/>
      <w:divBdr>
        <w:top w:val="none" w:sz="0" w:space="0" w:color="auto"/>
        <w:left w:val="none" w:sz="0" w:space="0" w:color="auto"/>
        <w:bottom w:val="none" w:sz="0" w:space="0" w:color="auto"/>
        <w:right w:val="none" w:sz="0" w:space="0" w:color="auto"/>
      </w:divBdr>
      <w:divsChild>
        <w:div w:id="264847482">
          <w:marLeft w:val="0"/>
          <w:marRight w:val="0"/>
          <w:marTop w:val="0"/>
          <w:marBottom w:val="0"/>
          <w:divBdr>
            <w:top w:val="none" w:sz="0" w:space="0" w:color="auto"/>
            <w:left w:val="none" w:sz="0" w:space="0" w:color="auto"/>
            <w:bottom w:val="none" w:sz="0" w:space="0" w:color="auto"/>
            <w:right w:val="none" w:sz="0" w:space="0" w:color="auto"/>
          </w:divBdr>
        </w:div>
        <w:div w:id="37339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khaladi.mbongwe@comsafety.gov.za" TargetMode="External"/><Relationship Id="rId26" Type="http://schemas.openxmlformats.org/officeDocument/2006/relationships/hyperlink" Target="mailto:sandra.chamane@comsafety.gov.za" TargetMode="External"/><Relationship Id="rId39" Type="http://schemas.openxmlformats.org/officeDocument/2006/relationships/hyperlink" Target="mailto:sabelo.kunene@comsafety.gov.za" TargetMode="External"/><Relationship Id="rId21" Type="http://schemas.openxmlformats.org/officeDocument/2006/relationships/hyperlink" Target="mailto:fikile.buthelezi@comsafety.gov.za" TargetMode="External"/><Relationship Id="rId34" Type="http://schemas.openxmlformats.org/officeDocument/2006/relationships/hyperlink" Target="mailto:lm.zondi@comsafety.gov.za" TargetMode="External"/><Relationship Id="rId42" Type="http://schemas.openxmlformats.org/officeDocument/2006/relationships/hyperlink" Target="mailto:sabelo.kunene@comsafety.gov.z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zncomsafety.gov.za" TargetMode="External"/><Relationship Id="rId29" Type="http://schemas.openxmlformats.org/officeDocument/2006/relationships/hyperlink" Target="mailto:Mabona.Nyawo@comsafet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andra.chamane@comsafety.gov.za" TargetMode="External"/><Relationship Id="rId32" Type="http://schemas.openxmlformats.org/officeDocument/2006/relationships/hyperlink" Target="mailto:ismail.nxumalo@comsafety.gov.za" TargetMode="External"/><Relationship Id="rId37" Type="http://schemas.openxmlformats.org/officeDocument/2006/relationships/hyperlink" Target="mailto:lm.zondi@comsafety.gov.za" TargetMode="External"/><Relationship Id="rId40" Type="http://schemas.openxmlformats.org/officeDocument/2006/relationships/hyperlink" Target="mailto:dorah.ngubane@comsafety.gov.za" TargetMode="External"/><Relationship Id="rId45" Type="http://schemas.openxmlformats.org/officeDocument/2006/relationships/hyperlink" Target="mailto:chris.vanniekerk@comsafety.gov.za" TargetMode="External"/><Relationship Id="rId5" Type="http://schemas.openxmlformats.org/officeDocument/2006/relationships/webSettings" Target="webSettings.xml"/><Relationship Id="rId15" Type="http://schemas.openxmlformats.org/officeDocument/2006/relationships/hyperlink" Target="mailto:silindile.dladla@comsafety.gov.za" TargetMode="External"/><Relationship Id="rId23" Type="http://schemas.openxmlformats.org/officeDocument/2006/relationships/hyperlink" Target="mailto:khanyisile.mthembu@comsafety.gov.za" TargetMode="External"/><Relationship Id="rId28" Type="http://schemas.openxmlformats.org/officeDocument/2006/relationships/hyperlink" Target="mailto:sandra.chamane@comsafety.gov.za" TargetMode="External"/><Relationship Id="rId36" Type="http://schemas.openxmlformats.org/officeDocument/2006/relationships/hyperlink" Target="mailto:lm.zondi@comsafety.gov.za" TargetMode="External"/><Relationship Id="rId10" Type="http://schemas.openxmlformats.org/officeDocument/2006/relationships/hyperlink" Target="http://www.kzncomsafety.gov.za" TargetMode="External"/><Relationship Id="rId19" Type="http://schemas.openxmlformats.org/officeDocument/2006/relationships/hyperlink" Target="mailto:ingisa.mlata@comsafety.gov.za" TargetMode="External"/><Relationship Id="rId31" Type="http://schemas.openxmlformats.org/officeDocument/2006/relationships/hyperlink" Target="mailto:kwenza.mtshali@comsafety.gov.za" TargetMode="External"/><Relationship Id="rId44" Type="http://schemas.openxmlformats.org/officeDocument/2006/relationships/hyperlink" Target="mailto:glen.xaba@kzntransport.gov.za" TargetMode="External"/><Relationship Id="rId4" Type="http://schemas.openxmlformats.org/officeDocument/2006/relationships/settings" Target="settings.xml"/><Relationship Id="rId9" Type="http://schemas.openxmlformats.org/officeDocument/2006/relationships/hyperlink" Target="https://inforegulator.org.za/paia-guidelines/" TargetMode="External"/><Relationship Id="rId14" Type="http://schemas.openxmlformats.org/officeDocument/2006/relationships/image" Target="media/image5.png"/><Relationship Id="rId22" Type="http://schemas.openxmlformats.org/officeDocument/2006/relationships/hyperlink" Target="mailto:khaladi.mbongwe@comsafety.gov.za" TargetMode="External"/><Relationship Id="rId27" Type="http://schemas.openxmlformats.org/officeDocument/2006/relationships/hyperlink" Target="mailto:pretty.nkonyeni@comsafety.gov.za" TargetMode="External"/><Relationship Id="rId30" Type="http://schemas.openxmlformats.org/officeDocument/2006/relationships/hyperlink" Target="mailto:ismail.nxumalo@comsafety.gov.za" TargetMode="External"/><Relationship Id="rId35" Type="http://schemas.openxmlformats.org/officeDocument/2006/relationships/hyperlink" Target="mailto:jabulani.makathini@comsafety.gov.za" TargetMode="External"/><Relationship Id="rId43" Type="http://schemas.openxmlformats.org/officeDocument/2006/relationships/hyperlink" Target="mailto:ncebakazi.tindleni@comsafety.gov.za"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info@comsafety.gov.za" TargetMode="External"/><Relationship Id="rId25" Type="http://schemas.openxmlformats.org/officeDocument/2006/relationships/hyperlink" Target="mailto:jabulani.makhathini@comsafety.gov.za" TargetMode="External"/><Relationship Id="rId33" Type="http://schemas.openxmlformats.org/officeDocument/2006/relationships/hyperlink" Target="mailto:khonzani.makhanya@comsafety.gov.za" TargetMode="External"/><Relationship Id="rId38" Type="http://schemas.openxmlformats.org/officeDocument/2006/relationships/hyperlink" Target="mailto:tshengisile.ndlovu@comsafety.gov.za" TargetMode="External"/><Relationship Id="rId46" Type="http://schemas.openxmlformats.org/officeDocument/2006/relationships/footer" Target="footer1.xml"/><Relationship Id="rId20" Type="http://schemas.openxmlformats.org/officeDocument/2006/relationships/hyperlink" Target="mailto:khaladi.mbongwe@comsafety.gov.za" TargetMode="External"/><Relationship Id="rId41" Type="http://schemas.openxmlformats.org/officeDocument/2006/relationships/hyperlink" Target="tel:039834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0690-583B-4D09-A778-AAA4C1A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9501</Words>
  <Characters>54159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Information Officer in the case of a public body means:</vt:lpstr>
    </vt:vector>
  </TitlesOfParts>
  <Company/>
  <LinksUpToDate>false</LinksUpToDate>
  <CharactersWithSpaces>63533</CharactersWithSpaces>
  <SharedDoc>false</SharedDoc>
  <HLinks>
    <vt:vector size="384" baseType="variant">
      <vt:variant>
        <vt:i4>2621465</vt:i4>
      </vt:variant>
      <vt:variant>
        <vt:i4>234</vt:i4>
      </vt:variant>
      <vt:variant>
        <vt:i4>0</vt:i4>
      </vt:variant>
      <vt:variant>
        <vt:i4>5</vt:i4>
      </vt:variant>
      <vt:variant>
        <vt:lpwstr>mailto:chris.vanniekerk@comsafety.gov.za</vt:lpwstr>
      </vt:variant>
      <vt:variant>
        <vt:lpwstr/>
      </vt:variant>
      <vt:variant>
        <vt:i4>5963902</vt:i4>
      </vt:variant>
      <vt:variant>
        <vt:i4>231</vt:i4>
      </vt:variant>
      <vt:variant>
        <vt:i4>0</vt:i4>
      </vt:variant>
      <vt:variant>
        <vt:i4>5</vt:i4>
      </vt:variant>
      <vt:variant>
        <vt:lpwstr>mailto:glen.xaba@kzntransport.gov.za</vt:lpwstr>
      </vt:variant>
      <vt:variant>
        <vt:lpwstr/>
      </vt:variant>
      <vt:variant>
        <vt:i4>5767277</vt:i4>
      </vt:variant>
      <vt:variant>
        <vt:i4>228</vt:i4>
      </vt:variant>
      <vt:variant>
        <vt:i4>0</vt:i4>
      </vt:variant>
      <vt:variant>
        <vt:i4>5</vt:i4>
      </vt:variant>
      <vt:variant>
        <vt:lpwstr>mailto:ncebakazi.tindleni@comsafety.gov.za</vt:lpwstr>
      </vt:variant>
      <vt:variant>
        <vt:lpwstr/>
      </vt:variant>
      <vt:variant>
        <vt:i4>6029419</vt:i4>
      </vt:variant>
      <vt:variant>
        <vt:i4>225</vt:i4>
      </vt:variant>
      <vt:variant>
        <vt:i4>0</vt:i4>
      </vt:variant>
      <vt:variant>
        <vt:i4>5</vt:i4>
      </vt:variant>
      <vt:variant>
        <vt:lpwstr>mailto:sabelo.kunene@comsafety.gov.za</vt:lpwstr>
      </vt:variant>
      <vt:variant>
        <vt:lpwstr/>
      </vt:variant>
      <vt:variant>
        <vt:i4>6553639</vt:i4>
      </vt:variant>
      <vt:variant>
        <vt:i4>222</vt:i4>
      </vt:variant>
      <vt:variant>
        <vt:i4>0</vt:i4>
      </vt:variant>
      <vt:variant>
        <vt:i4>5</vt:i4>
      </vt:variant>
      <vt:variant>
        <vt:lpwstr>tel:0398340054</vt:lpwstr>
      </vt:variant>
      <vt:variant>
        <vt:lpwstr/>
      </vt:variant>
      <vt:variant>
        <vt:i4>1769504</vt:i4>
      </vt:variant>
      <vt:variant>
        <vt:i4>219</vt:i4>
      </vt:variant>
      <vt:variant>
        <vt:i4>0</vt:i4>
      </vt:variant>
      <vt:variant>
        <vt:i4>5</vt:i4>
      </vt:variant>
      <vt:variant>
        <vt:lpwstr>mailto:dorah.ngubane@comsafety.gov.za</vt:lpwstr>
      </vt:variant>
      <vt:variant>
        <vt:lpwstr/>
      </vt:variant>
      <vt:variant>
        <vt:i4>6029419</vt:i4>
      </vt:variant>
      <vt:variant>
        <vt:i4>216</vt:i4>
      </vt:variant>
      <vt:variant>
        <vt:i4>0</vt:i4>
      </vt:variant>
      <vt:variant>
        <vt:i4>5</vt:i4>
      </vt:variant>
      <vt:variant>
        <vt:lpwstr>mailto:sabelo.kunene@comsafety.gov.za</vt:lpwstr>
      </vt:variant>
      <vt:variant>
        <vt:lpwstr/>
      </vt:variant>
      <vt:variant>
        <vt:i4>4259948</vt:i4>
      </vt:variant>
      <vt:variant>
        <vt:i4>213</vt:i4>
      </vt:variant>
      <vt:variant>
        <vt:i4>0</vt:i4>
      </vt:variant>
      <vt:variant>
        <vt:i4>5</vt:i4>
      </vt:variant>
      <vt:variant>
        <vt:lpwstr>mailto:tshengisile.ndlovu@comsafety.gov.za</vt:lpwstr>
      </vt:variant>
      <vt:variant>
        <vt:lpwstr/>
      </vt:variant>
      <vt:variant>
        <vt:i4>7012418</vt:i4>
      </vt:variant>
      <vt:variant>
        <vt:i4>210</vt:i4>
      </vt:variant>
      <vt:variant>
        <vt:i4>0</vt:i4>
      </vt:variant>
      <vt:variant>
        <vt:i4>5</vt:i4>
      </vt:variant>
      <vt:variant>
        <vt:lpwstr>mailto:lm.zondi@comsafety.gov.za</vt:lpwstr>
      </vt:variant>
      <vt:variant>
        <vt:lpwstr/>
      </vt:variant>
      <vt:variant>
        <vt:i4>7012418</vt:i4>
      </vt:variant>
      <vt:variant>
        <vt:i4>207</vt:i4>
      </vt:variant>
      <vt:variant>
        <vt:i4>0</vt:i4>
      </vt:variant>
      <vt:variant>
        <vt:i4>5</vt:i4>
      </vt:variant>
      <vt:variant>
        <vt:lpwstr>mailto:lm.zondi@comsafety.gov.za</vt:lpwstr>
      </vt:variant>
      <vt:variant>
        <vt:lpwstr/>
      </vt:variant>
      <vt:variant>
        <vt:i4>60</vt:i4>
      </vt:variant>
      <vt:variant>
        <vt:i4>204</vt:i4>
      </vt:variant>
      <vt:variant>
        <vt:i4>0</vt:i4>
      </vt:variant>
      <vt:variant>
        <vt:i4>5</vt:i4>
      </vt:variant>
      <vt:variant>
        <vt:lpwstr>mailto:jabulani.makathini@comsafety.gov.za</vt:lpwstr>
      </vt:variant>
      <vt:variant>
        <vt:lpwstr/>
      </vt:variant>
      <vt:variant>
        <vt:i4>7012418</vt:i4>
      </vt:variant>
      <vt:variant>
        <vt:i4>201</vt:i4>
      </vt:variant>
      <vt:variant>
        <vt:i4>0</vt:i4>
      </vt:variant>
      <vt:variant>
        <vt:i4>5</vt:i4>
      </vt:variant>
      <vt:variant>
        <vt:lpwstr>mailto:lm.zondi@comsafety.gov.za</vt:lpwstr>
      </vt:variant>
      <vt:variant>
        <vt:lpwstr/>
      </vt:variant>
      <vt:variant>
        <vt:i4>4325499</vt:i4>
      </vt:variant>
      <vt:variant>
        <vt:i4>198</vt:i4>
      </vt:variant>
      <vt:variant>
        <vt:i4>0</vt:i4>
      </vt:variant>
      <vt:variant>
        <vt:i4>5</vt:i4>
      </vt:variant>
      <vt:variant>
        <vt:lpwstr>mailto:khonzani.makhanya@comsafety.gov.za</vt:lpwstr>
      </vt:variant>
      <vt:variant>
        <vt:lpwstr/>
      </vt:variant>
      <vt:variant>
        <vt:i4>1572921</vt:i4>
      </vt:variant>
      <vt:variant>
        <vt:i4>195</vt:i4>
      </vt:variant>
      <vt:variant>
        <vt:i4>0</vt:i4>
      </vt:variant>
      <vt:variant>
        <vt:i4>5</vt:i4>
      </vt:variant>
      <vt:variant>
        <vt:lpwstr>mailto:ismail.nxumalo@comsafety.gov.za</vt:lpwstr>
      </vt:variant>
      <vt:variant>
        <vt:lpwstr/>
      </vt:variant>
      <vt:variant>
        <vt:i4>524348</vt:i4>
      </vt:variant>
      <vt:variant>
        <vt:i4>192</vt:i4>
      </vt:variant>
      <vt:variant>
        <vt:i4>0</vt:i4>
      </vt:variant>
      <vt:variant>
        <vt:i4>5</vt:i4>
      </vt:variant>
      <vt:variant>
        <vt:lpwstr>mailto:kwenza.mtshali@comsafety.gov.za</vt:lpwstr>
      </vt:variant>
      <vt:variant>
        <vt:lpwstr/>
      </vt:variant>
      <vt:variant>
        <vt:i4>1572921</vt:i4>
      </vt:variant>
      <vt:variant>
        <vt:i4>189</vt:i4>
      </vt:variant>
      <vt:variant>
        <vt:i4>0</vt:i4>
      </vt:variant>
      <vt:variant>
        <vt:i4>5</vt:i4>
      </vt:variant>
      <vt:variant>
        <vt:lpwstr>mailto:ismail.nxumalo@comsafety.gov.za</vt:lpwstr>
      </vt:variant>
      <vt:variant>
        <vt:lpwstr/>
      </vt:variant>
      <vt:variant>
        <vt:i4>6488157</vt:i4>
      </vt:variant>
      <vt:variant>
        <vt:i4>186</vt:i4>
      </vt:variant>
      <vt:variant>
        <vt:i4>0</vt:i4>
      </vt:variant>
      <vt:variant>
        <vt:i4>5</vt:i4>
      </vt:variant>
      <vt:variant>
        <vt:lpwstr>mailto:Mabona.Nyawo@comsafety.gov.za</vt:lpwstr>
      </vt:variant>
      <vt:variant>
        <vt:lpwstr/>
      </vt:variant>
      <vt:variant>
        <vt:i4>524336</vt:i4>
      </vt:variant>
      <vt:variant>
        <vt:i4>183</vt:i4>
      </vt:variant>
      <vt:variant>
        <vt:i4>0</vt:i4>
      </vt:variant>
      <vt:variant>
        <vt:i4>5</vt:i4>
      </vt:variant>
      <vt:variant>
        <vt:lpwstr>mailto:sandra.chamane@comsafety.gov.za</vt:lpwstr>
      </vt:variant>
      <vt:variant>
        <vt:lpwstr/>
      </vt:variant>
      <vt:variant>
        <vt:i4>3932162</vt:i4>
      </vt:variant>
      <vt:variant>
        <vt:i4>180</vt:i4>
      </vt:variant>
      <vt:variant>
        <vt:i4>0</vt:i4>
      </vt:variant>
      <vt:variant>
        <vt:i4>5</vt:i4>
      </vt:variant>
      <vt:variant>
        <vt:lpwstr>mailto:pretty.nkonyeni@comsafety.gov.za</vt:lpwstr>
      </vt:variant>
      <vt:variant>
        <vt:lpwstr/>
      </vt:variant>
      <vt:variant>
        <vt:i4>524336</vt:i4>
      </vt:variant>
      <vt:variant>
        <vt:i4>177</vt:i4>
      </vt:variant>
      <vt:variant>
        <vt:i4>0</vt:i4>
      </vt:variant>
      <vt:variant>
        <vt:i4>5</vt:i4>
      </vt:variant>
      <vt:variant>
        <vt:lpwstr>mailto:sandra.chamane@comsafety.gov.za</vt:lpwstr>
      </vt:variant>
      <vt:variant>
        <vt:lpwstr/>
      </vt:variant>
      <vt:variant>
        <vt:i4>2293782</vt:i4>
      </vt:variant>
      <vt:variant>
        <vt:i4>174</vt:i4>
      </vt:variant>
      <vt:variant>
        <vt:i4>0</vt:i4>
      </vt:variant>
      <vt:variant>
        <vt:i4>5</vt:i4>
      </vt:variant>
      <vt:variant>
        <vt:lpwstr>mailto:jabulani.makhathini@comsafety.gov.za</vt:lpwstr>
      </vt:variant>
      <vt:variant>
        <vt:lpwstr/>
      </vt:variant>
      <vt:variant>
        <vt:i4>524336</vt:i4>
      </vt:variant>
      <vt:variant>
        <vt:i4>171</vt:i4>
      </vt:variant>
      <vt:variant>
        <vt:i4>0</vt:i4>
      </vt:variant>
      <vt:variant>
        <vt:i4>5</vt:i4>
      </vt:variant>
      <vt:variant>
        <vt:lpwstr>mailto:sandra.chamane@comsafety.gov.za</vt:lpwstr>
      </vt:variant>
      <vt:variant>
        <vt:lpwstr/>
      </vt:variant>
      <vt:variant>
        <vt:i4>1245228</vt:i4>
      </vt:variant>
      <vt:variant>
        <vt:i4>168</vt:i4>
      </vt:variant>
      <vt:variant>
        <vt:i4>0</vt:i4>
      </vt:variant>
      <vt:variant>
        <vt:i4>5</vt:i4>
      </vt:variant>
      <vt:variant>
        <vt:lpwstr>mailto:khanyisile.mthembu@comsafety.gov.za</vt:lpwstr>
      </vt:variant>
      <vt:variant>
        <vt:lpwstr/>
      </vt:variant>
      <vt:variant>
        <vt:i4>7864414</vt:i4>
      </vt:variant>
      <vt:variant>
        <vt:i4>165</vt:i4>
      </vt:variant>
      <vt:variant>
        <vt:i4>0</vt:i4>
      </vt:variant>
      <vt:variant>
        <vt:i4>5</vt:i4>
      </vt:variant>
      <vt:variant>
        <vt:lpwstr>mailto:khaladi.mbongwe@comsafety.gov.za</vt:lpwstr>
      </vt:variant>
      <vt:variant>
        <vt:lpwstr/>
      </vt:variant>
      <vt:variant>
        <vt:i4>6684744</vt:i4>
      </vt:variant>
      <vt:variant>
        <vt:i4>162</vt:i4>
      </vt:variant>
      <vt:variant>
        <vt:i4>0</vt:i4>
      </vt:variant>
      <vt:variant>
        <vt:i4>5</vt:i4>
      </vt:variant>
      <vt:variant>
        <vt:lpwstr>mailto:fikile.buthelezi@comsafety.gov.za</vt:lpwstr>
      </vt:variant>
      <vt:variant>
        <vt:lpwstr/>
      </vt:variant>
      <vt:variant>
        <vt:i4>7864414</vt:i4>
      </vt:variant>
      <vt:variant>
        <vt:i4>159</vt:i4>
      </vt:variant>
      <vt:variant>
        <vt:i4>0</vt:i4>
      </vt:variant>
      <vt:variant>
        <vt:i4>5</vt:i4>
      </vt:variant>
      <vt:variant>
        <vt:lpwstr>mailto:khaladi.mbongwe@comsafety.gov.za</vt:lpwstr>
      </vt:variant>
      <vt:variant>
        <vt:lpwstr/>
      </vt:variant>
      <vt:variant>
        <vt:i4>6881369</vt:i4>
      </vt:variant>
      <vt:variant>
        <vt:i4>156</vt:i4>
      </vt:variant>
      <vt:variant>
        <vt:i4>0</vt:i4>
      </vt:variant>
      <vt:variant>
        <vt:i4>5</vt:i4>
      </vt:variant>
      <vt:variant>
        <vt:lpwstr>mailto:ingisa.mlata@comsafety.gov.za</vt:lpwstr>
      </vt:variant>
      <vt:variant>
        <vt:lpwstr/>
      </vt:variant>
      <vt:variant>
        <vt:i4>7864414</vt:i4>
      </vt:variant>
      <vt:variant>
        <vt:i4>153</vt:i4>
      </vt:variant>
      <vt:variant>
        <vt:i4>0</vt:i4>
      </vt:variant>
      <vt:variant>
        <vt:i4>5</vt:i4>
      </vt:variant>
      <vt:variant>
        <vt:lpwstr>mailto:khaladi.mbongwe@comsafety.gov.za</vt:lpwstr>
      </vt:variant>
      <vt:variant>
        <vt:lpwstr/>
      </vt:variant>
      <vt:variant>
        <vt:i4>2949203</vt:i4>
      </vt:variant>
      <vt:variant>
        <vt:i4>150</vt:i4>
      </vt:variant>
      <vt:variant>
        <vt:i4>0</vt:i4>
      </vt:variant>
      <vt:variant>
        <vt:i4>5</vt:i4>
      </vt:variant>
      <vt:variant>
        <vt:lpwstr>mailto:info@comsafety.gov.za</vt:lpwstr>
      </vt:variant>
      <vt:variant>
        <vt:lpwstr/>
      </vt:variant>
      <vt:variant>
        <vt:i4>3014706</vt:i4>
      </vt:variant>
      <vt:variant>
        <vt:i4>147</vt:i4>
      </vt:variant>
      <vt:variant>
        <vt:i4>0</vt:i4>
      </vt:variant>
      <vt:variant>
        <vt:i4>5</vt:i4>
      </vt:variant>
      <vt:variant>
        <vt:lpwstr>http://www.kzncomsafety.gov.za/</vt:lpwstr>
      </vt:variant>
      <vt:variant>
        <vt:lpwstr/>
      </vt:variant>
      <vt:variant>
        <vt:i4>3538973</vt:i4>
      </vt:variant>
      <vt:variant>
        <vt:i4>144</vt:i4>
      </vt:variant>
      <vt:variant>
        <vt:i4>0</vt:i4>
      </vt:variant>
      <vt:variant>
        <vt:i4>5</vt:i4>
      </vt:variant>
      <vt:variant>
        <vt:lpwstr>mailto:silindile.dladla@comsafety.gov.za</vt:lpwstr>
      </vt:variant>
      <vt:variant>
        <vt:lpwstr/>
      </vt:variant>
      <vt:variant>
        <vt:i4>3014706</vt:i4>
      </vt:variant>
      <vt:variant>
        <vt:i4>141</vt:i4>
      </vt:variant>
      <vt:variant>
        <vt:i4>0</vt:i4>
      </vt:variant>
      <vt:variant>
        <vt:i4>5</vt:i4>
      </vt:variant>
      <vt:variant>
        <vt:lpwstr>http://www.kzncomsafety.gov.za/</vt:lpwstr>
      </vt:variant>
      <vt:variant>
        <vt:lpwstr/>
      </vt:variant>
      <vt:variant>
        <vt:i4>4784138</vt:i4>
      </vt:variant>
      <vt:variant>
        <vt:i4>138</vt:i4>
      </vt:variant>
      <vt:variant>
        <vt:i4>0</vt:i4>
      </vt:variant>
      <vt:variant>
        <vt:i4>5</vt:i4>
      </vt:variant>
      <vt:variant>
        <vt:lpwstr>https://inforegulator.org.za/paia-guidelines/</vt:lpwstr>
      </vt:variant>
      <vt:variant>
        <vt:lpwstr/>
      </vt:variant>
      <vt:variant>
        <vt:i4>1179706</vt:i4>
      </vt:variant>
      <vt:variant>
        <vt:i4>134</vt:i4>
      </vt:variant>
      <vt:variant>
        <vt:i4>0</vt:i4>
      </vt:variant>
      <vt:variant>
        <vt:i4>5</vt:i4>
      </vt:variant>
      <vt:variant>
        <vt:lpwstr/>
      </vt:variant>
      <vt:variant>
        <vt:lpwstr>_Toc102994083</vt:lpwstr>
      </vt:variant>
      <vt:variant>
        <vt:i4>1179706</vt:i4>
      </vt:variant>
      <vt:variant>
        <vt:i4>131</vt:i4>
      </vt:variant>
      <vt:variant>
        <vt:i4>0</vt:i4>
      </vt:variant>
      <vt:variant>
        <vt:i4>5</vt:i4>
      </vt:variant>
      <vt:variant>
        <vt:lpwstr/>
      </vt:variant>
      <vt:variant>
        <vt:lpwstr>_Toc102994082</vt:lpwstr>
      </vt:variant>
      <vt:variant>
        <vt:i4>1179706</vt:i4>
      </vt:variant>
      <vt:variant>
        <vt:i4>128</vt:i4>
      </vt:variant>
      <vt:variant>
        <vt:i4>0</vt:i4>
      </vt:variant>
      <vt:variant>
        <vt:i4>5</vt:i4>
      </vt:variant>
      <vt:variant>
        <vt:lpwstr/>
      </vt:variant>
      <vt:variant>
        <vt:lpwstr>_Toc102994081</vt:lpwstr>
      </vt:variant>
      <vt:variant>
        <vt:i4>1179706</vt:i4>
      </vt:variant>
      <vt:variant>
        <vt:i4>125</vt:i4>
      </vt:variant>
      <vt:variant>
        <vt:i4>0</vt:i4>
      </vt:variant>
      <vt:variant>
        <vt:i4>5</vt:i4>
      </vt:variant>
      <vt:variant>
        <vt:lpwstr/>
      </vt:variant>
      <vt:variant>
        <vt:lpwstr>_Toc102994080</vt:lpwstr>
      </vt:variant>
      <vt:variant>
        <vt:i4>1900602</vt:i4>
      </vt:variant>
      <vt:variant>
        <vt:i4>122</vt:i4>
      </vt:variant>
      <vt:variant>
        <vt:i4>0</vt:i4>
      </vt:variant>
      <vt:variant>
        <vt:i4>5</vt:i4>
      </vt:variant>
      <vt:variant>
        <vt:lpwstr/>
      </vt:variant>
      <vt:variant>
        <vt:lpwstr>_Toc102994079</vt:lpwstr>
      </vt:variant>
      <vt:variant>
        <vt:i4>1900602</vt:i4>
      </vt:variant>
      <vt:variant>
        <vt:i4>119</vt:i4>
      </vt:variant>
      <vt:variant>
        <vt:i4>0</vt:i4>
      </vt:variant>
      <vt:variant>
        <vt:i4>5</vt:i4>
      </vt:variant>
      <vt:variant>
        <vt:lpwstr/>
      </vt:variant>
      <vt:variant>
        <vt:lpwstr>_Toc102994078</vt:lpwstr>
      </vt:variant>
      <vt:variant>
        <vt:i4>1900602</vt:i4>
      </vt:variant>
      <vt:variant>
        <vt:i4>116</vt:i4>
      </vt:variant>
      <vt:variant>
        <vt:i4>0</vt:i4>
      </vt:variant>
      <vt:variant>
        <vt:i4>5</vt:i4>
      </vt:variant>
      <vt:variant>
        <vt:lpwstr/>
      </vt:variant>
      <vt:variant>
        <vt:lpwstr>_Toc102994077</vt:lpwstr>
      </vt:variant>
      <vt:variant>
        <vt:i4>1310782</vt:i4>
      </vt:variant>
      <vt:variant>
        <vt:i4>110</vt:i4>
      </vt:variant>
      <vt:variant>
        <vt:i4>0</vt:i4>
      </vt:variant>
      <vt:variant>
        <vt:i4>5</vt:i4>
      </vt:variant>
      <vt:variant>
        <vt:lpwstr/>
      </vt:variant>
      <vt:variant>
        <vt:lpwstr>_Toc462410912</vt:lpwstr>
      </vt:variant>
      <vt:variant>
        <vt:i4>1310782</vt:i4>
      </vt:variant>
      <vt:variant>
        <vt:i4>104</vt:i4>
      </vt:variant>
      <vt:variant>
        <vt:i4>0</vt:i4>
      </vt:variant>
      <vt:variant>
        <vt:i4>5</vt:i4>
      </vt:variant>
      <vt:variant>
        <vt:lpwstr/>
      </vt:variant>
      <vt:variant>
        <vt:lpwstr>_Toc462410911</vt:lpwstr>
      </vt:variant>
      <vt:variant>
        <vt:i4>1310782</vt:i4>
      </vt:variant>
      <vt:variant>
        <vt:i4>98</vt:i4>
      </vt:variant>
      <vt:variant>
        <vt:i4>0</vt:i4>
      </vt:variant>
      <vt:variant>
        <vt:i4>5</vt:i4>
      </vt:variant>
      <vt:variant>
        <vt:lpwstr/>
      </vt:variant>
      <vt:variant>
        <vt:lpwstr>_Toc462410910</vt:lpwstr>
      </vt:variant>
      <vt:variant>
        <vt:i4>1376318</vt:i4>
      </vt:variant>
      <vt:variant>
        <vt:i4>92</vt:i4>
      </vt:variant>
      <vt:variant>
        <vt:i4>0</vt:i4>
      </vt:variant>
      <vt:variant>
        <vt:i4>5</vt:i4>
      </vt:variant>
      <vt:variant>
        <vt:lpwstr/>
      </vt:variant>
      <vt:variant>
        <vt:lpwstr>_Toc462410909</vt:lpwstr>
      </vt:variant>
      <vt:variant>
        <vt:i4>1376318</vt:i4>
      </vt:variant>
      <vt:variant>
        <vt:i4>86</vt:i4>
      </vt:variant>
      <vt:variant>
        <vt:i4>0</vt:i4>
      </vt:variant>
      <vt:variant>
        <vt:i4>5</vt:i4>
      </vt:variant>
      <vt:variant>
        <vt:lpwstr/>
      </vt:variant>
      <vt:variant>
        <vt:lpwstr>_Toc462410908</vt:lpwstr>
      </vt:variant>
      <vt:variant>
        <vt:i4>1376318</vt:i4>
      </vt:variant>
      <vt:variant>
        <vt:i4>80</vt:i4>
      </vt:variant>
      <vt:variant>
        <vt:i4>0</vt:i4>
      </vt:variant>
      <vt:variant>
        <vt:i4>5</vt:i4>
      </vt:variant>
      <vt:variant>
        <vt:lpwstr/>
      </vt:variant>
      <vt:variant>
        <vt:lpwstr>_Toc462410907</vt:lpwstr>
      </vt:variant>
      <vt:variant>
        <vt:i4>1376318</vt:i4>
      </vt:variant>
      <vt:variant>
        <vt:i4>74</vt:i4>
      </vt:variant>
      <vt:variant>
        <vt:i4>0</vt:i4>
      </vt:variant>
      <vt:variant>
        <vt:i4>5</vt:i4>
      </vt:variant>
      <vt:variant>
        <vt:lpwstr/>
      </vt:variant>
      <vt:variant>
        <vt:lpwstr>_Toc462410906</vt:lpwstr>
      </vt:variant>
      <vt:variant>
        <vt:i4>1376318</vt:i4>
      </vt:variant>
      <vt:variant>
        <vt:i4>68</vt:i4>
      </vt:variant>
      <vt:variant>
        <vt:i4>0</vt:i4>
      </vt:variant>
      <vt:variant>
        <vt:i4>5</vt:i4>
      </vt:variant>
      <vt:variant>
        <vt:lpwstr/>
      </vt:variant>
      <vt:variant>
        <vt:lpwstr>_Toc462410905</vt:lpwstr>
      </vt:variant>
      <vt:variant>
        <vt:i4>1376318</vt:i4>
      </vt:variant>
      <vt:variant>
        <vt:i4>62</vt:i4>
      </vt:variant>
      <vt:variant>
        <vt:i4>0</vt:i4>
      </vt:variant>
      <vt:variant>
        <vt:i4>5</vt:i4>
      </vt:variant>
      <vt:variant>
        <vt:lpwstr/>
      </vt:variant>
      <vt:variant>
        <vt:lpwstr>_Toc462410904</vt:lpwstr>
      </vt:variant>
      <vt:variant>
        <vt:i4>1376318</vt:i4>
      </vt:variant>
      <vt:variant>
        <vt:i4>59</vt:i4>
      </vt:variant>
      <vt:variant>
        <vt:i4>0</vt:i4>
      </vt:variant>
      <vt:variant>
        <vt:i4>5</vt:i4>
      </vt:variant>
      <vt:variant>
        <vt:lpwstr/>
      </vt:variant>
      <vt:variant>
        <vt:lpwstr>_Toc462410903</vt:lpwstr>
      </vt:variant>
      <vt:variant>
        <vt:i4>1376318</vt:i4>
      </vt:variant>
      <vt:variant>
        <vt:i4>53</vt:i4>
      </vt:variant>
      <vt:variant>
        <vt:i4>0</vt:i4>
      </vt:variant>
      <vt:variant>
        <vt:i4>5</vt:i4>
      </vt:variant>
      <vt:variant>
        <vt:lpwstr/>
      </vt:variant>
      <vt:variant>
        <vt:lpwstr>_Toc462410902</vt:lpwstr>
      </vt:variant>
      <vt:variant>
        <vt:i4>1376318</vt:i4>
      </vt:variant>
      <vt:variant>
        <vt:i4>50</vt:i4>
      </vt:variant>
      <vt:variant>
        <vt:i4>0</vt:i4>
      </vt:variant>
      <vt:variant>
        <vt:i4>5</vt:i4>
      </vt:variant>
      <vt:variant>
        <vt:lpwstr/>
      </vt:variant>
      <vt:variant>
        <vt:lpwstr>_Toc462410901</vt:lpwstr>
      </vt:variant>
      <vt:variant>
        <vt:i4>1376318</vt:i4>
      </vt:variant>
      <vt:variant>
        <vt:i4>47</vt:i4>
      </vt:variant>
      <vt:variant>
        <vt:i4>0</vt:i4>
      </vt:variant>
      <vt:variant>
        <vt:i4>5</vt:i4>
      </vt:variant>
      <vt:variant>
        <vt:lpwstr/>
      </vt:variant>
      <vt:variant>
        <vt:lpwstr>_Toc462410900</vt:lpwstr>
      </vt:variant>
      <vt:variant>
        <vt:i4>1835066</vt:i4>
      </vt:variant>
      <vt:variant>
        <vt:i4>44</vt:i4>
      </vt:variant>
      <vt:variant>
        <vt:i4>0</vt:i4>
      </vt:variant>
      <vt:variant>
        <vt:i4>5</vt:i4>
      </vt:variant>
      <vt:variant>
        <vt:lpwstr/>
      </vt:variant>
      <vt:variant>
        <vt:lpwstr>_Toc102994063</vt:lpwstr>
      </vt:variant>
      <vt:variant>
        <vt:i4>1835071</vt:i4>
      </vt:variant>
      <vt:variant>
        <vt:i4>41</vt:i4>
      </vt:variant>
      <vt:variant>
        <vt:i4>0</vt:i4>
      </vt:variant>
      <vt:variant>
        <vt:i4>5</vt:i4>
      </vt:variant>
      <vt:variant>
        <vt:lpwstr/>
      </vt:variant>
      <vt:variant>
        <vt:lpwstr>_Toc462410899</vt:lpwstr>
      </vt:variant>
      <vt:variant>
        <vt:i4>1835071</vt:i4>
      </vt:variant>
      <vt:variant>
        <vt:i4>38</vt:i4>
      </vt:variant>
      <vt:variant>
        <vt:i4>0</vt:i4>
      </vt:variant>
      <vt:variant>
        <vt:i4>5</vt:i4>
      </vt:variant>
      <vt:variant>
        <vt:lpwstr/>
      </vt:variant>
      <vt:variant>
        <vt:lpwstr>_Toc462410898</vt:lpwstr>
      </vt:variant>
      <vt:variant>
        <vt:i4>1835066</vt:i4>
      </vt:variant>
      <vt:variant>
        <vt:i4>35</vt:i4>
      </vt:variant>
      <vt:variant>
        <vt:i4>0</vt:i4>
      </vt:variant>
      <vt:variant>
        <vt:i4>5</vt:i4>
      </vt:variant>
      <vt:variant>
        <vt:lpwstr/>
      </vt:variant>
      <vt:variant>
        <vt:lpwstr>_Toc102994060</vt:lpwstr>
      </vt:variant>
      <vt:variant>
        <vt:i4>1835071</vt:i4>
      </vt:variant>
      <vt:variant>
        <vt:i4>29</vt:i4>
      </vt:variant>
      <vt:variant>
        <vt:i4>0</vt:i4>
      </vt:variant>
      <vt:variant>
        <vt:i4>5</vt:i4>
      </vt:variant>
      <vt:variant>
        <vt:lpwstr/>
      </vt:variant>
      <vt:variant>
        <vt:lpwstr>_Toc462410895</vt:lpwstr>
      </vt:variant>
      <vt:variant>
        <vt:i4>1835071</vt:i4>
      </vt:variant>
      <vt:variant>
        <vt:i4>23</vt:i4>
      </vt:variant>
      <vt:variant>
        <vt:i4>0</vt:i4>
      </vt:variant>
      <vt:variant>
        <vt:i4>5</vt:i4>
      </vt:variant>
      <vt:variant>
        <vt:lpwstr/>
      </vt:variant>
      <vt:variant>
        <vt:lpwstr>_Toc462410894</vt:lpwstr>
      </vt:variant>
      <vt:variant>
        <vt:i4>1835071</vt:i4>
      </vt:variant>
      <vt:variant>
        <vt:i4>17</vt:i4>
      </vt:variant>
      <vt:variant>
        <vt:i4>0</vt:i4>
      </vt:variant>
      <vt:variant>
        <vt:i4>5</vt:i4>
      </vt:variant>
      <vt:variant>
        <vt:lpwstr/>
      </vt:variant>
      <vt:variant>
        <vt:lpwstr>_Toc462410892</vt:lpwstr>
      </vt:variant>
      <vt:variant>
        <vt:i4>1835071</vt:i4>
      </vt:variant>
      <vt:variant>
        <vt:i4>14</vt:i4>
      </vt:variant>
      <vt:variant>
        <vt:i4>0</vt:i4>
      </vt:variant>
      <vt:variant>
        <vt:i4>5</vt:i4>
      </vt:variant>
      <vt:variant>
        <vt:lpwstr/>
      </vt:variant>
      <vt:variant>
        <vt:lpwstr>_Toc462410891</vt:lpwstr>
      </vt:variant>
      <vt:variant>
        <vt:i4>1835071</vt:i4>
      </vt:variant>
      <vt:variant>
        <vt:i4>8</vt:i4>
      </vt:variant>
      <vt:variant>
        <vt:i4>0</vt:i4>
      </vt:variant>
      <vt:variant>
        <vt:i4>5</vt:i4>
      </vt:variant>
      <vt:variant>
        <vt:lpwstr/>
      </vt:variant>
      <vt:variant>
        <vt:lpwstr>_Toc462410890</vt:lpwstr>
      </vt:variant>
      <vt:variant>
        <vt:i4>1900607</vt:i4>
      </vt:variant>
      <vt:variant>
        <vt:i4>5</vt:i4>
      </vt:variant>
      <vt:variant>
        <vt:i4>0</vt:i4>
      </vt:variant>
      <vt:variant>
        <vt:i4>5</vt:i4>
      </vt:variant>
      <vt:variant>
        <vt:lpwstr/>
      </vt:variant>
      <vt:variant>
        <vt:lpwstr>_Toc462410889</vt:lpwstr>
      </vt:variant>
      <vt:variant>
        <vt:i4>2031674</vt:i4>
      </vt:variant>
      <vt:variant>
        <vt:i4>2</vt:i4>
      </vt:variant>
      <vt:variant>
        <vt:i4>0</vt:i4>
      </vt:variant>
      <vt:variant>
        <vt:i4>5</vt:i4>
      </vt:variant>
      <vt:variant>
        <vt:lpwstr/>
      </vt:variant>
      <vt:variant>
        <vt:lpwstr>_Toc102994053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Officer in the case of a public body means:</dc:title>
  <dc:subject/>
  <dc:creator>Vanniekc</dc:creator>
  <cp:keywords/>
  <cp:lastModifiedBy>FRED BANDA</cp:lastModifiedBy>
  <cp:revision>2</cp:revision>
  <cp:lastPrinted>2024-05-08T07:23:00Z</cp:lastPrinted>
  <dcterms:created xsi:type="dcterms:W3CDTF">2024-05-08T07:25:00Z</dcterms:created>
  <dcterms:modified xsi:type="dcterms:W3CDTF">2024-05-08T07:25:00Z</dcterms:modified>
</cp:coreProperties>
</file>